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90" w:rsidRPr="0073759B" w:rsidRDefault="00DD4E90" w:rsidP="00DD4E90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DD4E90" w:rsidRPr="0073759B" w:rsidRDefault="00DD4E90" w:rsidP="00DD4E90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DD4E90" w:rsidRPr="0073759B" w:rsidRDefault="00DD4E90" w:rsidP="00DD4E90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DD4E90" w:rsidRPr="006D22BD" w:rsidRDefault="00030BC2" w:rsidP="00DD4E9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173355</wp:posOffset>
            </wp:positionV>
            <wp:extent cx="1543050" cy="16478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E90" w:rsidRPr="006D22BD" w:rsidRDefault="00DD4E90" w:rsidP="00DD4E90">
      <w:pPr>
        <w:jc w:val="right"/>
      </w:pPr>
      <w:r w:rsidRPr="006D22BD">
        <w:t>«Утверждаю»:</w:t>
      </w:r>
    </w:p>
    <w:p w:rsidR="00DD4E90" w:rsidRPr="006D22BD" w:rsidRDefault="00DD4E90" w:rsidP="00DD4E90">
      <w:pPr>
        <w:jc w:val="right"/>
      </w:pPr>
      <w:r w:rsidRPr="006D22BD">
        <w:t>Директор ГПОУ ЯО</w:t>
      </w:r>
    </w:p>
    <w:p w:rsidR="00DD4E90" w:rsidRPr="006D22BD" w:rsidRDefault="00DD4E90" w:rsidP="00DD4E90">
      <w:pPr>
        <w:jc w:val="right"/>
      </w:pPr>
      <w:r w:rsidRPr="006D22BD">
        <w:t xml:space="preserve">Мышкинского политехнического </w:t>
      </w:r>
    </w:p>
    <w:p w:rsidR="00DD4E90" w:rsidRPr="006D22BD" w:rsidRDefault="00DD4E90" w:rsidP="00DD4E90">
      <w:pPr>
        <w:jc w:val="right"/>
      </w:pPr>
      <w:r w:rsidRPr="006D22BD">
        <w:t>колледжа</w:t>
      </w:r>
    </w:p>
    <w:p w:rsidR="00DD4E90" w:rsidRPr="006D22BD" w:rsidRDefault="00030BC2" w:rsidP="00DD4E90">
      <w:pPr>
        <w:jc w:val="right"/>
      </w:pPr>
      <w:r>
        <w:t>/</w:t>
      </w:r>
      <w:r w:rsidR="00DD4E90" w:rsidRPr="006D22BD">
        <w:t xml:space="preserve"> </w:t>
      </w:r>
      <w:r>
        <w:rPr>
          <w:noProof/>
        </w:rPr>
        <w:drawing>
          <wp:inline distT="0" distB="0" distL="0" distR="0">
            <wp:extent cx="657225" cy="374862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7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E90" w:rsidRPr="006D22BD">
        <w:t>Т.А. Кошелева</w:t>
      </w:r>
    </w:p>
    <w:p w:rsidR="00DD4E90" w:rsidRPr="00030BC2" w:rsidRDefault="00030BC2" w:rsidP="00DD4E90">
      <w:pPr>
        <w:jc w:val="right"/>
        <w:rPr>
          <w:u w:val="single"/>
        </w:rPr>
      </w:pPr>
      <w:r>
        <w:t xml:space="preserve">«29» августа </w:t>
      </w:r>
      <w:r w:rsidR="0006302F">
        <w:t>2022</w:t>
      </w:r>
      <w:r w:rsidR="00DD4E90" w:rsidRPr="006D22BD">
        <w:t xml:space="preserve"> </w:t>
      </w:r>
      <w:r>
        <w:t>г</w:t>
      </w: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Default="00DD4E90" w:rsidP="00DD4E90">
      <w:pPr>
        <w:jc w:val="center"/>
        <w:rPr>
          <w:b/>
          <w:sz w:val="28"/>
          <w:szCs w:val="28"/>
        </w:rPr>
      </w:pPr>
    </w:p>
    <w:p w:rsidR="00DD4E90" w:rsidRPr="006D22BD" w:rsidRDefault="0006302F" w:rsidP="00DD4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DD4E90" w:rsidRPr="006D22BD">
        <w:rPr>
          <w:b/>
          <w:sz w:val="28"/>
          <w:szCs w:val="28"/>
        </w:rPr>
        <w:t xml:space="preserve">по учебной дисциплине </w:t>
      </w:r>
    </w:p>
    <w:p w:rsidR="00DD4E90" w:rsidRPr="006D22BD" w:rsidRDefault="00DD4E90" w:rsidP="00DD4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малярных работ</w:t>
      </w:r>
      <w:r w:rsidRPr="006D22BD">
        <w:rPr>
          <w:b/>
          <w:sz w:val="28"/>
          <w:szCs w:val="28"/>
        </w:rPr>
        <w:t>»</w:t>
      </w:r>
    </w:p>
    <w:p w:rsidR="00DD4E90" w:rsidRDefault="00DD4E90" w:rsidP="0006302F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фессия: </w:t>
      </w:r>
      <w:r w:rsidR="0006302F">
        <w:rPr>
          <w:b/>
          <w:sz w:val="28"/>
          <w:szCs w:val="28"/>
        </w:rPr>
        <w:t>13450 «Маляр</w:t>
      </w:r>
      <w:r w:rsidR="0006302F" w:rsidRPr="006D22BD">
        <w:rPr>
          <w:b/>
          <w:sz w:val="28"/>
          <w:szCs w:val="28"/>
        </w:rPr>
        <w:t>»</w:t>
      </w:r>
    </w:p>
    <w:p w:rsidR="00DD4E90" w:rsidRPr="006D22BD" w:rsidRDefault="00DD4E90" w:rsidP="00DD4E90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DD4E90" w:rsidRPr="006D22BD" w:rsidRDefault="00DD4E90" w:rsidP="00DD4E90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DD4E90" w:rsidRPr="006D22BD" w:rsidRDefault="00DD4E90" w:rsidP="00DD4E90">
      <w:pPr>
        <w:rPr>
          <w:sz w:val="28"/>
          <w:szCs w:val="28"/>
        </w:rPr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Default="00DD4E90" w:rsidP="00DD4E90">
      <w:pPr>
        <w:jc w:val="right"/>
      </w:pPr>
    </w:p>
    <w:p w:rsidR="00DD4E90" w:rsidRPr="006D22BD" w:rsidRDefault="00DD4E90" w:rsidP="00DD4E90">
      <w:pPr>
        <w:jc w:val="right"/>
      </w:pPr>
      <w:r w:rsidRPr="006D22BD">
        <w:t>Разработчик:</w:t>
      </w:r>
    </w:p>
    <w:p w:rsidR="00DD4E90" w:rsidRPr="006D22BD" w:rsidRDefault="00DD4E90" w:rsidP="00DD4E90">
      <w:pPr>
        <w:jc w:val="right"/>
      </w:pPr>
      <w:r w:rsidRPr="006D22BD">
        <w:t>преподаватель</w:t>
      </w:r>
    </w:p>
    <w:p w:rsidR="00DD4E90" w:rsidRPr="006D22BD" w:rsidRDefault="00DD4E90" w:rsidP="00DD4E90">
      <w:pPr>
        <w:jc w:val="right"/>
      </w:pPr>
      <w:r w:rsidRPr="006D22BD">
        <w:t>Земских Т.В.</w:t>
      </w:r>
    </w:p>
    <w:p w:rsidR="00DD4E90" w:rsidRPr="006D22BD" w:rsidRDefault="00DD4E90" w:rsidP="00DD4E90">
      <w:pPr>
        <w:jc w:val="right"/>
      </w:pPr>
      <w:r w:rsidRPr="006D22BD">
        <w:t>Согласовано на заседании МО</w:t>
      </w:r>
    </w:p>
    <w:p w:rsidR="00DD4E90" w:rsidRDefault="00DD4E90" w:rsidP="00DD4E90">
      <w:pPr>
        <w:jc w:val="center"/>
        <w:rPr>
          <w:sz w:val="28"/>
          <w:szCs w:val="28"/>
        </w:rPr>
      </w:pPr>
    </w:p>
    <w:p w:rsidR="00DD4E90" w:rsidRDefault="00DD4E90" w:rsidP="00DD4E90">
      <w:pPr>
        <w:ind w:hanging="851"/>
        <w:jc w:val="center"/>
        <w:rPr>
          <w:sz w:val="28"/>
          <w:szCs w:val="28"/>
        </w:rPr>
      </w:pPr>
    </w:p>
    <w:p w:rsidR="00DD4E90" w:rsidRDefault="00DD4E90" w:rsidP="00DD4E90">
      <w:pPr>
        <w:ind w:hanging="851"/>
        <w:jc w:val="center"/>
        <w:rPr>
          <w:sz w:val="28"/>
          <w:szCs w:val="28"/>
        </w:rPr>
      </w:pPr>
    </w:p>
    <w:p w:rsidR="00DD4E90" w:rsidRDefault="00DD4E90" w:rsidP="00DD4E90">
      <w:pPr>
        <w:ind w:hanging="851"/>
        <w:jc w:val="center"/>
        <w:rPr>
          <w:sz w:val="28"/>
          <w:szCs w:val="28"/>
        </w:rPr>
      </w:pPr>
    </w:p>
    <w:p w:rsidR="00DD4E90" w:rsidRDefault="00DD4E90" w:rsidP="00DD4E90">
      <w:pPr>
        <w:jc w:val="center"/>
        <w:rPr>
          <w:sz w:val="28"/>
          <w:szCs w:val="28"/>
        </w:rPr>
      </w:pPr>
    </w:p>
    <w:p w:rsidR="00DD4E90" w:rsidRDefault="0006302F" w:rsidP="00DD4E90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DD4E90" w:rsidRPr="006D22BD">
        <w:rPr>
          <w:sz w:val="28"/>
          <w:szCs w:val="28"/>
        </w:rPr>
        <w:t xml:space="preserve"> г</w:t>
      </w:r>
      <w:r w:rsidR="00DD4E90">
        <w:rPr>
          <w:sz w:val="28"/>
          <w:szCs w:val="28"/>
        </w:rPr>
        <w:t>.</w:t>
      </w:r>
    </w:p>
    <w:p w:rsidR="0006302F" w:rsidRDefault="0006302F" w:rsidP="00DD4E90">
      <w:pPr>
        <w:jc w:val="center"/>
        <w:rPr>
          <w:sz w:val="28"/>
          <w:szCs w:val="28"/>
        </w:rPr>
      </w:pPr>
    </w:p>
    <w:p w:rsidR="0006302F" w:rsidRDefault="0006302F" w:rsidP="00DD4E90">
      <w:pPr>
        <w:jc w:val="center"/>
        <w:rPr>
          <w:sz w:val="28"/>
          <w:szCs w:val="28"/>
        </w:rPr>
      </w:pPr>
    </w:p>
    <w:p w:rsidR="0006302F" w:rsidRDefault="0006302F" w:rsidP="00DD4E90">
      <w:pPr>
        <w:jc w:val="center"/>
        <w:rPr>
          <w:sz w:val="28"/>
          <w:szCs w:val="28"/>
        </w:rPr>
      </w:pPr>
    </w:p>
    <w:p w:rsidR="007075D1" w:rsidRDefault="007075D1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075D1" w:rsidRDefault="007075D1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2F79">
        <w:rPr>
          <w:sz w:val="28"/>
          <w:szCs w:val="28"/>
        </w:rPr>
        <w:lastRenderedPageBreak/>
        <w:t xml:space="preserve">Рабочая программа учебной дисциплины «Технология малярных работ» разработана в соответствии с комплектом учебной документации для профессиональной подготовки рабочих по профессии «Маляр» из числа лиц с ограниченными возможностями здоровья, </w:t>
      </w:r>
      <w:r>
        <w:rPr>
          <w:sz w:val="28"/>
          <w:szCs w:val="28"/>
        </w:rPr>
        <w:t xml:space="preserve">Программа рекомендована Министерством образования Российской Федерации </w:t>
      </w:r>
      <w:r w:rsidRPr="008B2F79">
        <w:rPr>
          <w:sz w:val="28"/>
          <w:szCs w:val="28"/>
        </w:rPr>
        <w:t>для профессионально</w:t>
      </w:r>
      <w:r>
        <w:rPr>
          <w:sz w:val="28"/>
          <w:szCs w:val="28"/>
        </w:rPr>
        <w:t xml:space="preserve">й подготовки рабочих.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Pr="008B2F79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DD4E90" w:rsidRPr="008B2F79" w:rsidRDefault="00DD4E90" w:rsidP="00DD4E90">
      <w:pPr>
        <w:spacing w:line="360" w:lineRule="auto"/>
        <w:rPr>
          <w:sz w:val="28"/>
          <w:szCs w:val="28"/>
        </w:rPr>
      </w:pPr>
    </w:p>
    <w:p w:rsidR="00DD4E90" w:rsidRDefault="00DD4E90" w:rsidP="00DD4E90">
      <w:pPr>
        <w:widowControl w:val="0"/>
        <w:tabs>
          <w:tab w:val="left" w:pos="0"/>
        </w:tabs>
      </w:pPr>
    </w:p>
    <w:p w:rsidR="00DD4E90" w:rsidRDefault="00DD4E90" w:rsidP="00DD4E9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DD4E90" w:rsidRDefault="00DD4E90" w:rsidP="00DD4E90"/>
    <w:p w:rsidR="00DD4E90" w:rsidRDefault="00DD4E90" w:rsidP="00DD4E90"/>
    <w:p w:rsidR="00DD4E90" w:rsidRPr="008B2F79" w:rsidRDefault="00DD4E90" w:rsidP="00DD4E90">
      <w:pPr>
        <w:spacing w:line="360" w:lineRule="auto"/>
        <w:rPr>
          <w:sz w:val="28"/>
          <w:szCs w:val="28"/>
        </w:rPr>
      </w:pPr>
    </w:p>
    <w:p w:rsidR="00DD4E90" w:rsidRDefault="00DD4E90" w:rsidP="00DD4E90"/>
    <w:p w:rsidR="00DD4E90" w:rsidRDefault="00DD4E90" w:rsidP="00DD4E90"/>
    <w:p w:rsidR="00DD4E90" w:rsidRDefault="00DD4E90" w:rsidP="00DD4E90"/>
    <w:p w:rsidR="00DD4E90" w:rsidRDefault="00DD4E90" w:rsidP="00DD4E90"/>
    <w:p w:rsidR="00DD4E90" w:rsidRPr="00951376" w:rsidRDefault="00DD4E90" w:rsidP="00DD4E90"/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СОДЕРЖАНИЕ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D4E90" w:rsidRPr="001719AE" w:rsidRDefault="00DD4E90" w:rsidP="00DF48AA">
            <w:pPr>
              <w:snapToGrid w:val="0"/>
              <w:jc w:val="center"/>
            </w:pPr>
            <w:r w:rsidRPr="001719AE">
              <w:t>стр.</w:t>
            </w:r>
          </w:p>
        </w:tc>
      </w:tr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1. ПАСПОРТ рабочей ПРОГРАММЫ УЧЕБНОЙ ДИСЦИПЛИНЫ</w:t>
            </w:r>
          </w:p>
          <w:p w:rsidR="00DD4E90" w:rsidRPr="001719AE" w:rsidRDefault="00DD4E90" w:rsidP="00DF48AA"/>
        </w:tc>
        <w:tc>
          <w:tcPr>
            <w:tcW w:w="1903" w:type="dxa"/>
            <w:shd w:val="clear" w:color="auto" w:fill="auto"/>
          </w:tcPr>
          <w:p w:rsidR="00DD4E90" w:rsidRPr="001719AE" w:rsidRDefault="00DD4E90" w:rsidP="00DF48AA">
            <w:pPr>
              <w:snapToGrid w:val="0"/>
              <w:jc w:val="center"/>
            </w:pPr>
            <w:r w:rsidRPr="001719AE">
              <w:rPr>
                <w:lang w:val="en-US"/>
              </w:rPr>
              <w:t>4</w:t>
            </w:r>
          </w:p>
        </w:tc>
      </w:tr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2. СТРУКТУРА и содержание УЧЕБНОЙ ДИСЦИПЛИНЫ</w:t>
            </w:r>
          </w:p>
          <w:p w:rsidR="00DD4E90" w:rsidRPr="001719AE" w:rsidRDefault="00DD4E90" w:rsidP="00DF48A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4E90" w:rsidRPr="001719AE" w:rsidRDefault="00DD4E90" w:rsidP="00DF48AA">
            <w:pPr>
              <w:snapToGrid w:val="0"/>
              <w:jc w:val="center"/>
            </w:pPr>
            <w:r w:rsidRPr="001719AE">
              <w:t>7</w:t>
            </w:r>
          </w:p>
        </w:tc>
      </w:tr>
      <w:tr w:rsidR="00DD4E90" w:rsidRPr="001719AE" w:rsidTr="00DF48AA">
        <w:trPr>
          <w:trHeight w:val="670"/>
        </w:trPr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3. условия реализации программы учебной дисциплины</w:t>
            </w:r>
          </w:p>
          <w:p w:rsidR="00DD4E90" w:rsidRPr="001719AE" w:rsidRDefault="00DD4E90" w:rsidP="00DF48AA">
            <w:pPr>
              <w:pStyle w:val="1"/>
              <w:ind w:left="568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4E90" w:rsidRPr="001719AE" w:rsidRDefault="0006302F" w:rsidP="00DF48AA">
            <w:pPr>
              <w:snapToGrid w:val="0"/>
              <w:jc w:val="center"/>
            </w:pPr>
            <w:r>
              <w:t>26</w:t>
            </w:r>
          </w:p>
        </w:tc>
      </w:tr>
      <w:tr w:rsidR="00DD4E90" w:rsidRPr="001719AE" w:rsidTr="00DF48AA">
        <w:tc>
          <w:tcPr>
            <w:tcW w:w="7668" w:type="dxa"/>
          </w:tcPr>
          <w:p w:rsidR="00DD4E90" w:rsidRPr="001719AE" w:rsidRDefault="00DD4E90" w:rsidP="00DF48AA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  <w:r w:rsidRPr="001719AE">
              <w:rPr>
                <w:caps/>
              </w:rPr>
              <w:t>4. Контроль и оценка результатов Освоения учебной дисциплины</w:t>
            </w:r>
          </w:p>
          <w:p w:rsidR="00DD4E90" w:rsidRPr="001719AE" w:rsidRDefault="00DD4E90" w:rsidP="00DF48A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4E90" w:rsidRPr="001719AE" w:rsidRDefault="0006302F" w:rsidP="00DF48AA">
            <w:pPr>
              <w:snapToGrid w:val="0"/>
              <w:jc w:val="center"/>
              <w:rPr>
                <w:highlight w:val="yellow"/>
              </w:rPr>
            </w:pPr>
            <w:r>
              <w:t>28</w:t>
            </w:r>
          </w:p>
        </w:tc>
      </w:tr>
    </w:tbl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D4E90" w:rsidRDefault="00DD4E90" w:rsidP="00DD4E9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МАЛЯРНЫХ РАБОТ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DD4E90" w:rsidRPr="004F2BAA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F2BAA">
        <w:rPr>
          <w:sz w:val="28"/>
          <w:szCs w:val="28"/>
        </w:rPr>
        <w:t>Рабочая программа учебной дисциплины является частью основной профессиональной образов</w:t>
      </w:r>
      <w:r>
        <w:rPr>
          <w:sz w:val="28"/>
          <w:szCs w:val="28"/>
        </w:rPr>
        <w:t>ательной программы по профессии «Маляр»</w:t>
      </w:r>
      <w:r w:rsidRPr="004F2BAA">
        <w:rPr>
          <w:sz w:val="28"/>
          <w:szCs w:val="28"/>
        </w:rPr>
        <w:t>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4F2BAA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подготовки по профессиям:</w:t>
      </w:r>
      <w:r>
        <w:rPr>
          <w:sz w:val="28"/>
          <w:szCs w:val="28"/>
        </w:rPr>
        <w:t xml:space="preserve">, </w:t>
      </w:r>
      <w:r w:rsidRPr="004F2BAA">
        <w:rPr>
          <w:sz w:val="28"/>
          <w:szCs w:val="28"/>
        </w:rPr>
        <w:t>13450 «Маляр</w:t>
      </w:r>
      <w:r>
        <w:rPr>
          <w:sz w:val="28"/>
          <w:szCs w:val="28"/>
        </w:rPr>
        <w:t>».</w:t>
      </w:r>
    </w:p>
    <w:p w:rsidR="00DD4E90" w:rsidRPr="004F2BAA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4F2BAA">
        <w:rPr>
          <w:sz w:val="28"/>
          <w:szCs w:val="28"/>
        </w:rPr>
        <w:t xml:space="preserve">дисциплина входит в </w:t>
      </w:r>
      <w:proofErr w:type="spellStart"/>
      <w:r w:rsidRPr="004F2BAA">
        <w:rPr>
          <w:sz w:val="28"/>
          <w:szCs w:val="28"/>
        </w:rPr>
        <w:t>общепрофессиональный</w:t>
      </w:r>
      <w:proofErr w:type="spellEnd"/>
      <w:r w:rsidRPr="004F2BAA">
        <w:rPr>
          <w:sz w:val="28"/>
          <w:szCs w:val="28"/>
        </w:rPr>
        <w:t xml:space="preserve"> цикл.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25C2">
        <w:rPr>
          <w:sz w:val="28"/>
          <w:szCs w:val="28"/>
        </w:rPr>
        <w:t xml:space="preserve">Маляр 2-го разряда </w:t>
      </w:r>
      <w:r w:rsidRPr="004C25C2">
        <w:rPr>
          <w:b/>
          <w:sz w:val="28"/>
          <w:szCs w:val="28"/>
          <w:u w:val="single"/>
        </w:rPr>
        <w:t>должен знать: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 1) устройство краскотерочных машин;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2) назначение и условия применения механизмов, приспособлений и инструментов, применяемых при малярных работах;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3) способы смешивания красок по заданной рецептуре для получения необходимого колера и определения качества применяемых красок и лаков;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4) правила хранения растворителей и красок;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5) особенности очистки поверхностей из железобетона и стеклопластика;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6) правила подготовки поверхностей под окраску;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7) требования, предъявляемые к качеству очищаемой поверхности.</w:t>
      </w:r>
    </w:p>
    <w:p w:rsidR="00DD4E90" w:rsidRPr="004C25C2" w:rsidRDefault="00DD4E90" w:rsidP="00DD4E90">
      <w:pPr>
        <w:spacing w:line="360" w:lineRule="auto"/>
        <w:ind w:firstLine="567"/>
        <w:rPr>
          <w:sz w:val="28"/>
          <w:szCs w:val="28"/>
        </w:rPr>
      </w:pPr>
      <w:r w:rsidRPr="004C25C2">
        <w:rPr>
          <w:sz w:val="28"/>
          <w:szCs w:val="28"/>
        </w:rPr>
        <w:t xml:space="preserve"> 8) правила безопасности труда, пожарной безопасности, </w:t>
      </w:r>
      <w:proofErr w:type="spellStart"/>
      <w:r w:rsidRPr="004C25C2">
        <w:rPr>
          <w:sz w:val="28"/>
          <w:szCs w:val="28"/>
        </w:rPr>
        <w:t>электробезапосности</w:t>
      </w:r>
      <w:proofErr w:type="spellEnd"/>
      <w:r w:rsidRPr="004C25C2">
        <w:rPr>
          <w:sz w:val="28"/>
          <w:szCs w:val="28"/>
        </w:rPr>
        <w:t>.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25C2">
        <w:rPr>
          <w:sz w:val="28"/>
          <w:szCs w:val="28"/>
        </w:rPr>
        <w:t xml:space="preserve">Маляр 2-го разряда </w:t>
      </w:r>
      <w:r w:rsidRPr="004C25C2">
        <w:rPr>
          <w:b/>
          <w:sz w:val="28"/>
          <w:szCs w:val="28"/>
          <w:u w:val="single"/>
        </w:rPr>
        <w:t>должен уметь</w:t>
      </w:r>
      <w:r w:rsidRPr="004C25C2">
        <w:rPr>
          <w:b/>
          <w:sz w:val="28"/>
          <w:szCs w:val="28"/>
        </w:rPr>
        <w:t>: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1) окрашивать поверхности, не требующие высококачественной отделки, после нанесения шпаклевок, грунтовочных слоёв;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lastRenderedPageBreak/>
        <w:t>2) подготавливать изделия под лакирование по лаковой шпаклевке и для разделки под рисунок различных пород дерева, камня и мрамора;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3) выравнивать поверхности шпаклевкой с заделыванием дефектов;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4) наносить цифры, буквы и рисунки по трафаретам в один тон;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5) очищать, сглаживать, подмазывать скребками, шпателями и др. ручными инструментами, ветошью, пылесосом, воздушной струей от компрессора;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6) обезжиривать поверхности;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7) покрывать олифой и грунтовать;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8) соблюдать правила безопасности труда, пожарной безопасности, электробезопасности.</w:t>
      </w:r>
    </w:p>
    <w:p w:rsidR="00DD4E90" w:rsidRPr="004C25C2" w:rsidRDefault="00DD4E90" w:rsidP="00DD4E90">
      <w:pPr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Квалификция-3-й разряд </w:t>
      </w:r>
    </w:p>
    <w:p w:rsidR="00DD4E90" w:rsidRPr="004C25C2" w:rsidRDefault="00DD4E90" w:rsidP="00DD4E90">
      <w:pPr>
        <w:ind w:firstLine="567"/>
        <w:jc w:val="both"/>
        <w:rPr>
          <w:sz w:val="28"/>
          <w:szCs w:val="28"/>
        </w:rPr>
      </w:pP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C25C2">
        <w:rPr>
          <w:sz w:val="28"/>
          <w:szCs w:val="28"/>
        </w:rPr>
        <w:t xml:space="preserve">Маляр 3-го разряда </w:t>
      </w:r>
      <w:r w:rsidRPr="004C25C2">
        <w:rPr>
          <w:b/>
          <w:sz w:val="28"/>
          <w:szCs w:val="28"/>
          <w:u w:val="single"/>
        </w:rPr>
        <w:t>должен знать: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 xml:space="preserve">1) принцип действия и способы </w:t>
      </w:r>
      <w:proofErr w:type="spellStart"/>
      <w:r w:rsidRPr="004C25C2">
        <w:rPr>
          <w:sz w:val="28"/>
          <w:szCs w:val="28"/>
        </w:rPr>
        <w:t>подналадки</w:t>
      </w:r>
      <w:proofErr w:type="spellEnd"/>
      <w:r w:rsidRPr="004C25C2">
        <w:rPr>
          <w:sz w:val="28"/>
          <w:szCs w:val="28"/>
        </w:rPr>
        <w:t xml:space="preserve"> механизмов и приспособлений, применяемых при малярных работах;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2) способы окраски и лакировки изделий из различных материалов и процесс подготовки  изделий под отделку;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3) процесс разделки  поверхностей под простой рисунок различных пород дерева, мрамора и камня;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4) свойства декоративных и изоляционных лаков и эмали;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5) способы составления красок различных цветов и тонов;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6) химический состав красок  и правила подбора колеров;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7) основные свойства основных материалов и составов, применяемых при производстве малярных и обойных работ;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8) способы подготовки  поверхностей под окрашивание и оклеивание;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9) способы варки клея;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10) способы раскроя обоев;</w:t>
      </w:r>
    </w:p>
    <w:p w:rsidR="00DD4E90" w:rsidRPr="004C25C2" w:rsidRDefault="00DD4E90" w:rsidP="00DD4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5C2">
        <w:rPr>
          <w:sz w:val="28"/>
          <w:szCs w:val="28"/>
        </w:rPr>
        <w:t>11) правила безопасности труда, производственной санитарии и пожарной безопасности;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4C25C2">
        <w:rPr>
          <w:sz w:val="28"/>
          <w:szCs w:val="28"/>
        </w:rPr>
        <w:t xml:space="preserve">Маляр 3-го разряда </w:t>
      </w:r>
      <w:r w:rsidRPr="004C25C2">
        <w:rPr>
          <w:sz w:val="28"/>
          <w:szCs w:val="28"/>
          <w:u w:val="single"/>
        </w:rPr>
        <w:t xml:space="preserve"> </w:t>
      </w:r>
      <w:r w:rsidRPr="004C25C2">
        <w:rPr>
          <w:b/>
          <w:sz w:val="28"/>
          <w:szCs w:val="28"/>
          <w:u w:val="single"/>
        </w:rPr>
        <w:t>должен уметь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C25C2">
        <w:rPr>
          <w:sz w:val="28"/>
          <w:szCs w:val="28"/>
        </w:rPr>
        <w:t>1) окрашивать поверхности, требующие высококачественную отделку, после нанесения шпаклевок и грунтовочных слоев красками и лаками в несколько тонов, шлифовать их ручным инструментом;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2) разделывать поверхности под простой рисунок различных пород дерева, мрамора и камня;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3) наносить рисунки и надписи по трафаретам в два – три тона; цифры и буквы без трафаретов;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4) отделывать поверхности набрызгиванием;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5) регулировать подачу воздуха и краски в распылителе;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5C2">
        <w:rPr>
          <w:sz w:val="28"/>
          <w:szCs w:val="28"/>
        </w:rPr>
        <w:t xml:space="preserve">7) изготовлять несложные трафареты;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8) составлять смеси из масляных красок и лаков, нитрокрасок, нитролаков и синтетических эмалей;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9) подбирать колер по заданным образцам;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10) </w:t>
      </w:r>
      <w:proofErr w:type="spellStart"/>
      <w:r w:rsidRPr="004C25C2">
        <w:rPr>
          <w:sz w:val="28"/>
          <w:szCs w:val="28"/>
        </w:rPr>
        <w:t>подналаживать</w:t>
      </w:r>
      <w:proofErr w:type="spellEnd"/>
      <w:r w:rsidRPr="004C25C2">
        <w:rPr>
          <w:sz w:val="28"/>
          <w:szCs w:val="28"/>
        </w:rPr>
        <w:t xml:space="preserve"> механизмы и приспособления, применяемые в производстве малярных работ;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 xml:space="preserve">11) обрезать кромки обоев вручную; 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12) наносить клеевой состав на поверхность;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13) оклеивать стены бумагой;</w:t>
      </w:r>
    </w:p>
    <w:p w:rsidR="00DD4E90" w:rsidRPr="004C25C2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14) варить клей;</w:t>
      </w:r>
    </w:p>
    <w:p w:rsidR="00DD4E90" w:rsidRPr="00DD4E90" w:rsidRDefault="00DD4E90" w:rsidP="00DD4E90">
      <w:pPr>
        <w:spacing w:line="360" w:lineRule="auto"/>
        <w:ind w:firstLine="567"/>
        <w:jc w:val="both"/>
        <w:rPr>
          <w:sz w:val="28"/>
          <w:szCs w:val="28"/>
        </w:rPr>
      </w:pPr>
      <w:r w:rsidRPr="004C25C2">
        <w:rPr>
          <w:sz w:val="28"/>
          <w:szCs w:val="28"/>
        </w:rPr>
        <w:t>15) соблюдать правила безопасности труда, пожарной безопасности, электробезопасности.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  <w:r>
        <w:rPr>
          <w:sz w:val="28"/>
          <w:szCs w:val="28"/>
        </w:rPr>
        <w:t xml:space="preserve"> </w:t>
      </w:r>
      <w:r w:rsidRPr="00FA5DB7">
        <w:rPr>
          <w:sz w:val="28"/>
          <w:szCs w:val="28"/>
        </w:rPr>
        <w:t>максимальная у</w:t>
      </w:r>
      <w:r w:rsidR="0006302F">
        <w:rPr>
          <w:sz w:val="28"/>
          <w:szCs w:val="28"/>
        </w:rPr>
        <w:t>чебная нагрузка обучающегося 328</w:t>
      </w:r>
      <w:r w:rsidRPr="00FA5DB7">
        <w:rPr>
          <w:sz w:val="28"/>
          <w:szCs w:val="28"/>
        </w:rPr>
        <w:t xml:space="preserve"> часов: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A5DB7">
        <w:rPr>
          <w:sz w:val="28"/>
          <w:szCs w:val="28"/>
        </w:rPr>
        <w:t xml:space="preserve">обязательной аудиторной учебной нагрузки обучающегося  - </w:t>
      </w:r>
      <w:r w:rsidR="0006302F">
        <w:rPr>
          <w:sz w:val="28"/>
          <w:szCs w:val="28"/>
        </w:rPr>
        <w:t>328</w:t>
      </w:r>
      <w:r w:rsidRPr="00FA5DB7">
        <w:rPr>
          <w:sz w:val="28"/>
          <w:szCs w:val="28"/>
        </w:rPr>
        <w:t xml:space="preserve"> часов,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302F" w:rsidRDefault="0006302F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302F" w:rsidRDefault="0006302F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302F" w:rsidRDefault="0006302F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302F" w:rsidRDefault="0006302F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4E90" w:rsidRDefault="00DD4E90" w:rsidP="00DD4E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49" w:type="dxa"/>
        <w:tblInd w:w="-72" w:type="dxa"/>
        <w:tblLayout w:type="fixed"/>
        <w:tblLook w:val="0000"/>
      </w:tblPr>
      <w:tblGrid>
        <w:gridCol w:w="7904"/>
        <w:gridCol w:w="1945"/>
      </w:tblGrid>
      <w:tr w:rsidR="00DD4E90" w:rsidRPr="00FA5DB7" w:rsidTr="0006302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A5DB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4E90" w:rsidRPr="00FA5DB7" w:rsidTr="0006302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374BC9" w:rsidRDefault="0006302F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</w:t>
            </w:r>
          </w:p>
        </w:tc>
      </w:tr>
      <w:tr w:rsidR="00DD4E90" w:rsidRPr="00FA5DB7" w:rsidTr="000630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374BC9" w:rsidRDefault="0006302F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</w:t>
            </w:r>
          </w:p>
        </w:tc>
      </w:tr>
      <w:tr w:rsidR="00DD4E90" w:rsidRPr="00FA5DB7" w:rsidTr="000630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4E90" w:rsidRPr="00FA5DB7" w:rsidTr="000630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06302F" w:rsidP="0006302F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85</w:t>
            </w:r>
          </w:p>
        </w:tc>
      </w:tr>
      <w:tr w:rsidR="00DD4E90" w:rsidRPr="00FA5DB7" w:rsidTr="000630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4E90" w:rsidRPr="00FA5DB7" w:rsidTr="000630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FA5DB7" w:rsidRDefault="00DD4E90" w:rsidP="00DF48AA">
            <w:pPr>
              <w:snapToGrid w:val="0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FA5DB7" w:rsidRDefault="00DD4E90" w:rsidP="00DF48A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4E90" w:rsidTr="0006302F"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374BC9" w:rsidRDefault="0006302F" w:rsidP="0006302F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- зачет</w:t>
            </w:r>
          </w:p>
        </w:tc>
      </w:tr>
    </w:tbl>
    <w:p w:rsidR="00DD4E90" w:rsidRDefault="00DD4E90" w:rsidP="00DD4E90">
      <w:pPr>
        <w:sectPr w:rsidR="00DD4E90" w:rsidSect="00DD4E90">
          <w:footerReference w:type="even" r:id="rId9"/>
          <w:footerReference w:type="default" r:id="rId10"/>
          <w:pgSz w:w="11906" w:h="16838"/>
          <w:pgMar w:top="1134" w:right="850" w:bottom="1134" w:left="1701" w:header="720" w:footer="709" w:gutter="0"/>
          <w:cols w:space="720"/>
          <w:titlePg/>
          <w:docGrid w:linePitch="326"/>
        </w:sect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28"/>
          <w:szCs w:val="28"/>
        </w:r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2.2.</w:t>
      </w:r>
      <w:r>
        <w:rPr>
          <w:b/>
        </w:rPr>
        <w:t>Тематический план и содержание учебной дисциплины</w:t>
      </w: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</w:rPr>
      </w:pPr>
      <w:r w:rsidRPr="0006302F">
        <w:rPr>
          <w:b/>
        </w:rPr>
        <w:t>Технология малярных работ</w:t>
      </w:r>
    </w:p>
    <w:p w:rsidR="0006302F" w:rsidRPr="0006302F" w:rsidRDefault="0006302F" w:rsidP="0006302F">
      <w:pPr>
        <w:rPr>
          <w:lang w:eastAsia="ar-SA"/>
        </w:rPr>
      </w:pPr>
    </w:p>
    <w:p w:rsidR="0006302F" w:rsidRDefault="00DD4E90" w:rsidP="00DD4E90">
      <w:pPr>
        <w:spacing w:line="360" w:lineRule="auto"/>
      </w:pPr>
      <w:r>
        <w:t xml:space="preserve"> </w:t>
      </w:r>
    </w:p>
    <w:tbl>
      <w:tblPr>
        <w:tblStyle w:val="af"/>
        <w:tblW w:w="0" w:type="auto"/>
        <w:tblLook w:val="04A0"/>
      </w:tblPr>
      <w:tblGrid>
        <w:gridCol w:w="3227"/>
        <w:gridCol w:w="7371"/>
        <w:gridCol w:w="2126"/>
        <w:gridCol w:w="2062"/>
      </w:tblGrid>
      <w:tr w:rsidR="0006302F" w:rsidTr="00CF0C89">
        <w:tc>
          <w:tcPr>
            <w:tcW w:w="3227" w:type="dxa"/>
          </w:tcPr>
          <w:p w:rsidR="0006302F" w:rsidRDefault="0006302F" w:rsidP="00CF0C89">
            <w:pPr>
              <w:spacing w:line="360" w:lineRule="auto"/>
              <w:jc w:val="center"/>
            </w:pPr>
            <w:r w:rsidRPr="007D4810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7371" w:type="dxa"/>
          </w:tcPr>
          <w:p w:rsidR="0006302F" w:rsidRDefault="0006302F" w:rsidP="00CF0C89">
            <w:pPr>
              <w:spacing w:line="360" w:lineRule="auto"/>
              <w:jc w:val="center"/>
            </w:pPr>
            <w:r w:rsidRPr="007D481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06302F" w:rsidRDefault="0006302F" w:rsidP="00CF0C89">
            <w:pPr>
              <w:spacing w:line="360" w:lineRule="auto"/>
              <w:jc w:val="center"/>
            </w:pPr>
            <w:r w:rsidRPr="007D481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62" w:type="dxa"/>
          </w:tcPr>
          <w:p w:rsidR="0006302F" w:rsidRDefault="0006302F" w:rsidP="00CF0C89">
            <w:pPr>
              <w:spacing w:line="360" w:lineRule="auto"/>
              <w:jc w:val="center"/>
            </w:pPr>
            <w:r w:rsidRPr="007D4810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Введение в профессиональную деятельность</w:t>
            </w:r>
          </w:p>
        </w:tc>
        <w:tc>
          <w:tcPr>
            <w:tcW w:w="7371" w:type="dxa"/>
          </w:tcPr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EE527F">
              <w:rPr>
                <w:b/>
                <w:sz w:val="24"/>
                <w:szCs w:val="24"/>
              </w:rPr>
              <w:t>Урок 1 – 2.</w:t>
            </w:r>
            <w:r>
              <w:rPr>
                <w:sz w:val="24"/>
                <w:szCs w:val="24"/>
              </w:rPr>
              <w:t xml:space="preserve"> Перспектива развития строительства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EE527F">
              <w:rPr>
                <w:b/>
                <w:sz w:val="24"/>
                <w:szCs w:val="24"/>
              </w:rPr>
              <w:t>Урок 3 – 4.</w:t>
            </w:r>
            <w:r>
              <w:rPr>
                <w:sz w:val="24"/>
                <w:szCs w:val="24"/>
              </w:rPr>
              <w:t xml:space="preserve"> Квалификационные характеристики маляра</w:t>
            </w:r>
          </w:p>
          <w:p w:rsidR="0006302F" w:rsidRPr="00EA5E98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Общие сведения о малярных работах</w:t>
            </w:r>
          </w:p>
        </w:tc>
        <w:tc>
          <w:tcPr>
            <w:tcW w:w="7371" w:type="dxa"/>
          </w:tcPr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 – 6</w:t>
            </w:r>
            <w:r w:rsidRPr="00EE52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и назначение малярных покрытий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273C15">
              <w:rPr>
                <w:b/>
                <w:sz w:val="24"/>
                <w:szCs w:val="24"/>
              </w:rPr>
              <w:t>Урок 7 – 8.</w:t>
            </w:r>
            <w:r>
              <w:rPr>
                <w:sz w:val="24"/>
                <w:szCs w:val="24"/>
              </w:rPr>
              <w:t xml:space="preserve"> Лакокрасочное покрытие, его структура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273C15">
              <w:rPr>
                <w:b/>
                <w:sz w:val="24"/>
                <w:szCs w:val="24"/>
              </w:rPr>
              <w:t>Урок 9 – 10.</w:t>
            </w:r>
            <w:r>
              <w:rPr>
                <w:sz w:val="24"/>
                <w:szCs w:val="24"/>
              </w:rPr>
              <w:t xml:space="preserve"> Виды корпусных покрытий, их характеристика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273C15">
              <w:rPr>
                <w:b/>
                <w:sz w:val="24"/>
                <w:szCs w:val="24"/>
              </w:rPr>
              <w:t xml:space="preserve">Урок 11 – 12. </w:t>
            </w:r>
            <w:r>
              <w:rPr>
                <w:sz w:val="24"/>
                <w:szCs w:val="24"/>
              </w:rPr>
              <w:t xml:space="preserve">Виды </w:t>
            </w:r>
            <w:proofErr w:type="spellStart"/>
            <w:r>
              <w:rPr>
                <w:sz w:val="24"/>
                <w:szCs w:val="24"/>
              </w:rPr>
              <w:t>лессировочных</w:t>
            </w:r>
            <w:proofErr w:type="spellEnd"/>
            <w:r>
              <w:rPr>
                <w:sz w:val="24"/>
                <w:szCs w:val="24"/>
              </w:rPr>
              <w:t xml:space="preserve"> покрытий, их характеристика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273C15">
              <w:rPr>
                <w:b/>
                <w:sz w:val="24"/>
                <w:szCs w:val="24"/>
              </w:rPr>
              <w:t xml:space="preserve">Урок 13 – 14. </w:t>
            </w:r>
            <w:r>
              <w:rPr>
                <w:sz w:val="24"/>
                <w:szCs w:val="24"/>
              </w:rPr>
              <w:t>Окраска штукатурки, ее особенности.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>Урок 15 – 16.</w:t>
            </w:r>
            <w:r>
              <w:rPr>
                <w:sz w:val="24"/>
                <w:szCs w:val="24"/>
              </w:rPr>
              <w:t xml:space="preserve"> Окраска бетона, ее особенности.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>Урок 17. – 18.</w:t>
            </w:r>
            <w:r>
              <w:rPr>
                <w:sz w:val="24"/>
                <w:szCs w:val="24"/>
              </w:rPr>
              <w:t xml:space="preserve"> Окраска металла, ее особенности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>Урок 19 – 20.</w:t>
            </w:r>
            <w:r>
              <w:rPr>
                <w:sz w:val="24"/>
                <w:szCs w:val="24"/>
              </w:rPr>
              <w:t xml:space="preserve"> Окраска древесины, ее особенности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>Урок 21. Практическое занятие</w:t>
            </w:r>
            <w:r>
              <w:rPr>
                <w:sz w:val="24"/>
                <w:szCs w:val="24"/>
              </w:rPr>
              <w:t>: Заполнение таблицы: «Процесс образования красочных пленок»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22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Порядок оформления работы и отчета, их защита.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23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Заполнение таблицы: «Причины старения красочных пленок»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24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Порядок оформления работы и отчета, их защита.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25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Составление характеристики простой окраски, заполнение таблицы.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26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Порядок оформления работы и отчета, их защита.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27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Составление характеристики: «Улучшенная окраска, заполнение таблицы».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28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Порядок оформления работы и отчета, их защита.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29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Составление характеристики: «Высококачественная окраска, заполнение таблицы»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30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Порядок оформления работы и отчета, их защита.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31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Определение вида окраски по первичным признакам.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32</w:t>
            </w:r>
            <w:r w:rsidRPr="005E4AED">
              <w:rPr>
                <w:b/>
                <w:sz w:val="24"/>
                <w:szCs w:val="24"/>
              </w:rPr>
              <w:t>. Практическое занятие</w:t>
            </w:r>
            <w:r>
              <w:rPr>
                <w:sz w:val="24"/>
                <w:szCs w:val="24"/>
              </w:rPr>
              <w:t>: Порядок оформления работы и отчета, их защита.</w:t>
            </w:r>
          </w:p>
          <w:p w:rsidR="0006302F" w:rsidRPr="00273C15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3. Подготовка и </w:t>
            </w:r>
            <w:r>
              <w:rPr>
                <w:b/>
                <w:sz w:val="24"/>
                <w:szCs w:val="24"/>
              </w:rPr>
              <w:lastRenderedPageBreak/>
              <w:t>обработка поверхностей под окраску</w:t>
            </w:r>
          </w:p>
        </w:tc>
        <w:tc>
          <w:tcPr>
            <w:tcW w:w="7371" w:type="dxa"/>
          </w:tcPr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lastRenderedPageBreak/>
              <w:t>Урок 33 – 34.</w:t>
            </w:r>
            <w:r>
              <w:rPr>
                <w:sz w:val="24"/>
                <w:szCs w:val="24"/>
              </w:rPr>
              <w:t xml:space="preserve"> Требования, предъявляемые к поверхностям, </w:t>
            </w:r>
            <w:r>
              <w:rPr>
                <w:sz w:val="24"/>
                <w:szCs w:val="24"/>
              </w:rPr>
              <w:lastRenderedPageBreak/>
              <w:t>предназначенным под окраску.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 xml:space="preserve">Урок 35 – 36. </w:t>
            </w:r>
            <w:r>
              <w:rPr>
                <w:sz w:val="24"/>
                <w:szCs w:val="24"/>
              </w:rPr>
              <w:t>Зависимость степени обработки поверхностей от категории и вида окраски.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>Урок 37 – 38.</w:t>
            </w:r>
            <w:r>
              <w:rPr>
                <w:sz w:val="24"/>
                <w:szCs w:val="24"/>
              </w:rPr>
              <w:t xml:space="preserve"> Виды малярных составов, их характеристики.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 xml:space="preserve">Урок 39 – 40. </w:t>
            </w:r>
            <w:r>
              <w:rPr>
                <w:sz w:val="24"/>
                <w:szCs w:val="24"/>
              </w:rPr>
              <w:t>Применение нейтрализирующих составов, виды, назначение.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 xml:space="preserve">Урок 41 – 42. </w:t>
            </w:r>
            <w:r>
              <w:rPr>
                <w:sz w:val="24"/>
                <w:szCs w:val="24"/>
              </w:rPr>
              <w:t>Подготовка поверхности под окраску: очистка, инструменты, приспособления, технологические операции.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>Урок 43 – 44.</w:t>
            </w:r>
            <w:r>
              <w:rPr>
                <w:sz w:val="24"/>
                <w:szCs w:val="24"/>
              </w:rPr>
              <w:t xml:space="preserve"> Подготовка поверхности под окраску: сглаживание, инструменты, приспособления, технологические операции.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 xml:space="preserve">Урок 45 – 46. </w:t>
            </w:r>
            <w:r>
              <w:rPr>
                <w:sz w:val="24"/>
                <w:szCs w:val="24"/>
              </w:rPr>
              <w:t>Подготовка поверхности под окраску: расшивка трещин, инструменты, приспособления, технологические операции.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E4AED">
              <w:rPr>
                <w:b/>
                <w:sz w:val="24"/>
                <w:szCs w:val="24"/>
              </w:rPr>
              <w:t xml:space="preserve">Урок 47 – 48. </w:t>
            </w:r>
            <w:r>
              <w:rPr>
                <w:sz w:val="24"/>
                <w:szCs w:val="24"/>
              </w:rPr>
              <w:t xml:space="preserve">Подготовка поверхностей под окраску: вырезка сучков и </w:t>
            </w:r>
            <w:proofErr w:type="spellStart"/>
            <w:r>
              <w:rPr>
                <w:sz w:val="24"/>
                <w:szCs w:val="24"/>
              </w:rPr>
              <w:t>засмолов</w:t>
            </w:r>
            <w:proofErr w:type="spellEnd"/>
            <w:r>
              <w:rPr>
                <w:sz w:val="24"/>
                <w:szCs w:val="24"/>
              </w:rPr>
              <w:t>, инструменты, приспособления, технологические операции.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49 – 50.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Огрунтовка поверхности, назначение, инструменты, приспособления.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51 – 52.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грунтовок, составы, приготовление.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53 – 54.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нанесения грунтовок на различные поверхности.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55 – 56.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Грунтование полов, металлических поверхностей.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 xml:space="preserve">Урок 57 – 58. </w:t>
            </w:r>
            <w:r>
              <w:rPr>
                <w:sz w:val="24"/>
                <w:szCs w:val="24"/>
              </w:rPr>
              <w:t>Олифы, их виды, свойства, назначение.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59 – 60. </w:t>
            </w:r>
            <w:proofErr w:type="spellStart"/>
            <w:r>
              <w:rPr>
                <w:sz w:val="24"/>
                <w:szCs w:val="24"/>
              </w:rPr>
              <w:t>Проолифка</w:t>
            </w:r>
            <w:proofErr w:type="spellEnd"/>
            <w:r>
              <w:rPr>
                <w:sz w:val="24"/>
                <w:szCs w:val="24"/>
              </w:rPr>
              <w:t xml:space="preserve"> поверхности, ее назначение, инструменты.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61 – 62. </w:t>
            </w:r>
            <w:r>
              <w:rPr>
                <w:sz w:val="24"/>
                <w:szCs w:val="24"/>
              </w:rPr>
              <w:t>Способы нанесения олифы на различные поверхности.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63 – 64. </w:t>
            </w:r>
            <w:proofErr w:type="spellStart"/>
            <w:r>
              <w:rPr>
                <w:sz w:val="24"/>
                <w:szCs w:val="24"/>
              </w:rPr>
              <w:t>Подмазочные</w:t>
            </w:r>
            <w:proofErr w:type="spellEnd"/>
            <w:r>
              <w:rPr>
                <w:sz w:val="24"/>
                <w:szCs w:val="24"/>
              </w:rPr>
              <w:t xml:space="preserve"> пасты, характеристики, виды, </w:t>
            </w:r>
            <w:r>
              <w:rPr>
                <w:sz w:val="24"/>
                <w:szCs w:val="24"/>
              </w:rPr>
              <w:lastRenderedPageBreak/>
              <w:t>технология подмазывания.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65 – 66. </w:t>
            </w:r>
            <w:r>
              <w:rPr>
                <w:sz w:val="24"/>
                <w:szCs w:val="24"/>
              </w:rPr>
              <w:t>Шпатлевки, их виды, характеристики, приготовление.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67. Практическое занятие: </w:t>
            </w:r>
            <w:r>
              <w:rPr>
                <w:sz w:val="24"/>
                <w:szCs w:val="24"/>
              </w:rPr>
              <w:t xml:space="preserve">Составление технологической карты: Сплошное </w:t>
            </w:r>
            <w:proofErr w:type="spellStart"/>
            <w:r>
              <w:rPr>
                <w:sz w:val="24"/>
                <w:szCs w:val="24"/>
              </w:rPr>
              <w:t>шпатлевание</w:t>
            </w:r>
            <w:proofErr w:type="spellEnd"/>
            <w:r>
              <w:rPr>
                <w:sz w:val="24"/>
                <w:szCs w:val="24"/>
              </w:rPr>
              <w:t xml:space="preserve"> стен.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68. Практическое занятие: </w:t>
            </w:r>
            <w:r>
              <w:rPr>
                <w:sz w:val="24"/>
                <w:szCs w:val="24"/>
              </w:rPr>
              <w:t>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69. Практическое занятие: </w:t>
            </w:r>
            <w:r>
              <w:rPr>
                <w:sz w:val="24"/>
                <w:szCs w:val="24"/>
              </w:rPr>
              <w:t>Составление технологической карты: сплошное шлифование поверхностей ручными инструментами.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70.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71. Практическое занятие: </w:t>
            </w:r>
            <w:r>
              <w:rPr>
                <w:sz w:val="24"/>
                <w:szCs w:val="24"/>
              </w:rPr>
              <w:t>Выполнение эскизов инструментов для подготовки поверхностей.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72.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4. Окраска внутренних поверхностей водными составами</w:t>
            </w:r>
          </w:p>
        </w:tc>
        <w:tc>
          <w:tcPr>
            <w:tcW w:w="7371" w:type="dxa"/>
          </w:tcPr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 xml:space="preserve">Урок 73 – 74. </w:t>
            </w:r>
            <w:r>
              <w:rPr>
                <w:sz w:val="24"/>
                <w:szCs w:val="24"/>
              </w:rPr>
              <w:t>Требования к поверхностям, предъявляемые под окраску.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75</w:t>
            </w:r>
            <w:r w:rsidRPr="00580AE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76</w:t>
            </w:r>
            <w:r w:rsidRPr="00580A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Общие сведения о водных красочных составах.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77</w:t>
            </w:r>
            <w:r w:rsidRPr="00580AE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78</w:t>
            </w:r>
            <w:r w:rsidRPr="00580A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Область применения водных окрасок, их виды.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79</w:t>
            </w:r>
            <w:r w:rsidRPr="00580AE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80</w:t>
            </w:r>
            <w:r w:rsidRPr="00580A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Окраска поверхностей клеевыми составами, технологические операции.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81</w:t>
            </w:r>
            <w:r w:rsidRPr="00580AE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82</w:t>
            </w:r>
            <w:r w:rsidRPr="00580A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Окраска поверхностей силикатными составами, технологические операции.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83</w:t>
            </w:r>
            <w:r w:rsidRPr="00580AE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</w:t>
            </w:r>
            <w:r w:rsidRPr="00580AE1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Окраска поверхностей известковыми составами, технологические операции.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85</w:t>
            </w:r>
            <w:r w:rsidRPr="00580AE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86</w:t>
            </w:r>
            <w:r w:rsidRPr="00580A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Окраска поверхностей казеиновыми составами, технологические операции. 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87</w:t>
            </w:r>
            <w:r w:rsidRPr="00580AE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88</w:t>
            </w:r>
            <w:r w:rsidRPr="00580A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Окраска поверхностей водоэмульсионными составами, технологические операции.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89. Практическое занятие: </w:t>
            </w:r>
            <w:r>
              <w:rPr>
                <w:sz w:val="24"/>
                <w:szCs w:val="24"/>
              </w:rPr>
              <w:t>Составление технологической карты: Приемы нанесения составов на потолки кистями.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90.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91. Практическое занятие: </w:t>
            </w:r>
            <w:r>
              <w:rPr>
                <w:sz w:val="24"/>
                <w:szCs w:val="24"/>
              </w:rPr>
              <w:t>Составление технологической карты: Нанесение составов на стены кистями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92.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93. Практическое занятие: </w:t>
            </w:r>
            <w:r>
              <w:rPr>
                <w:sz w:val="24"/>
                <w:szCs w:val="24"/>
              </w:rPr>
              <w:t>Составление таблицы: Дефекты клеевых окрасок, причины появления, способы устранения.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94.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95. Практическое занятие:</w:t>
            </w:r>
            <w:r>
              <w:rPr>
                <w:sz w:val="24"/>
                <w:szCs w:val="24"/>
              </w:rPr>
              <w:t xml:space="preserve"> Составление технологической карты: Приемы окраски поверхностей валиками.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96.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97. Практическое занятие: </w:t>
            </w:r>
            <w:r>
              <w:rPr>
                <w:sz w:val="24"/>
                <w:szCs w:val="24"/>
              </w:rPr>
              <w:t xml:space="preserve">Составление технологической </w:t>
            </w:r>
            <w:r>
              <w:rPr>
                <w:sz w:val="24"/>
                <w:szCs w:val="24"/>
              </w:rPr>
              <w:lastRenderedPageBreak/>
              <w:t>карты: Приемы окраски ручным краскопультом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98.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5. Основы </w:t>
            </w:r>
            <w:proofErr w:type="spellStart"/>
            <w:r>
              <w:rPr>
                <w:b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7371" w:type="dxa"/>
          </w:tcPr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99 – 100</w:t>
            </w:r>
            <w:r w:rsidRPr="00580A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 в природе, цвета спектра.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101 – 102. </w:t>
            </w:r>
            <w:r>
              <w:rPr>
                <w:sz w:val="24"/>
                <w:szCs w:val="24"/>
              </w:rPr>
              <w:t>Свет в природе, световые контрасты.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103 – 104. </w:t>
            </w:r>
            <w:r>
              <w:rPr>
                <w:sz w:val="24"/>
                <w:szCs w:val="24"/>
              </w:rPr>
              <w:t>Поглощение света поверхностью, примеры светового поглощения.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105 – 106. </w:t>
            </w:r>
            <w:r>
              <w:rPr>
                <w:sz w:val="24"/>
                <w:szCs w:val="24"/>
              </w:rPr>
              <w:t xml:space="preserve">Отражение света поверхностью, примеры светового отражения. 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107 – 108. </w:t>
            </w:r>
            <w:r>
              <w:rPr>
                <w:sz w:val="24"/>
                <w:szCs w:val="24"/>
              </w:rPr>
              <w:t>Изменение цвета в зависимости от освещения поверхности, примеры изменения цвета.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109 – 110. </w:t>
            </w:r>
            <w:r>
              <w:rPr>
                <w:sz w:val="24"/>
                <w:szCs w:val="24"/>
              </w:rPr>
              <w:t>Ахроматические цвета, ахроматические контрасты.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111 – 112. </w:t>
            </w:r>
            <w:r>
              <w:rPr>
                <w:sz w:val="24"/>
                <w:szCs w:val="24"/>
              </w:rPr>
              <w:t>Хроматические цвета, хроматические контрасты.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113 – 114. </w:t>
            </w:r>
            <w:r>
              <w:rPr>
                <w:sz w:val="24"/>
                <w:szCs w:val="24"/>
              </w:rPr>
              <w:t>Смешивание красок в малярной технике, цветовые примеры.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115 – 116. </w:t>
            </w:r>
            <w:proofErr w:type="spellStart"/>
            <w:r>
              <w:rPr>
                <w:sz w:val="24"/>
                <w:szCs w:val="24"/>
              </w:rPr>
              <w:t>Разбелы</w:t>
            </w:r>
            <w:proofErr w:type="spellEnd"/>
            <w:r>
              <w:rPr>
                <w:sz w:val="24"/>
                <w:szCs w:val="24"/>
              </w:rPr>
              <w:t>, способы получения, характеристики.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117 – 118. </w:t>
            </w:r>
            <w:r>
              <w:rPr>
                <w:sz w:val="24"/>
                <w:szCs w:val="24"/>
              </w:rPr>
              <w:t>Затемнения, способы получения, характеристики.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119 – 120. </w:t>
            </w:r>
            <w:r>
              <w:rPr>
                <w:sz w:val="24"/>
                <w:szCs w:val="24"/>
              </w:rPr>
              <w:t>Холодные тона, цветовые примеры, характеристики.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121 – 122. </w:t>
            </w:r>
            <w:r>
              <w:rPr>
                <w:sz w:val="24"/>
                <w:szCs w:val="24"/>
              </w:rPr>
              <w:t xml:space="preserve">Теплые тона, цветовые примеры, характеристики. 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123. Практическое занятие: </w:t>
            </w:r>
            <w:r>
              <w:rPr>
                <w:sz w:val="24"/>
                <w:szCs w:val="24"/>
              </w:rPr>
              <w:t xml:space="preserve">Заполнение таблицы: Основные цвета в малярной технике, характеристики. 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Урок 124. Практическое занятие: </w:t>
            </w:r>
            <w:r>
              <w:rPr>
                <w:sz w:val="24"/>
                <w:szCs w:val="24"/>
              </w:rPr>
              <w:t>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125. Практическое занятие: </w:t>
            </w:r>
            <w:r>
              <w:rPr>
                <w:sz w:val="24"/>
                <w:szCs w:val="24"/>
              </w:rPr>
              <w:t>Заполнение таблицы: дополнительные цвета в малярной практике, характеристик.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126.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127. Практическое занятие: </w:t>
            </w:r>
            <w:r>
              <w:rPr>
                <w:sz w:val="24"/>
                <w:szCs w:val="24"/>
              </w:rPr>
              <w:t>Заполнение таблицы: Тяжелые цвета в малярной технике, характеристики.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128.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129. Практическое занятие: </w:t>
            </w:r>
            <w:r>
              <w:rPr>
                <w:sz w:val="24"/>
                <w:szCs w:val="24"/>
              </w:rPr>
              <w:t>Заполнение таблицы, легкие цвета в малярной технике, их характеристики.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130.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131. Практическое занятие: </w:t>
            </w:r>
            <w:r>
              <w:rPr>
                <w:sz w:val="24"/>
                <w:szCs w:val="24"/>
              </w:rPr>
              <w:t>Заполнение таблицы, зрительное восприятие цвета.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132.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133. Практическое занятие: </w:t>
            </w:r>
            <w:r>
              <w:rPr>
                <w:sz w:val="24"/>
                <w:szCs w:val="24"/>
              </w:rPr>
              <w:t>Изготовление цветового круга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134.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135. Практическое занятие: </w:t>
            </w:r>
            <w:r>
              <w:rPr>
                <w:sz w:val="24"/>
                <w:szCs w:val="24"/>
              </w:rPr>
              <w:t>Выполнение эскизов цветового решения кухонь, прихожих.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136.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137. Практическое занятие:</w:t>
            </w:r>
            <w:r>
              <w:rPr>
                <w:sz w:val="24"/>
                <w:szCs w:val="24"/>
              </w:rPr>
              <w:t xml:space="preserve"> Выполнение эскизов цветового решения жилых комнат.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138.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139. Практическое занятие:</w:t>
            </w:r>
            <w:r>
              <w:rPr>
                <w:sz w:val="24"/>
                <w:szCs w:val="24"/>
              </w:rPr>
              <w:t xml:space="preserve"> Выполнение эскизов цветового решения лестничных клеток.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140.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6. Окраска внутренних поверхностей неводными составами</w:t>
            </w:r>
          </w:p>
        </w:tc>
        <w:tc>
          <w:tcPr>
            <w:tcW w:w="7371" w:type="dxa"/>
          </w:tcPr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141 – 142.</w:t>
            </w:r>
            <w:r>
              <w:rPr>
                <w:sz w:val="24"/>
                <w:szCs w:val="24"/>
              </w:rPr>
              <w:t xml:space="preserve"> Общие сведения о неводных составах, их характеристики.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143 – 144. </w:t>
            </w:r>
            <w:r>
              <w:rPr>
                <w:sz w:val="24"/>
                <w:szCs w:val="24"/>
              </w:rPr>
              <w:t>Назначение неводных окрасок, классификация по качеству.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145 – 146. </w:t>
            </w:r>
            <w:r>
              <w:rPr>
                <w:sz w:val="24"/>
                <w:szCs w:val="24"/>
              </w:rPr>
              <w:t>Область применения неводных составов, характеристика поверхностей.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147 – 148. </w:t>
            </w:r>
            <w:r>
              <w:rPr>
                <w:sz w:val="24"/>
                <w:szCs w:val="24"/>
              </w:rPr>
              <w:t>Глянцевые красочные составы, характеристики, область применения.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149 – 150. </w:t>
            </w:r>
            <w:r>
              <w:rPr>
                <w:sz w:val="24"/>
                <w:szCs w:val="24"/>
              </w:rPr>
              <w:t>Матовые красочные составы, характеристики, область применения.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151 – 152. </w:t>
            </w:r>
            <w:r>
              <w:rPr>
                <w:sz w:val="24"/>
                <w:szCs w:val="24"/>
              </w:rPr>
              <w:t>Технология приготовления масляных колеров.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153 – 154. </w:t>
            </w:r>
            <w:r>
              <w:rPr>
                <w:sz w:val="24"/>
                <w:szCs w:val="24"/>
              </w:rPr>
              <w:t>Подбор цвета красочного состава, проверка вязкости по потеку на стекле.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Урок 155 – 156. </w:t>
            </w:r>
            <w:r>
              <w:rPr>
                <w:sz w:val="24"/>
                <w:szCs w:val="24"/>
              </w:rPr>
              <w:t xml:space="preserve">Подбор цвета красочного состава, проверка вязкости </w:t>
            </w:r>
            <w:proofErr w:type="spellStart"/>
            <w:r>
              <w:rPr>
                <w:sz w:val="24"/>
                <w:szCs w:val="24"/>
              </w:rPr>
              <w:t>вязкозиметром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157 – 158. </w:t>
            </w:r>
            <w:r>
              <w:rPr>
                <w:sz w:val="24"/>
                <w:szCs w:val="24"/>
              </w:rPr>
              <w:t>Технология окраски поверхностей масляными составами, технологические операции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159 – 160.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 к поверхностям, предназначенным под окраску согласно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161. Практическое занятие: </w:t>
            </w:r>
            <w:r>
              <w:rPr>
                <w:sz w:val="24"/>
                <w:szCs w:val="24"/>
              </w:rPr>
              <w:t>Составление технологической карты: Окраска новых оштукатуренных поверхностей масляными составами.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162.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163. Практическое занятие: </w:t>
            </w:r>
            <w:r>
              <w:rPr>
                <w:sz w:val="24"/>
                <w:szCs w:val="24"/>
              </w:rPr>
              <w:t xml:space="preserve">Заполнение таблицы: Требования к качеству выполненных работ согласно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164.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165. Практическое занятие: </w:t>
            </w:r>
            <w:r>
              <w:rPr>
                <w:sz w:val="24"/>
                <w:szCs w:val="24"/>
              </w:rPr>
              <w:t>Заполнение таблицы: Дефекты окраски, причины появления, способы устранения.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166.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167 – 168.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рабочих мест маляра, изображение схем рабочих схем.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 xml:space="preserve">Урок 169 </w:t>
            </w:r>
            <w:r>
              <w:rPr>
                <w:b/>
                <w:sz w:val="24"/>
                <w:szCs w:val="24"/>
              </w:rPr>
              <w:t>–</w:t>
            </w:r>
            <w:r w:rsidRPr="00580AE1">
              <w:rPr>
                <w:b/>
                <w:sz w:val="24"/>
                <w:szCs w:val="24"/>
              </w:rPr>
              <w:t xml:space="preserve"> 170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Безопасность труда маляра, индивидуальные средства защиты.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171 – 172.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Окраска деревянных поверхностей масляными составами, назначение.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lastRenderedPageBreak/>
              <w:t>Урок 173.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технологической карты: Последовательность работ при окраске деревянных поверхностей.</w:t>
            </w:r>
          </w:p>
          <w:p w:rsidR="0006302F" w:rsidRPr="00580AE1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174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175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Выполнение схем: Приемы нанесения красочных составов на поверхности. </w:t>
            </w:r>
          </w:p>
          <w:p w:rsidR="0006302F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176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177 – 178. </w:t>
            </w:r>
            <w:r>
              <w:rPr>
                <w:sz w:val="24"/>
                <w:szCs w:val="24"/>
              </w:rPr>
              <w:t>Особенности окраски деревянных полов масляными составами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179 – 180. </w:t>
            </w:r>
            <w:r>
              <w:rPr>
                <w:sz w:val="24"/>
                <w:szCs w:val="24"/>
              </w:rPr>
              <w:t>Особенности окраски оконных переплетов.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181 – 182. </w:t>
            </w:r>
            <w:r>
              <w:rPr>
                <w:sz w:val="24"/>
                <w:szCs w:val="24"/>
              </w:rPr>
              <w:t xml:space="preserve">Требования к качеству выполненных работ согласно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183 – 184. </w:t>
            </w:r>
            <w:r>
              <w:rPr>
                <w:sz w:val="24"/>
                <w:szCs w:val="24"/>
              </w:rPr>
              <w:t xml:space="preserve">Дефекты окраски на деревянных поверхностях, причины появления, способы устранения. 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185 – 186. </w:t>
            </w:r>
            <w:r>
              <w:rPr>
                <w:sz w:val="24"/>
                <w:szCs w:val="24"/>
              </w:rPr>
              <w:t>Безопасность труда при окраске оконных переплетов, полов, стен.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187 – 188. </w:t>
            </w:r>
            <w:r>
              <w:rPr>
                <w:sz w:val="24"/>
                <w:szCs w:val="24"/>
              </w:rPr>
              <w:t>Окраска металлических поверхностей неводными составами, назначение.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189.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технологической карты: Последовательность работ при окраске металла.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190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191 – 192.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Особенности окраски радиаторов, отопления, </w:t>
            </w:r>
            <w:r>
              <w:rPr>
                <w:sz w:val="24"/>
                <w:szCs w:val="24"/>
              </w:rPr>
              <w:lastRenderedPageBreak/>
              <w:t>специальные приспособления.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193 – 194.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окраски труб, специальные приспособления.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195 – 196.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окраски решеток, специальные приспособления.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197 – 198.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 к качеству выполненных работ на металле согласно с ним.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199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Заполнение таблицы: Дефекты окраски по металлу, причины появления, способы устранения.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200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 xml:space="preserve">Урок 201 – 202. </w:t>
            </w:r>
            <w:r>
              <w:rPr>
                <w:sz w:val="24"/>
                <w:szCs w:val="24"/>
              </w:rPr>
              <w:t>Безопасность труда маляра при окраске металла.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203.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технологической карты: Лакирование поверхностей.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204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205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Заполнение таблицы: Дефекты поверхностей, окрашенных лаками.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206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207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технологической карты: Окраска поверхностей эмалями.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208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209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Заполнение таблицы: Дефекты </w:t>
            </w:r>
            <w:r>
              <w:rPr>
                <w:sz w:val="24"/>
                <w:szCs w:val="24"/>
              </w:rPr>
              <w:lastRenderedPageBreak/>
              <w:t>поверхностей, окрашенных эмалями.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210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211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технологической карты: Окраска поверхностей </w:t>
            </w:r>
            <w:proofErr w:type="spellStart"/>
            <w:r>
              <w:rPr>
                <w:sz w:val="24"/>
                <w:szCs w:val="24"/>
              </w:rPr>
              <w:t>кузбасскраской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212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213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таблица: Дефекты поверхностей, окрашенных </w:t>
            </w:r>
            <w:proofErr w:type="spellStart"/>
            <w:r>
              <w:rPr>
                <w:sz w:val="24"/>
                <w:szCs w:val="24"/>
              </w:rPr>
              <w:t>кузбасскраской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214 – 215.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 к качеству выполненных работ эмалями согласно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216 – 217.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труда маляра при работе с эмалями, защитные средства.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218 – 219.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нанесения красочных составов на сухую штукатурку и встроенную мебель.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7. Простейшие малярные отделки окрашенных поверхностей.</w:t>
            </w:r>
          </w:p>
        </w:tc>
        <w:tc>
          <w:tcPr>
            <w:tcW w:w="7371" w:type="dxa"/>
          </w:tcPr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220 – 221.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простейших малярных отделок, их характеристики.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222 – 223.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разметки панелей на стенах, лестничных клетках.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224 – 225.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 окраски панелей, инструменты, приспособления.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lastRenderedPageBreak/>
              <w:t>Урок 226 – 227.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Окраска фризов по трафарету, виды трафаретов, окрасочные составы.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228 – 229.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 и виды филенок, угловые филенки.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230 – 231.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Техника вытягивании филенок, инструменты, приспособления, составы. 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232 – 233.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Назначение и виды торцевания, инструменты, приспособления, составы. 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 xml:space="preserve">Урок 234. Практическое занятие: </w:t>
            </w:r>
            <w:r>
              <w:rPr>
                <w:sz w:val="24"/>
                <w:szCs w:val="24"/>
              </w:rPr>
              <w:t xml:space="preserve">Составление технологической карты: Отделка поверхности щетинными </w:t>
            </w:r>
            <w:proofErr w:type="spellStart"/>
            <w:r>
              <w:rPr>
                <w:sz w:val="24"/>
                <w:szCs w:val="24"/>
              </w:rPr>
              <w:t>торзовками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235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236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технологической карты: Отделка поверхности фигурными торцовками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237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238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технологической карты: Отделка наборными щетками-торцовками.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239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240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технологической карты: Отделка поверхности </w:t>
            </w:r>
            <w:proofErr w:type="spellStart"/>
            <w:r>
              <w:rPr>
                <w:sz w:val="24"/>
                <w:szCs w:val="24"/>
              </w:rPr>
              <w:t>туповками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241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580AE1">
              <w:rPr>
                <w:b/>
                <w:sz w:val="24"/>
                <w:szCs w:val="24"/>
              </w:rPr>
              <w:t>Урок 242 – 243.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Накатка рисунка валиком, назначение.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244 – 245. </w:t>
            </w:r>
            <w:r>
              <w:rPr>
                <w:sz w:val="24"/>
                <w:szCs w:val="24"/>
              </w:rPr>
              <w:t xml:space="preserve">Приемы накатывания рисунка узорными валиками в </w:t>
            </w:r>
            <w:r>
              <w:rPr>
                <w:sz w:val="24"/>
                <w:szCs w:val="24"/>
              </w:rPr>
              <w:lastRenderedPageBreak/>
              <w:t>1, 2, 3 цвета.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246 – 247. </w:t>
            </w:r>
            <w:r>
              <w:rPr>
                <w:sz w:val="24"/>
                <w:szCs w:val="24"/>
              </w:rPr>
              <w:t>Подбор гармоничного сочетания красочных составов для фона и рисунка.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248 – 249. </w:t>
            </w:r>
            <w:r>
              <w:rPr>
                <w:sz w:val="24"/>
                <w:szCs w:val="24"/>
              </w:rPr>
              <w:t>Отделка поверхностей по трафарету, назначение, инструменты.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250  - 251. </w:t>
            </w:r>
            <w:r>
              <w:rPr>
                <w:sz w:val="24"/>
                <w:szCs w:val="24"/>
              </w:rPr>
              <w:t>Технология изготовления трафаретов, увеличение рисунка по клеткам.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252 – 253. </w:t>
            </w:r>
            <w:r>
              <w:rPr>
                <w:sz w:val="24"/>
                <w:szCs w:val="24"/>
              </w:rPr>
              <w:t>Вырезка трафаретов, способы хранения, приспособления.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254 – 255. </w:t>
            </w:r>
            <w:r>
              <w:rPr>
                <w:sz w:val="24"/>
                <w:szCs w:val="24"/>
              </w:rPr>
              <w:t xml:space="preserve">Виды трафаретов, подготовка их к работе, </w:t>
            </w:r>
            <w:proofErr w:type="spellStart"/>
            <w:r>
              <w:rPr>
                <w:sz w:val="24"/>
                <w:szCs w:val="24"/>
              </w:rPr>
              <w:t>проолифка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256 – 257. </w:t>
            </w:r>
            <w:r>
              <w:rPr>
                <w:sz w:val="24"/>
                <w:szCs w:val="24"/>
              </w:rPr>
              <w:t xml:space="preserve">Технология набивки рисунка по прямому, обратному и </w:t>
            </w:r>
            <w:proofErr w:type="spellStart"/>
            <w:r>
              <w:rPr>
                <w:sz w:val="24"/>
                <w:szCs w:val="24"/>
              </w:rPr>
              <w:t>многоцветовому</w:t>
            </w:r>
            <w:proofErr w:type="spellEnd"/>
            <w:r>
              <w:rPr>
                <w:sz w:val="24"/>
                <w:szCs w:val="24"/>
              </w:rPr>
              <w:t xml:space="preserve"> трафаретам.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258 – 259. </w:t>
            </w:r>
            <w:r>
              <w:rPr>
                <w:sz w:val="24"/>
                <w:szCs w:val="24"/>
              </w:rPr>
              <w:t>Виды фактурной отделки, изображение эскизов</w:t>
            </w:r>
          </w:p>
          <w:p w:rsidR="0006302F" w:rsidRPr="00580AE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8. Обойные работы </w:t>
            </w:r>
          </w:p>
        </w:tc>
        <w:tc>
          <w:tcPr>
            <w:tcW w:w="7371" w:type="dxa"/>
          </w:tcPr>
          <w:p w:rsidR="0006302F" w:rsidRPr="00F22101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F22101">
              <w:rPr>
                <w:b/>
                <w:sz w:val="24"/>
                <w:szCs w:val="24"/>
              </w:rPr>
              <w:t>Урок 260 – 261.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 обойных работ, область применения.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F22101">
              <w:rPr>
                <w:b/>
                <w:sz w:val="24"/>
                <w:szCs w:val="24"/>
              </w:rPr>
              <w:t>Урок 262 – 263.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поверхностей, подлежащих оклеиванию обоями, пленками, подготовка.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F22101">
              <w:rPr>
                <w:b/>
                <w:sz w:val="24"/>
                <w:szCs w:val="24"/>
              </w:rPr>
              <w:t>Урок 264 – 265.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 к поверхностям, подлежащим оклеиванию, температурному режиму и влажности.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F22101">
              <w:rPr>
                <w:b/>
                <w:sz w:val="24"/>
                <w:szCs w:val="24"/>
              </w:rPr>
              <w:t>Урок 266 – 267.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и характеристика обоев и синтетических пленок в зависимости от отделываемого помещения.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F22101">
              <w:rPr>
                <w:b/>
                <w:sz w:val="24"/>
                <w:szCs w:val="24"/>
              </w:rPr>
              <w:lastRenderedPageBreak/>
              <w:t>Урок 268 – 269.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обоев, раскрой, подгонка рисунка.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F22101">
              <w:rPr>
                <w:b/>
                <w:sz w:val="24"/>
                <w:szCs w:val="24"/>
              </w:rPr>
              <w:t>Урок 270 – 271.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Приготовление клеящих составов, инструменты, приспособления.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272. Практическое занятие:</w:t>
            </w:r>
            <w:r>
              <w:rPr>
                <w:sz w:val="24"/>
                <w:szCs w:val="24"/>
              </w:rPr>
              <w:t xml:space="preserve"> Составление технологической карты: Последовательность оклеивания стен тиснеными обоями.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273</w:t>
            </w:r>
            <w:r w:rsidRPr="00580AE1">
              <w:rPr>
                <w:b/>
                <w:sz w:val="24"/>
                <w:szCs w:val="24"/>
              </w:rPr>
              <w:t>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274 – 275.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Оклеивание потолков фоновыми обоями, возможные дефекты.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276. Практическое занятие: </w:t>
            </w:r>
            <w:r>
              <w:rPr>
                <w:sz w:val="24"/>
                <w:szCs w:val="24"/>
              </w:rPr>
              <w:t>Заполнение таблицы: Особенности оклеивания поверхностей плотными обоями.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277.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278. Практическое занятие: </w:t>
            </w:r>
            <w:r>
              <w:rPr>
                <w:sz w:val="24"/>
                <w:szCs w:val="24"/>
              </w:rPr>
              <w:t>Составление технологической карты: Оклеивание поверхностей пленками на бумажной и тканевой основе.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279. Практическое занятие:</w:t>
            </w:r>
            <w:r>
              <w:rPr>
                <w:sz w:val="24"/>
                <w:szCs w:val="24"/>
              </w:rPr>
              <w:t xml:space="preserve"> Порядок оформления работы и отчета, их защита.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280 – 281.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Оклеивание поверхностей </w:t>
            </w:r>
            <w:proofErr w:type="spellStart"/>
            <w:r>
              <w:rPr>
                <w:sz w:val="24"/>
                <w:szCs w:val="24"/>
              </w:rPr>
              <w:t>самоклеящими</w:t>
            </w:r>
            <w:proofErr w:type="spellEnd"/>
            <w:r>
              <w:rPr>
                <w:sz w:val="24"/>
                <w:szCs w:val="24"/>
              </w:rPr>
              <w:t xml:space="preserve"> пленками, особенности.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282 – 283.</w:t>
            </w:r>
            <w:r>
              <w:rPr>
                <w:sz w:val="24"/>
                <w:szCs w:val="24"/>
              </w:rPr>
              <w:t xml:space="preserve">  Дефекты обойных работ, причины появления, способы устранения.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 xml:space="preserve">выполнение домашних заданий, сообщений, оформление отчетов по изученной теме, работа со справочной литературой, оформление практических работ, </w:t>
            </w:r>
            <w:r>
              <w:rPr>
                <w:sz w:val="24"/>
                <w:szCs w:val="24"/>
              </w:rPr>
              <w:lastRenderedPageBreak/>
              <w:t>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9. Ремонтные, малярные и обойные работы</w:t>
            </w:r>
          </w:p>
        </w:tc>
        <w:tc>
          <w:tcPr>
            <w:tcW w:w="7371" w:type="dxa"/>
          </w:tcPr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284 -285.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видов работ, объемов, расчет материалов.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286 – 287.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Приемы удаления старых </w:t>
            </w:r>
            <w:proofErr w:type="spellStart"/>
            <w:r>
              <w:rPr>
                <w:sz w:val="24"/>
                <w:szCs w:val="24"/>
              </w:rPr>
              <w:t>набелов</w:t>
            </w:r>
            <w:proofErr w:type="spellEnd"/>
            <w:r>
              <w:rPr>
                <w:sz w:val="24"/>
                <w:szCs w:val="24"/>
              </w:rPr>
              <w:t>, копоти, ржавых и масляных пятен.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288 – 289.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Протравливание поверхностей медным купоросом, удаление старых неводных покрытий.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290 – 291.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заделки трещин, удаление неровностей, инструменты.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292 – 293.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Подбор и приготовление грунтовочных, </w:t>
            </w:r>
            <w:proofErr w:type="spellStart"/>
            <w:r>
              <w:rPr>
                <w:sz w:val="24"/>
                <w:szCs w:val="24"/>
              </w:rPr>
              <w:t>шпатлевочных</w:t>
            </w:r>
            <w:proofErr w:type="spellEnd"/>
            <w:r>
              <w:rPr>
                <w:sz w:val="24"/>
                <w:szCs w:val="24"/>
              </w:rPr>
              <w:t>, окрасочных составов.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294 – 295.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удаления старых обоев, инструменты, приспособления.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296 – 297.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качества работ, организация рабочих мест, безопасность труда.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10. Малярные и обойные работы в различных климатических условиях</w:t>
            </w:r>
          </w:p>
        </w:tc>
        <w:tc>
          <w:tcPr>
            <w:tcW w:w="7371" w:type="dxa"/>
          </w:tcPr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298 -299.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 xml:space="preserve"> на производство работ в зимних условиях.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300 – 301. </w:t>
            </w:r>
            <w:r>
              <w:rPr>
                <w:sz w:val="24"/>
                <w:szCs w:val="24"/>
              </w:rPr>
              <w:t>Особенности выполнения внутренних малярных и обойных работ зимой.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302 – 303. </w:t>
            </w:r>
            <w:r>
              <w:rPr>
                <w:sz w:val="24"/>
                <w:szCs w:val="24"/>
              </w:rPr>
              <w:t>Особенности выполнения наружных малярных работ зимой.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Урок 304 – 305. </w:t>
            </w:r>
            <w:r>
              <w:rPr>
                <w:sz w:val="24"/>
                <w:szCs w:val="24"/>
              </w:rPr>
              <w:t>Требования к обрабатываемым поверхностям, составам, температурному влажностному режимам.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306 – 307. </w:t>
            </w:r>
            <w:r>
              <w:rPr>
                <w:sz w:val="24"/>
                <w:szCs w:val="24"/>
              </w:rPr>
              <w:t>Особенности подготовки к оклеиванию обоями, другими материалами в условиях высокой температуры и влажности.</w:t>
            </w:r>
          </w:p>
          <w:p w:rsidR="0006302F" w:rsidRPr="00EA5E98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11. Контроль качества малярных и обойных работ</w:t>
            </w:r>
          </w:p>
        </w:tc>
        <w:tc>
          <w:tcPr>
            <w:tcW w:w="7371" w:type="dxa"/>
          </w:tcPr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308 – 309.</w:t>
            </w:r>
            <w:r>
              <w:rPr>
                <w:sz w:val="24"/>
                <w:szCs w:val="24"/>
              </w:rPr>
              <w:t xml:space="preserve"> Роль и значение отделочных работ, роль рабочих в повышении качества работ.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310 – 311.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 контроля качества, </w:t>
            </w:r>
            <w:proofErr w:type="spellStart"/>
            <w:r>
              <w:rPr>
                <w:sz w:val="24"/>
                <w:szCs w:val="24"/>
              </w:rPr>
              <w:t>ГОСТы</w:t>
            </w:r>
            <w:proofErr w:type="spellEnd"/>
            <w:r>
              <w:rPr>
                <w:sz w:val="24"/>
                <w:szCs w:val="24"/>
              </w:rPr>
              <w:t xml:space="preserve"> и технические условия на малярные работы.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312 – 313.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контроля: предварительный, пооперационный, заключительный.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314 – 315.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Экономическая эффективность повышения качества выполненных работ.</w:t>
            </w:r>
          </w:p>
          <w:p w:rsidR="0006302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316 – 317.</w:t>
            </w:r>
            <w:r>
              <w:rPr>
                <w:sz w:val="24"/>
                <w:szCs w:val="24"/>
              </w:rPr>
              <w:t xml:space="preserve"> Меры поощрения и экономического стимулирования рабочих за качественное выполнение работ.</w:t>
            </w:r>
          </w:p>
          <w:p w:rsidR="0006302F" w:rsidRPr="00EA5E98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домашних заданий, сообщений, оформление отчетов по изученной теме, работа со справочной литературой, оформление практических работ, подготовка к защите.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302F" w:rsidTr="00CF0C89">
        <w:tc>
          <w:tcPr>
            <w:tcW w:w="3227" w:type="dxa"/>
          </w:tcPr>
          <w:p w:rsidR="0006302F" w:rsidRPr="00EA5E98" w:rsidRDefault="0006302F" w:rsidP="00CF0C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12. Передовые методы организации производства малярных и </w:t>
            </w:r>
            <w:r>
              <w:rPr>
                <w:b/>
                <w:sz w:val="24"/>
                <w:szCs w:val="24"/>
              </w:rPr>
              <w:lastRenderedPageBreak/>
              <w:t>обойных работ</w:t>
            </w:r>
          </w:p>
        </w:tc>
        <w:tc>
          <w:tcPr>
            <w:tcW w:w="7371" w:type="dxa"/>
          </w:tcPr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lastRenderedPageBreak/>
              <w:t>Урок 318 – 319.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Проектная документация, проект, производство работ.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320 – 321.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Технологическая последовательность и увязка </w:t>
            </w:r>
            <w:r>
              <w:rPr>
                <w:sz w:val="24"/>
                <w:szCs w:val="24"/>
              </w:rPr>
              <w:lastRenderedPageBreak/>
              <w:t>отделочных работ с другими видами работ.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322 – 323.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 материалы и новые технологии при выполнении малярных и обойных работ.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324 – 325.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 в производительности труда маляра.</w:t>
            </w:r>
          </w:p>
          <w:p w:rsidR="0006302F" w:rsidRPr="00756E3F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326 – 327.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 качества отделочных работ, опыт передовых рабочих.</w:t>
            </w:r>
          </w:p>
          <w:p w:rsidR="0006302F" w:rsidRPr="00EA5E98" w:rsidRDefault="0006302F" w:rsidP="00CF0C89">
            <w:pPr>
              <w:spacing w:line="360" w:lineRule="auto"/>
              <w:rPr>
                <w:sz w:val="24"/>
                <w:szCs w:val="24"/>
              </w:rPr>
            </w:pPr>
            <w:r w:rsidRPr="00756E3F">
              <w:rPr>
                <w:b/>
                <w:sz w:val="24"/>
                <w:szCs w:val="24"/>
              </w:rPr>
              <w:t>Урок 328.</w:t>
            </w:r>
            <w:r>
              <w:rPr>
                <w:b/>
                <w:sz w:val="24"/>
                <w:szCs w:val="24"/>
              </w:rPr>
              <w:t xml:space="preserve"> Итоговая аттестация - зачет</w:t>
            </w:r>
          </w:p>
        </w:tc>
        <w:tc>
          <w:tcPr>
            <w:tcW w:w="2126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ч</w:t>
            </w:r>
          </w:p>
        </w:tc>
        <w:tc>
          <w:tcPr>
            <w:tcW w:w="2062" w:type="dxa"/>
          </w:tcPr>
          <w:p w:rsidR="0006302F" w:rsidRPr="00EA5E98" w:rsidRDefault="0006302F" w:rsidP="00CF0C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D4E90" w:rsidRDefault="00DD4E90" w:rsidP="00DD4E90">
      <w:pPr>
        <w:spacing w:line="360" w:lineRule="auto"/>
      </w:pPr>
    </w:p>
    <w:p w:rsidR="00DD4E90" w:rsidRDefault="00DD4E90" w:rsidP="00DD4E90">
      <w:pPr>
        <w:spacing w:line="360" w:lineRule="auto"/>
      </w:pPr>
    </w:p>
    <w:p w:rsidR="00DD4E90" w:rsidRDefault="00DD4E9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4B7C30" w:rsidRDefault="004B7C30" w:rsidP="00DD4E90">
      <w:pPr>
        <w:spacing w:line="360" w:lineRule="auto"/>
      </w:pPr>
    </w:p>
    <w:p w:rsidR="00DD4E90" w:rsidRDefault="00DD4E90" w:rsidP="00DD4E90">
      <w:pPr>
        <w:spacing w:line="360" w:lineRule="auto"/>
        <w:sectPr w:rsidR="00DD4E90" w:rsidSect="00DF48AA">
          <w:pgSz w:w="16838" w:h="11906" w:orient="landscape"/>
          <w:pgMar w:top="284" w:right="567" w:bottom="284" w:left="1134" w:header="720" w:footer="709" w:gutter="0"/>
          <w:cols w:space="720"/>
        </w:sect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 «</w:t>
      </w:r>
      <w:r>
        <w:rPr>
          <w:b/>
          <w:sz w:val="28"/>
          <w:szCs w:val="28"/>
        </w:rPr>
        <w:t>Технология малярных работ</w:t>
      </w:r>
      <w:r>
        <w:rPr>
          <w:sz w:val="28"/>
          <w:szCs w:val="28"/>
        </w:rPr>
        <w:t xml:space="preserve">».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Оборудование учебного кабинета: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DD4E90" w:rsidRDefault="00DD4E90" w:rsidP="00DD4E90">
      <w:pPr>
        <w:spacing w:line="360" w:lineRule="auto"/>
        <w:ind w:left="180" w:right="4"/>
        <w:rPr>
          <w:sz w:val="28"/>
          <w:szCs w:val="28"/>
        </w:rPr>
      </w:pPr>
      <w:r>
        <w:rPr>
          <w:sz w:val="28"/>
          <w:szCs w:val="28"/>
        </w:rPr>
        <w:t>- учебно-наглядные пособия;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 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мультимедиа проектор, интерактивная доска.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 и дополнительной литературы</w:t>
      </w:r>
    </w:p>
    <w:p w:rsidR="00DD4E90" w:rsidRPr="00DE6E13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E6E13">
        <w:rPr>
          <w:b/>
          <w:bCs/>
          <w:sz w:val="28"/>
          <w:szCs w:val="28"/>
        </w:rPr>
        <w:t>Основные источники: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DE6E13">
        <w:rPr>
          <w:bCs/>
          <w:sz w:val="28"/>
          <w:szCs w:val="28"/>
        </w:rPr>
        <w:t>Г.Г. Черноус. Штукатурные работы . Москва Издательский центр «Академия» 2013г.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>И.В.Петрова Общая технология отделочных строительных работ. Москва Издательский центр «Академия» 2011г.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>Е.А. Ольхина, С.А. Козина, Л.Н. Кузнецова. Справочник по отделочным строительным работам. Москва Издательский центр «Академия» 2011г.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 xml:space="preserve"> </w:t>
      </w:r>
      <w:proofErr w:type="spellStart"/>
      <w:r w:rsidRPr="00DE6E13">
        <w:rPr>
          <w:bCs/>
          <w:sz w:val="28"/>
          <w:szCs w:val="28"/>
        </w:rPr>
        <w:t>А.А.Ивлиев</w:t>
      </w:r>
      <w:proofErr w:type="spellEnd"/>
      <w:r w:rsidRPr="00DE6E13">
        <w:rPr>
          <w:bCs/>
          <w:sz w:val="28"/>
          <w:szCs w:val="28"/>
        </w:rPr>
        <w:t xml:space="preserve">, </w:t>
      </w:r>
      <w:proofErr w:type="spellStart"/>
      <w:r w:rsidRPr="00DE6E13">
        <w:rPr>
          <w:bCs/>
          <w:sz w:val="28"/>
          <w:szCs w:val="28"/>
        </w:rPr>
        <w:t>А.А.Кальгин</w:t>
      </w:r>
      <w:proofErr w:type="spellEnd"/>
      <w:r w:rsidRPr="00DE6E13">
        <w:rPr>
          <w:bCs/>
          <w:sz w:val="28"/>
          <w:szCs w:val="28"/>
        </w:rPr>
        <w:t xml:space="preserve">, О.М.Скок. Отделочные строительные работы. </w:t>
      </w:r>
      <w:r w:rsidRPr="00DE6E13">
        <w:rPr>
          <w:sz w:val="28"/>
          <w:szCs w:val="28"/>
        </w:rPr>
        <w:t xml:space="preserve">Москва </w:t>
      </w:r>
      <w:proofErr w:type="spellStart"/>
      <w:r w:rsidRPr="00DE6E13">
        <w:rPr>
          <w:sz w:val="28"/>
          <w:szCs w:val="28"/>
        </w:rPr>
        <w:t>ПрофОбрИздат</w:t>
      </w:r>
      <w:proofErr w:type="spellEnd"/>
      <w:r w:rsidRPr="00DE6E13">
        <w:rPr>
          <w:sz w:val="28"/>
          <w:szCs w:val="28"/>
        </w:rPr>
        <w:t xml:space="preserve"> 2002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sz w:val="28"/>
          <w:szCs w:val="28"/>
        </w:rPr>
        <w:t>Г.Г.Черноус. Технология штукатурных работ.</w:t>
      </w:r>
      <w:r w:rsidRPr="00DE6E13">
        <w:rPr>
          <w:bCs/>
          <w:sz w:val="28"/>
          <w:szCs w:val="28"/>
        </w:rPr>
        <w:t xml:space="preserve"> Москва Издательский центр «Академия» 2013г.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 xml:space="preserve">О.Н.Куликов, Е.И. </w:t>
      </w:r>
      <w:proofErr w:type="spellStart"/>
      <w:r w:rsidRPr="00DE6E13">
        <w:rPr>
          <w:bCs/>
          <w:sz w:val="28"/>
          <w:szCs w:val="28"/>
        </w:rPr>
        <w:t>Ролин</w:t>
      </w:r>
      <w:proofErr w:type="spellEnd"/>
      <w:r w:rsidRPr="00DE6E13">
        <w:rPr>
          <w:bCs/>
          <w:sz w:val="28"/>
          <w:szCs w:val="28"/>
        </w:rPr>
        <w:t>. Охрана труда в строительстве. Москва Издательский центр «Академия» 2003г.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lastRenderedPageBreak/>
        <w:t>Е.Д. Белоусов. Технология малярных работ</w:t>
      </w:r>
    </w:p>
    <w:p w:rsidR="00DD4E90" w:rsidRPr="00DE6E13" w:rsidRDefault="00DD4E90" w:rsidP="00DD4E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E6E13">
        <w:rPr>
          <w:bCs/>
          <w:sz w:val="28"/>
          <w:szCs w:val="28"/>
        </w:rPr>
        <w:t xml:space="preserve">А.Е. </w:t>
      </w:r>
      <w:proofErr w:type="spellStart"/>
      <w:r w:rsidRPr="00DE6E13">
        <w:rPr>
          <w:bCs/>
          <w:sz w:val="28"/>
          <w:szCs w:val="28"/>
        </w:rPr>
        <w:t>Суржаненко</w:t>
      </w:r>
      <w:proofErr w:type="spellEnd"/>
      <w:r w:rsidRPr="00DE6E13">
        <w:rPr>
          <w:bCs/>
          <w:sz w:val="28"/>
          <w:szCs w:val="28"/>
        </w:rPr>
        <w:t>. Малярные и обойные работы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DD4E90" w:rsidRPr="00DE6E13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DD4E90" w:rsidRPr="00DE6E13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E6E13">
        <w:rPr>
          <w:b/>
          <w:bCs/>
          <w:sz w:val="28"/>
          <w:szCs w:val="28"/>
        </w:rPr>
        <w:t>Дополнительные источники</w:t>
      </w:r>
      <w:r w:rsidRPr="00DE6E13">
        <w:rPr>
          <w:bCs/>
          <w:sz w:val="28"/>
          <w:szCs w:val="28"/>
        </w:rPr>
        <w:t>:</w:t>
      </w:r>
    </w:p>
    <w:p w:rsidR="00DD4E90" w:rsidRPr="00DE6E13" w:rsidRDefault="00DD4E90" w:rsidP="00DD4E90">
      <w:pPr>
        <w:spacing w:line="360" w:lineRule="auto"/>
        <w:rPr>
          <w:sz w:val="28"/>
          <w:szCs w:val="28"/>
        </w:rPr>
      </w:pPr>
      <w:r w:rsidRPr="00DE6E13">
        <w:rPr>
          <w:sz w:val="28"/>
          <w:szCs w:val="28"/>
        </w:rPr>
        <w:t xml:space="preserve">1.Белогуров В.П , </w:t>
      </w:r>
      <w:proofErr w:type="spellStart"/>
      <w:r w:rsidRPr="00DE6E13">
        <w:rPr>
          <w:sz w:val="28"/>
          <w:szCs w:val="28"/>
        </w:rPr>
        <w:t>Чмырь</w:t>
      </w:r>
      <w:proofErr w:type="spellEnd"/>
      <w:r w:rsidRPr="00DE6E13">
        <w:rPr>
          <w:sz w:val="28"/>
          <w:szCs w:val="28"/>
        </w:rPr>
        <w:t xml:space="preserve"> В.Д. “Справочник молодого маляра ”.Москва изд. “высшая школа ” , 1988г</w:t>
      </w:r>
    </w:p>
    <w:p w:rsidR="00DD4E90" w:rsidRPr="00DE6E13" w:rsidRDefault="00DD4E90" w:rsidP="00DD4E90">
      <w:pPr>
        <w:tabs>
          <w:tab w:val="left" w:pos="4069"/>
        </w:tabs>
        <w:spacing w:line="360" w:lineRule="auto"/>
        <w:rPr>
          <w:sz w:val="28"/>
          <w:szCs w:val="28"/>
        </w:rPr>
      </w:pPr>
    </w:p>
    <w:p w:rsidR="00DD4E90" w:rsidRPr="00317C01" w:rsidRDefault="00DD4E90" w:rsidP="00DD4E90">
      <w:pPr>
        <w:spacing w:line="360" w:lineRule="auto"/>
        <w:rPr>
          <w:sz w:val="28"/>
          <w:szCs w:val="28"/>
        </w:rPr>
      </w:pPr>
      <w:r w:rsidRPr="00DE6E13">
        <w:rPr>
          <w:sz w:val="28"/>
          <w:szCs w:val="28"/>
        </w:rPr>
        <w:t>2.Шепелев М.И. «Ремонт квартиры</w:t>
      </w:r>
      <w:r w:rsidRPr="00317C01">
        <w:rPr>
          <w:sz w:val="28"/>
          <w:szCs w:val="28"/>
        </w:rPr>
        <w:t xml:space="preserve"> своими руками» Москва изд. «Академия» 1999г.</w:t>
      </w:r>
    </w:p>
    <w:p w:rsidR="00DD4E90" w:rsidRDefault="00DD4E90" w:rsidP="00DD4E90">
      <w:pPr>
        <w:ind w:firstLine="567"/>
        <w:rPr>
          <w:b/>
          <w:sz w:val="28"/>
          <w:szCs w:val="28"/>
        </w:rPr>
      </w:pPr>
    </w:p>
    <w:p w:rsidR="00DD4E90" w:rsidRDefault="00DD4E90" w:rsidP="00DD4E90">
      <w:pPr>
        <w:ind w:firstLine="567"/>
        <w:rPr>
          <w:b/>
          <w:sz w:val="28"/>
          <w:szCs w:val="28"/>
        </w:rPr>
      </w:pPr>
    </w:p>
    <w:p w:rsidR="00DD4E90" w:rsidRDefault="00DD4E90" w:rsidP="00DD4E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tbl>
      <w:tblPr>
        <w:tblW w:w="0" w:type="auto"/>
        <w:tblLook w:val="04A0"/>
      </w:tblPr>
      <w:tblGrid>
        <w:gridCol w:w="9571"/>
      </w:tblGrid>
      <w:tr w:rsidR="00DD4E90" w:rsidRPr="00D22FF6" w:rsidTr="00DF48AA">
        <w:tc>
          <w:tcPr>
            <w:tcW w:w="9995" w:type="dxa"/>
          </w:tcPr>
          <w:p w:rsidR="00DD4E90" w:rsidRPr="00D22FF6" w:rsidRDefault="00DD4E90" w:rsidP="00DF48A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8.Интернет  - </w:t>
            </w:r>
            <w:r w:rsidRPr="00D22FF6">
              <w:rPr>
                <w:bCs/>
                <w:sz w:val="28"/>
                <w:szCs w:val="28"/>
              </w:rPr>
              <w:t xml:space="preserve"> ресурс «</w:t>
            </w:r>
            <w:r>
              <w:rPr>
                <w:bCs/>
                <w:sz w:val="28"/>
                <w:szCs w:val="28"/>
              </w:rPr>
              <w:t>Школа - Ремонта</w:t>
            </w:r>
            <w:r w:rsidRPr="00D22FF6">
              <w:rPr>
                <w:bCs/>
                <w:sz w:val="28"/>
                <w:szCs w:val="28"/>
              </w:rPr>
              <w:t xml:space="preserve">». Форма доступа: </w:t>
            </w:r>
            <w:r w:rsidRPr="00590642">
              <w:rPr>
                <w:bCs/>
                <w:sz w:val="28"/>
                <w:szCs w:val="28"/>
              </w:rPr>
              <w:t>http://www.school-remont.tv/</w:t>
            </w:r>
          </w:p>
        </w:tc>
      </w:tr>
      <w:tr w:rsidR="00DD4E90" w:rsidRPr="00590642" w:rsidTr="00DF48AA">
        <w:tc>
          <w:tcPr>
            <w:tcW w:w="9995" w:type="dxa"/>
          </w:tcPr>
          <w:p w:rsidR="00DD4E90" w:rsidRPr="00590642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9</w:t>
            </w:r>
            <w:r w:rsidRPr="00E841A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Интернет </w:t>
            </w:r>
            <w:r w:rsidRPr="00E841A4">
              <w:rPr>
                <w:bCs/>
                <w:sz w:val="28"/>
                <w:szCs w:val="28"/>
              </w:rPr>
              <w:t xml:space="preserve"> ресурс «</w:t>
            </w:r>
            <w:r>
              <w:rPr>
                <w:bCs/>
                <w:sz w:val="28"/>
                <w:szCs w:val="28"/>
              </w:rPr>
              <w:t>Квартирный вопрос</w:t>
            </w:r>
            <w:r w:rsidRPr="00E841A4">
              <w:rPr>
                <w:bCs/>
                <w:sz w:val="28"/>
                <w:szCs w:val="28"/>
              </w:rPr>
              <w:t>». Форма доступа:</w:t>
            </w:r>
            <w:r w:rsidRPr="00E841A4">
              <w:t xml:space="preserve"> </w:t>
            </w:r>
            <w:r w:rsidRPr="00590642">
              <w:rPr>
                <w:sz w:val="28"/>
                <w:szCs w:val="28"/>
              </w:rPr>
              <w:t>http://www.peredelka.tv/</w:t>
            </w:r>
          </w:p>
        </w:tc>
      </w:tr>
      <w:tr w:rsidR="00DD4E90" w:rsidRPr="00340938" w:rsidTr="00DF48AA">
        <w:tc>
          <w:tcPr>
            <w:tcW w:w="9995" w:type="dxa"/>
          </w:tcPr>
          <w:p w:rsidR="00DD4E90" w:rsidRPr="00340938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10. Интернет  ресурс «Технология штукатурных работ» Форма доступа:</w:t>
            </w:r>
            <w:r>
              <w:t xml:space="preserve"> </w:t>
            </w:r>
            <w:r w:rsidRPr="00340938">
              <w:rPr>
                <w:bCs/>
                <w:sz w:val="28"/>
                <w:szCs w:val="28"/>
              </w:rPr>
              <w:t>http://maximus-stroy.ru/page/page173.html</w:t>
            </w:r>
          </w:p>
        </w:tc>
      </w:tr>
      <w:tr w:rsidR="00DD4E90" w:rsidRPr="00340938" w:rsidTr="00DF48AA">
        <w:tc>
          <w:tcPr>
            <w:tcW w:w="9995" w:type="dxa"/>
          </w:tcPr>
          <w:p w:rsidR="00DD4E90" w:rsidRPr="00834745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40938">
              <w:rPr>
                <w:sz w:val="28"/>
                <w:szCs w:val="28"/>
              </w:rPr>
              <w:t>11.</w:t>
            </w:r>
            <w:r>
              <w:rPr>
                <w:bCs/>
                <w:sz w:val="28"/>
                <w:szCs w:val="28"/>
              </w:rPr>
              <w:t xml:space="preserve"> Интернет ресурс «Видео уроки малярных работ» Форма доступа:</w:t>
            </w:r>
            <w:r>
              <w:t xml:space="preserve"> </w:t>
            </w:r>
            <w:hyperlink r:id="rId11" w:history="1">
              <w:r w:rsidRPr="00834745">
                <w:rPr>
                  <w:rStyle w:val="a3"/>
                  <w:sz w:val="28"/>
                  <w:szCs w:val="28"/>
                </w:rPr>
                <w:t>http://www.cadensia.ru/V.uroki_</w:t>
              </w:r>
              <w:proofErr w:type="spellStart"/>
              <w:r w:rsidRPr="00834745">
                <w:rPr>
                  <w:rStyle w:val="a3"/>
                  <w:sz w:val="28"/>
                  <w:szCs w:val="28"/>
                  <w:lang w:val="en-US"/>
                </w:rPr>
                <w:t>maliyr</w:t>
              </w:r>
              <w:proofErr w:type="spellEnd"/>
              <w:r w:rsidRPr="00834745">
                <w:rPr>
                  <w:rStyle w:val="a3"/>
                  <w:sz w:val="28"/>
                  <w:szCs w:val="28"/>
                </w:rPr>
                <w:t xml:space="preserve"> .</w:t>
              </w:r>
              <w:proofErr w:type="spellStart"/>
              <w:r w:rsidRPr="00834745">
                <w:rPr>
                  <w:rStyle w:val="a3"/>
                  <w:sz w:val="28"/>
                  <w:szCs w:val="28"/>
                </w:rPr>
                <w:t>html</w:t>
              </w:r>
              <w:proofErr w:type="spellEnd"/>
            </w:hyperlink>
          </w:p>
          <w:p w:rsidR="00DD4E90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D4E90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D4E90" w:rsidRPr="00340938" w:rsidRDefault="00DD4E90" w:rsidP="00DF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</w:tr>
    </w:tbl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Pr="00DD4E90" w:rsidRDefault="00DD4E90" w:rsidP="00DD4E90">
      <w:pPr>
        <w:rPr>
          <w:color w:val="FF0000"/>
        </w:rPr>
      </w:pPr>
    </w:p>
    <w:p w:rsidR="00DD4E90" w:rsidRDefault="00DD4E90" w:rsidP="00DD4E90"/>
    <w:p w:rsidR="00DD4E90" w:rsidRDefault="00DD4E90" w:rsidP="00DD4E90">
      <w:pPr>
        <w:pStyle w:val="1"/>
        <w:tabs>
          <w:tab w:val="clear" w:pos="0"/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D4E90" w:rsidRDefault="00DD4E90" w:rsidP="00DD4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D4E90" w:rsidRDefault="00DD4E90" w:rsidP="00DD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D4E90" w:rsidRDefault="00DD4E90" w:rsidP="00DD4E9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jc w:val="center"/>
        <w:tblInd w:w="-70" w:type="dxa"/>
        <w:tblLayout w:type="fixed"/>
        <w:tblLook w:val="0000"/>
      </w:tblPr>
      <w:tblGrid>
        <w:gridCol w:w="4590"/>
        <w:gridCol w:w="4949"/>
      </w:tblGrid>
      <w:tr w:rsidR="00DD4E90" w:rsidRPr="004904A3" w:rsidTr="00DF48A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E90" w:rsidRPr="004904A3" w:rsidRDefault="00DD4E90" w:rsidP="00DF48AA">
            <w:pPr>
              <w:snapToGrid w:val="0"/>
              <w:rPr>
                <w:b/>
                <w:bCs/>
              </w:rPr>
            </w:pPr>
            <w:r w:rsidRPr="004904A3">
              <w:rPr>
                <w:b/>
                <w:bCs/>
              </w:rPr>
              <w:t>Результаты обучения</w:t>
            </w:r>
          </w:p>
          <w:p w:rsidR="00DD4E90" w:rsidRPr="004904A3" w:rsidRDefault="00DD4E90" w:rsidP="00DF48AA">
            <w:pPr>
              <w:rPr>
                <w:b/>
                <w:bCs/>
              </w:rPr>
            </w:pPr>
            <w:r w:rsidRPr="004904A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0" w:rsidRPr="004904A3" w:rsidRDefault="00DD4E90" w:rsidP="00DF48AA">
            <w:pPr>
              <w:snapToGrid w:val="0"/>
              <w:rPr>
                <w:b/>
              </w:rPr>
            </w:pPr>
            <w:r w:rsidRPr="004904A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D4E90" w:rsidRPr="004904A3" w:rsidTr="00DF48AA">
        <w:trPr>
          <w:jc w:val="center"/>
        </w:trPr>
        <w:tc>
          <w:tcPr>
            <w:tcW w:w="9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0" w:rsidRPr="004904A3" w:rsidRDefault="00DD4E90" w:rsidP="00DF48AA">
            <w:pPr>
              <w:snapToGrid w:val="0"/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2-го разряда должен уметь:</w:t>
            </w:r>
          </w:p>
        </w:tc>
      </w:tr>
      <w:tr w:rsidR="00DD4E90" w:rsidRPr="004904A3" w:rsidTr="00DF48AA">
        <w:trPr>
          <w:trHeight w:val="1271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 окрашивать поверхности, не требующие высококачественной отделки, после нанесения шпаклевок, грунтовочных слоёв;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3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2 подготавливать изделия под лакирование по лаковой шпаклевке и для разделки под рисунок различных пород дерева, камня и мрамора;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pPr>
              <w:snapToGrid w:val="0"/>
            </w:pPr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3 выравнивать поверхности шпаклевкой с заделыванием дефектов;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4 наносить цифры, буквы и рисунки по трафаретам в один тон;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7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5 очищать, сглаживать, подмазывать скребками, шпателями и др. ручными инструментами, ветошью, пылесосом, воздушной струей от компрессора;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5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6 обезжиривать поверхности;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73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7 покрывать олифой и грунтовать;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7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>У 8 соблюдать правила безопасности труда, пожарной безопасности, электробезопасности.</w:t>
            </w:r>
          </w:p>
          <w:p w:rsidR="00DD4E90" w:rsidRPr="004904A3" w:rsidRDefault="00DD4E90" w:rsidP="00DF48AA">
            <w:pPr>
              <w:tabs>
                <w:tab w:val="left" w:pos="708"/>
              </w:tabs>
              <w:spacing w:line="228" w:lineRule="auto"/>
              <w:ind w:firstLine="284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06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pPr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2-го разряда должен знать:</w:t>
            </w:r>
          </w:p>
        </w:tc>
      </w:tr>
      <w:tr w:rsidR="00DD4E90" w:rsidRPr="004904A3" w:rsidTr="00DF48AA">
        <w:trPr>
          <w:trHeight w:val="306"/>
          <w:jc w:val="center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1 устройство краскотерочных машин;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07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2 назначение и условия применения механизмов, приспособлений и инструментов, применяемых при малярных работах;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43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3 способы смешивания красок по заданной рецептуре для получения необходимого колера и определения качества применяемых красок и лаков;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4 правила хранения растворителей и красок;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4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lastRenderedPageBreak/>
              <w:t>З 5 особенности очистки поверхностей из железобетона и стеклопластика;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9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З6 правила подготовки поверхностей под окраску;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70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З 7 требования, предъявляемые к качеству очищаемой поверхности.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249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 xml:space="preserve">З 8) правила безопасности труда, пожарной безопасности, </w:t>
            </w:r>
            <w:proofErr w:type="spellStart"/>
            <w:r w:rsidRPr="004904A3">
              <w:t>электробезапосности</w:t>
            </w:r>
            <w:proofErr w:type="spellEnd"/>
            <w:r w:rsidRPr="004904A3">
              <w:t>.</w:t>
            </w:r>
          </w:p>
          <w:p w:rsidR="00DD4E90" w:rsidRPr="004904A3" w:rsidRDefault="00DD4E90" w:rsidP="00DF48AA">
            <w:pPr>
              <w:tabs>
                <w:tab w:val="left" w:pos="708"/>
              </w:tabs>
              <w:spacing w:line="228" w:lineRule="auto"/>
              <w:ind w:firstLine="284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jc w:val="center"/>
        </w:trPr>
        <w:tc>
          <w:tcPr>
            <w:tcW w:w="9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pPr>
              <w:tabs>
                <w:tab w:val="left" w:pos="720"/>
              </w:tabs>
              <w:snapToGrid w:val="0"/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3-го разряда должен уметь:</w:t>
            </w:r>
          </w:p>
        </w:tc>
      </w:tr>
      <w:tr w:rsidR="00DD4E90" w:rsidRPr="004904A3" w:rsidTr="00DF48AA">
        <w:trPr>
          <w:trHeight w:val="1685"/>
          <w:jc w:val="center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1) окрашивать поверхности, требующие высококачественную отделку, после нанесения шпаклевок и грунтовочных слоев красками и лаками в несколько тонов, шлифовать их ручным инструментом;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89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2) разделывать поверхности под простой рисунок различных пород дерева, мрамора и камня;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3) наносить рисунки и надписи по трафаретам в два – три тона; цифры и буквы без трафаретов;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3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4) отделывать поверхности набрызгиванием;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0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5) регулировать подачу воздуха и краски в распылителе;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2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7) изготовлять несложные трафареты;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8) составлять смеси из масляных красок и лаков, нитрокрасок, нитролаков и синтетических эмалей;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53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9) подбирать колер по заданным образцам;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859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10) </w:t>
            </w:r>
            <w:proofErr w:type="spellStart"/>
            <w:r w:rsidRPr="004904A3">
              <w:t>подналаживать</w:t>
            </w:r>
            <w:proofErr w:type="spellEnd"/>
            <w:r w:rsidRPr="004904A3">
              <w:t xml:space="preserve"> механизмы и приспособления, применяемые в производстве малярных работ;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8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11) обрезать кромки обоев вручную;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5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12) наносить клеевой состав на поверхность;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83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13) оклеивать стены бумагой;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33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14) варить клей;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trHeight w:val="111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>У 15) соблюдать правила безопасности труда, пожарной безопасности, электробезопасности.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опрос, оценка</w:t>
            </w:r>
          </w:p>
        </w:tc>
      </w:tr>
      <w:tr w:rsidR="00DD4E90" w:rsidRPr="004904A3" w:rsidTr="00DF48AA">
        <w:trPr>
          <w:jc w:val="center"/>
        </w:trPr>
        <w:tc>
          <w:tcPr>
            <w:tcW w:w="9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pPr>
              <w:snapToGrid w:val="0"/>
              <w:jc w:val="center"/>
              <w:rPr>
                <w:b/>
                <w:bCs/>
              </w:rPr>
            </w:pPr>
            <w:r w:rsidRPr="004904A3">
              <w:rPr>
                <w:b/>
                <w:bCs/>
              </w:rPr>
              <w:t>Маляр 3-го разряда должен знать:</w:t>
            </w:r>
          </w:p>
        </w:tc>
      </w:tr>
      <w:tr w:rsidR="00DD4E90" w:rsidRPr="004904A3" w:rsidTr="00DF48AA">
        <w:trPr>
          <w:trHeight w:val="1670"/>
          <w:jc w:val="center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lastRenderedPageBreak/>
              <w:t>У 1) окрашивать поверхности, требующие высококачественную отделку, после нанесения шпаклевок и грунтовочных слоев красками и лаками в несколько тонов, шлифовать их ручным инструментом;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2) разделывать поверхности под простой рисунок различных пород дерева, мрамора и камня;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90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3) наносить рисунки и надписи по трафаретам в два – три тона; цифры и буквы без трафаретов;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37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4) отделывать поверхности набрызгиванием;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0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5) регулировать подачу воздуха и краски в распылителе;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49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7) изготовлять несложные трафареты;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828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8) составлять смеси из масляных красок и лаков, нитрокрасок, нитролаков и синтетических эмалей;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2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9) подбирать колер по заданным образцам;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874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10) </w:t>
            </w:r>
            <w:proofErr w:type="spellStart"/>
            <w:r w:rsidRPr="004904A3">
              <w:t>подналаживать</w:t>
            </w:r>
            <w:proofErr w:type="spellEnd"/>
            <w:r w:rsidRPr="004904A3">
              <w:t xml:space="preserve"> механизмы и приспособления, применяемые в производстве малярных работ;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52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 xml:space="preserve">У 11) обрезать кромки обоев вручную;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Наблюдение, оп</w:t>
            </w:r>
            <w:r>
              <w:t>рос</w:t>
            </w:r>
          </w:p>
        </w:tc>
      </w:tr>
      <w:tr w:rsidR="00DD4E90" w:rsidRPr="004904A3" w:rsidTr="00DF48AA">
        <w:trPr>
          <w:trHeight w:val="506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12) наносить клеевой состав на поверхность;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291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13) оклеивать стены бумагой;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245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4E90" w:rsidRPr="004904A3" w:rsidRDefault="00DD4E90" w:rsidP="00DF48AA">
            <w:r w:rsidRPr="004904A3">
              <w:t>У 14) варить клей;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90" w:rsidRPr="004904A3" w:rsidRDefault="00DD4E90" w:rsidP="00DF48AA">
            <w:r>
              <w:t>Наблюдение, опрос</w:t>
            </w:r>
          </w:p>
        </w:tc>
      </w:tr>
      <w:tr w:rsidR="00DD4E90" w:rsidRPr="004904A3" w:rsidTr="00DF48AA">
        <w:trPr>
          <w:trHeight w:val="103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4E90" w:rsidRPr="004904A3" w:rsidRDefault="00DD4E90" w:rsidP="00DF48AA">
            <w:r w:rsidRPr="004904A3">
              <w:t>У 15) соблюдать правила безопасности труда, пожарной безопасности, электробезопасности.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0" w:rsidRPr="004904A3" w:rsidRDefault="00DD4E90" w:rsidP="00DF48AA">
            <w:r w:rsidRPr="004904A3">
              <w:t>Наблюд</w:t>
            </w:r>
            <w:r>
              <w:t>ение, опрос</w:t>
            </w:r>
          </w:p>
        </w:tc>
      </w:tr>
    </w:tbl>
    <w:p w:rsidR="00DD4E90" w:rsidRDefault="00DD4E90" w:rsidP="00DD4E90">
      <w:pPr>
        <w:rPr>
          <w:sz w:val="26"/>
          <w:szCs w:val="26"/>
        </w:rPr>
      </w:pPr>
    </w:p>
    <w:p w:rsidR="00DD4E90" w:rsidRDefault="00DD4E90" w:rsidP="00DD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E90" w:rsidRDefault="00DD4E90" w:rsidP="00DD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</w:rPr>
      </w:pPr>
    </w:p>
    <w:p w:rsidR="00DD4E90" w:rsidRDefault="00DD4E90" w:rsidP="00DD4E90">
      <w:pPr>
        <w:rPr>
          <w:sz w:val="26"/>
          <w:szCs w:val="26"/>
        </w:rPr>
      </w:pPr>
    </w:p>
    <w:p w:rsidR="00DD4E90" w:rsidRPr="00EF5EAF" w:rsidRDefault="00DD4E90" w:rsidP="00DD4E90">
      <w:pPr>
        <w:pStyle w:val="22"/>
        <w:spacing w:after="0" w:line="240" w:lineRule="auto"/>
        <w:rPr>
          <w:b/>
        </w:rPr>
      </w:pPr>
    </w:p>
    <w:p w:rsidR="00DD4E90" w:rsidRPr="00EF5EAF" w:rsidRDefault="00DD4E90" w:rsidP="00DD4E90">
      <w:pPr>
        <w:pStyle w:val="22"/>
        <w:spacing w:after="0" w:line="240" w:lineRule="auto"/>
        <w:rPr>
          <w:b/>
        </w:rPr>
      </w:pPr>
    </w:p>
    <w:p w:rsidR="00DD4E90" w:rsidRPr="00EF5EAF" w:rsidRDefault="00DD4E90" w:rsidP="00DD4E90">
      <w:pPr>
        <w:pStyle w:val="22"/>
        <w:spacing w:after="0" w:line="240" w:lineRule="auto"/>
        <w:rPr>
          <w:b/>
        </w:rPr>
      </w:pPr>
    </w:p>
    <w:p w:rsidR="00DD4E90" w:rsidRPr="009C57F7" w:rsidRDefault="00DD4E90" w:rsidP="00DD4E90">
      <w:pPr>
        <w:pStyle w:val="22"/>
        <w:spacing w:after="0" w:line="240" w:lineRule="auto"/>
        <w:rPr>
          <w:b/>
          <w:sz w:val="28"/>
        </w:rPr>
      </w:pPr>
    </w:p>
    <w:p w:rsidR="00DD4E90" w:rsidRPr="009C57F7" w:rsidRDefault="00DD4E90" w:rsidP="00DD4E90">
      <w:pPr>
        <w:pStyle w:val="22"/>
        <w:spacing w:after="0" w:line="240" w:lineRule="auto"/>
        <w:jc w:val="center"/>
        <w:rPr>
          <w:b/>
          <w:caps/>
          <w:sz w:val="28"/>
          <w:szCs w:val="28"/>
        </w:rPr>
      </w:pPr>
    </w:p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99" w:rsidRDefault="00452D99" w:rsidP="00DD4E90">
      <w:r>
        <w:separator/>
      </w:r>
    </w:p>
  </w:endnote>
  <w:endnote w:type="continuationSeparator" w:id="0">
    <w:p w:rsidR="00452D99" w:rsidRDefault="00452D99" w:rsidP="00DD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AA" w:rsidRDefault="000F1E52" w:rsidP="00DF48A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F48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48AA" w:rsidRDefault="00DF4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AA" w:rsidRDefault="000F1E52" w:rsidP="00DF48A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F48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0BC2">
      <w:rPr>
        <w:rStyle w:val="ac"/>
        <w:noProof/>
      </w:rPr>
      <w:t>2</w:t>
    </w:r>
    <w:r>
      <w:rPr>
        <w:rStyle w:val="ac"/>
      </w:rPr>
      <w:fldChar w:fldCharType="end"/>
    </w:r>
  </w:p>
  <w:p w:rsidR="00DF48AA" w:rsidRDefault="00DF4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99" w:rsidRDefault="00452D99" w:rsidP="00DD4E90">
      <w:r>
        <w:separator/>
      </w:r>
    </w:p>
  </w:footnote>
  <w:footnote w:type="continuationSeparator" w:id="0">
    <w:p w:rsidR="00452D99" w:rsidRDefault="00452D99" w:rsidP="00DD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1">
    <w:nsid w:val="0B7B1F20"/>
    <w:multiLevelType w:val="singleLevel"/>
    <w:tmpl w:val="EDE28D5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4664CEC"/>
    <w:multiLevelType w:val="hybridMultilevel"/>
    <w:tmpl w:val="EEA84A0A"/>
    <w:lvl w:ilvl="0" w:tplc="5E66CA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E382D"/>
    <w:multiLevelType w:val="hybridMultilevel"/>
    <w:tmpl w:val="6324C16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7164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9322D"/>
    <w:multiLevelType w:val="hybridMultilevel"/>
    <w:tmpl w:val="5C86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D5E1E"/>
    <w:multiLevelType w:val="hybridMultilevel"/>
    <w:tmpl w:val="0AB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4268"/>
    <w:multiLevelType w:val="hybridMultilevel"/>
    <w:tmpl w:val="6A2A4042"/>
    <w:lvl w:ilvl="0" w:tplc="BCDA7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E0568"/>
    <w:multiLevelType w:val="hybridMultilevel"/>
    <w:tmpl w:val="295C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C6EBC"/>
    <w:multiLevelType w:val="hybridMultilevel"/>
    <w:tmpl w:val="67F831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90"/>
    <w:rsid w:val="00030BC2"/>
    <w:rsid w:val="00035ECE"/>
    <w:rsid w:val="0006302F"/>
    <w:rsid w:val="000F1E52"/>
    <w:rsid w:val="001F5D5A"/>
    <w:rsid w:val="00235CB7"/>
    <w:rsid w:val="00342783"/>
    <w:rsid w:val="00452D99"/>
    <w:rsid w:val="004B7C30"/>
    <w:rsid w:val="00650BFC"/>
    <w:rsid w:val="0065628D"/>
    <w:rsid w:val="00660693"/>
    <w:rsid w:val="006C702D"/>
    <w:rsid w:val="007075D1"/>
    <w:rsid w:val="008D2F59"/>
    <w:rsid w:val="00936E5A"/>
    <w:rsid w:val="00B472D0"/>
    <w:rsid w:val="00D3642A"/>
    <w:rsid w:val="00DD4E90"/>
    <w:rsid w:val="00DF48AA"/>
    <w:rsid w:val="00E44DF2"/>
    <w:rsid w:val="00E47F7F"/>
    <w:rsid w:val="00F1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E90"/>
    <w:pPr>
      <w:keepNext/>
      <w:tabs>
        <w:tab w:val="left" w:pos="0"/>
        <w:tab w:val="num" w:pos="432"/>
      </w:tabs>
      <w:suppressAutoHyphens/>
      <w:autoSpaceDE w:val="0"/>
      <w:ind w:firstLine="284"/>
      <w:outlineLvl w:val="0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DD4E90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E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D4E9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rsid w:val="00DD4E90"/>
    <w:rPr>
      <w:color w:val="0000FF"/>
      <w:u w:val="single"/>
    </w:rPr>
  </w:style>
  <w:style w:type="character" w:customStyle="1" w:styleId="a4">
    <w:name w:val="Нижний колонтитул Знак"/>
    <w:link w:val="a5"/>
    <w:locked/>
    <w:rsid w:val="00DD4E90"/>
    <w:rPr>
      <w:sz w:val="24"/>
      <w:szCs w:val="24"/>
      <w:lang w:eastAsia="ar-SA"/>
    </w:rPr>
  </w:style>
  <w:style w:type="paragraph" w:styleId="a5">
    <w:name w:val="footer"/>
    <w:basedOn w:val="a"/>
    <w:link w:val="a4"/>
    <w:rsid w:val="00DD4E90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DD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D4E9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DD4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DD4E90"/>
    <w:rPr>
      <w:rFonts w:cs="Mangal"/>
    </w:rPr>
  </w:style>
  <w:style w:type="paragraph" w:styleId="2">
    <w:name w:val="List 2"/>
    <w:basedOn w:val="a"/>
    <w:rsid w:val="00DD4E90"/>
    <w:pPr>
      <w:ind w:left="566" w:hanging="283"/>
    </w:pPr>
  </w:style>
  <w:style w:type="paragraph" w:styleId="a9">
    <w:name w:val="Body Text Indent"/>
    <w:basedOn w:val="a"/>
    <w:link w:val="aa"/>
    <w:rsid w:val="00DD4E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4E90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D4E9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locked/>
    <w:rsid w:val="00DD4E9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D4E9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3">
    <w:name w:val="Font Style33"/>
    <w:rsid w:val="00DD4E90"/>
    <w:rPr>
      <w:rFonts w:ascii="Times New Roman" w:hAnsi="Times New Roman" w:cs="Times New Roman" w:hint="default"/>
      <w:sz w:val="24"/>
      <w:szCs w:val="24"/>
    </w:rPr>
  </w:style>
  <w:style w:type="paragraph" w:styleId="22">
    <w:name w:val="Body Text 2"/>
    <w:basedOn w:val="a"/>
    <w:link w:val="23"/>
    <w:rsid w:val="00DD4E90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DD4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DD4E90"/>
    <w:pPr>
      <w:ind w:left="720"/>
      <w:contextualSpacing/>
    </w:pPr>
    <w:rPr>
      <w:sz w:val="20"/>
      <w:szCs w:val="20"/>
      <w:lang w:eastAsia="en-US"/>
    </w:rPr>
  </w:style>
  <w:style w:type="character" w:styleId="ac">
    <w:name w:val="page number"/>
    <w:basedOn w:val="a0"/>
    <w:rsid w:val="00DD4E90"/>
  </w:style>
  <w:style w:type="paragraph" w:styleId="ad">
    <w:name w:val="header"/>
    <w:basedOn w:val="a"/>
    <w:link w:val="ae"/>
    <w:uiPriority w:val="99"/>
    <w:semiHidden/>
    <w:unhideWhenUsed/>
    <w:rsid w:val="00DD4E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4E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6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30B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densia.ru/V.uroki_maliyr%20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dcterms:created xsi:type="dcterms:W3CDTF">2023-05-04T10:23:00Z</dcterms:created>
  <dcterms:modified xsi:type="dcterms:W3CDTF">2023-05-04T10:35:00Z</dcterms:modified>
</cp:coreProperties>
</file>