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43" w:rsidRPr="0081426A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D74" w:rsidRDefault="00F85D74" w:rsidP="00F85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F85D74" w:rsidRDefault="00F85D74" w:rsidP="00F85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F85D74" w:rsidRDefault="00F85D74" w:rsidP="00F85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F85D74" w:rsidRDefault="00F85D74" w:rsidP="00F85D74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85D74" w:rsidRDefault="00F85D74" w:rsidP="00F85D74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DB60C1" w:rsidRPr="00DB60C1" w:rsidRDefault="00DB60C1" w:rsidP="00DB60C1">
      <w:pPr>
        <w:spacing w:after="0"/>
        <w:ind w:left="5664"/>
        <w:rPr>
          <w:rFonts w:ascii="Times New Roman" w:hAnsi="Times New Roman" w:cs="Times New Roman"/>
          <w:sz w:val="24"/>
        </w:rPr>
      </w:pPr>
      <w:r w:rsidRPr="00DB60C1">
        <w:rPr>
          <w:rFonts w:ascii="Times New Roman" w:hAnsi="Times New Roman" w:cs="Times New Roman"/>
          <w:b/>
          <w:sz w:val="24"/>
        </w:rPr>
        <w:t>УТВЕРЖДАЮ:</w:t>
      </w:r>
    </w:p>
    <w:p w:rsidR="00DB60C1" w:rsidRPr="00DB60C1" w:rsidRDefault="001C03DA" w:rsidP="00DB60C1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601980</wp:posOffset>
            </wp:positionV>
            <wp:extent cx="1729105" cy="1275715"/>
            <wp:effectExtent l="19050" t="0" r="4445" b="0"/>
            <wp:wrapTight wrapText="bothSides">
              <wp:wrapPolygon edited="0">
                <wp:start x="-238" y="0"/>
                <wp:lineTo x="-238" y="21288"/>
                <wp:lineTo x="21656" y="21288"/>
                <wp:lineTo x="21656" y="0"/>
                <wp:lineTo x="-238" y="0"/>
              </wp:wrapPolygon>
            </wp:wrapTight>
            <wp:docPr id="4" name="Рисунок 3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0C1" w:rsidRPr="00DB60C1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DB60C1" w:rsidRPr="00DB60C1" w:rsidRDefault="00F646D3" w:rsidP="00DB60C1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530860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0C1" w:rsidRPr="00DB60C1">
        <w:rPr>
          <w:rFonts w:ascii="Times New Roman" w:hAnsi="Times New Roman" w:cs="Times New Roman"/>
          <w:sz w:val="24"/>
        </w:rPr>
        <w:t>политехнического колледжа__</w:t>
      </w:r>
      <w:r w:rsidR="00DB60C1" w:rsidRPr="00DB60C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0C1" w:rsidRPr="00DB60C1">
        <w:rPr>
          <w:rFonts w:ascii="Times New Roman" w:hAnsi="Times New Roman" w:cs="Times New Roman"/>
          <w:sz w:val="24"/>
        </w:rPr>
        <w:t xml:space="preserve"> Т.А.Кошелева</w:t>
      </w:r>
    </w:p>
    <w:p w:rsidR="00DB60C1" w:rsidRPr="00DB60C1" w:rsidRDefault="001028C6" w:rsidP="00DB60C1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DB60C1" w:rsidRPr="00DB60C1">
        <w:rPr>
          <w:rFonts w:ascii="Times New Roman" w:hAnsi="Times New Roman" w:cs="Times New Roman"/>
        </w:rPr>
        <w:t xml:space="preserve"> г. </w:t>
      </w:r>
    </w:p>
    <w:p w:rsidR="00DB60C1" w:rsidRDefault="00DB60C1" w:rsidP="00DB60C1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EC58B5" w:rsidRDefault="001028C6" w:rsidP="00EC58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5B68BA">
        <w:rPr>
          <w:rFonts w:ascii="Times New Roman" w:hAnsi="Times New Roman" w:cs="Times New Roman"/>
          <w:sz w:val="28"/>
          <w:szCs w:val="28"/>
        </w:rPr>
        <w:t xml:space="preserve"> </w:t>
      </w:r>
      <w:r w:rsidR="00EC58B5">
        <w:rPr>
          <w:rFonts w:ascii="Times New Roman" w:hAnsi="Times New Roman" w:cs="Times New Roman"/>
          <w:sz w:val="28"/>
          <w:szCs w:val="28"/>
        </w:rPr>
        <w:t>года</w:t>
      </w:r>
    </w:p>
    <w:p w:rsidR="00DB60C1" w:rsidRDefault="00DB60C1" w:rsidP="00DB60C1">
      <w:pPr>
        <w:jc w:val="right"/>
        <w:rPr>
          <w:sz w:val="20"/>
        </w:rPr>
      </w:pPr>
    </w:p>
    <w:p w:rsidR="00F85D74" w:rsidRDefault="00F85D74" w:rsidP="00F85D74">
      <w:pPr>
        <w:pStyle w:val="22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85D74" w:rsidRDefault="00F85D74" w:rsidP="00F85D74">
      <w:pPr>
        <w:pStyle w:val="22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85D74" w:rsidRDefault="00F85D74" w:rsidP="00F85D74">
      <w:pPr>
        <w:pStyle w:val="22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ПМ 4</w:t>
      </w:r>
    </w:p>
    <w:p w:rsidR="00F85D74" w:rsidRDefault="00F85D74" w:rsidP="00F85D74">
      <w:pPr>
        <w:pStyle w:val="22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F85D74" w:rsidRDefault="00F85D74" w:rsidP="00F85D74">
      <w:pPr>
        <w:pStyle w:val="22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85D74" w:rsidRDefault="00F85D74" w:rsidP="00F85D74">
      <w:pPr>
        <w:pStyle w:val="31"/>
        <w:shd w:val="clear" w:color="auto" w:fill="auto"/>
        <w:spacing w:before="0"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работами машинно-тракторного парка сельскохозяйственной организации»</w:t>
      </w:r>
    </w:p>
    <w:p w:rsidR="00F85D74" w:rsidRDefault="00F85D74" w:rsidP="00F85D74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85D74" w:rsidRDefault="00F85D74" w:rsidP="00F85D74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85D74" w:rsidRDefault="00F85D74" w:rsidP="00F85D74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85D74" w:rsidRDefault="00F85D74" w:rsidP="00F85D74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85D74" w:rsidRDefault="001028C6" w:rsidP="00F85D7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D17B01" w:rsidRDefault="00D17B01" w:rsidP="008B59F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26A" w:rsidRPr="000C3C42" w:rsidRDefault="0081426A" w:rsidP="008B59F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учебной практики 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 </w:t>
      </w:r>
      <w:r w:rsidR="00B0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35.02.07</w:t>
      </w:r>
      <w:r w:rsidR="000C3C42"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Механизация сельского хозяйства</w:t>
      </w:r>
    </w:p>
    <w:p w:rsidR="00E32A43" w:rsidRPr="00081698" w:rsidRDefault="0081426A" w:rsidP="00081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 </w:t>
      </w:r>
      <w:r w:rsidR="000C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8B59F9" w:rsidRDefault="008B59F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E32A43" w:rsidRDefault="00E32A43" w:rsidP="00E32A43">
      <w:pPr>
        <w:pStyle w:val="22"/>
        <w:shd w:val="clear" w:color="auto" w:fill="auto"/>
        <w:spacing w:after="474" w:line="270" w:lineRule="exact"/>
        <w:ind w:left="3640" w:firstLine="0"/>
      </w:pPr>
      <w:r>
        <w:lastRenderedPageBreak/>
        <w:t>СОДЕРЖАНИЕ</w:t>
      </w:r>
    </w:p>
    <w:p w:rsidR="00E32A43" w:rsidRDefault="00435B0B" w:rsidP="00E32A43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line="480" w:lineRule="exact"/>
        <w:ind w:right="210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49.1pt;margin-top:36.7pt;width:31.6pt;height:42.6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dur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" filled="f" stroked="f">
            <v:textbox style="mso-fit-shape-to-text:t" inset="0,0,0,0">
              <w:txbxContent>
                <w:p w:rsidR="00E32A43" w:rsidRDefault="00E32A43" w:rsidP="00E32A43">
                  <w:pPr>
                    <w:pStyle w:val="31"/>
                    <w:shd w:val="clear" w:color="auto" w:fill="auto"/>
                    <w:spacing w:before="0" w:after="372" w:line="240" w:lineRule="exact"/>
                    <w:ind w:left="100"/>
                  </w:pPr>
                  <w:r>
                    <w:rPr>
                      <w:rStyle w:val="Exact"/>
                    </w:rPr>
                    <w:t>стр.</w:t>
                  </w:r>
                </w:p>
                <w:p w:rsidR="00E32A43" w:rsidRDefault="00E32A43" w:rsidP="00E32A43">
                  <w:pPr>
                    <w:pStyle w:val="22"/>
                    <w:shd w:val="clear" w:color="auto" w:fill="auto"/>
                    <w:spacing w:line="240" w:lineRule="exact"/>
                    <w:ind w:left="260" w:firstLine="0"/>
                  </w:pPr>
                  <w:r>
                    <w:rPr>
                      <w:rStyle w:val="2Exact"/>
                    </w:rPr>
                    <w:t>4</w:t>
                  </w:r>
                </w:p>
              </w:txbxContent>
            </v:textbox>
            <w10:wrap type="square" anchorx="margin" anchory="margin"/>
          </v:shape>
        </w:pict>
      </w:r>
      <w:r w:rsidR="00E32A43">
        <w:t>ПАСПОРТ ПРОГРАММЫ УЧЕБНОЙ ПРАКТИКИ ПРОФЕССИОНАЛЬНОГО МОДУЛЯ</w:t>
      </w:r>
    </w:p>
    <w:p w:rsidR="00E32A43" w:rsidRDefault="00435B0B" w:rsidP="00E32A43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line="480" w:lineRule="exact"/>
        <w:ind w:right="2780" w:firstLine="0"/>
      </w:pPr>
      <w:r>
        <w:rPr>
          <w:noProof/>
        </w:rPr>
        <w:pict>
          <v:shape id="Text Box 5" o:spid="_x0000_s1027" type="#_x0000_t202" style="position:absolute;left:0;text-align:left;margin-left:457pt;margin-top:18.7pt;width:16.25pt;height:12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9l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" filled="f" stroked="f">
            <v:textbox style="mso-fit-shape-to-text:t" inset="0,0,0,0">
              <w:txbxContent>
                <w:p w:rsidR="00E32A43" w:rsidRDefault="00E32A43" w:rsidP="00E32A43">
                  <w:pPr>
                    <w:pStyle w:val="22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="00E32A43">
        <w:t>РЕЗУЛЬТАТЫ ОСВОЕНИЯ УЧЕБНОЙ ПРАКТИКИ ПРОФЕССИОНАЛЬНОГО МОДУЛЯ</w:t>
      </w:r>
    </w:p>
    <w:p w:rsidR="00E32A43" w:rsidRDefault="00435B0B" w:rsidP="00E32A43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line="480" w:lineRule="exact"/>
        <w:ind w:right="2100" w:firstLine="0"/>
      </w:pPr>
      <w:r>
        <w:rPr>
          <w:noProof/>
        </w:rPr>
        <w:pict>
          <v:shape id="Text Box 6" o:spid="_x0000_s1028" type="#_x0000_t202" style="position:absolute;left:0;text-align:left;margin-left:457pt;margin-top:18.7pt;width:16.25pt;height:12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iDsg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" filled="f" stroked="f">
            <v:textbox style="mso-fit-shape-to-text:t" inset="0,0,0,0">
              <w:txbxContent>
                <w:p w:rsidR="00E32A43" w:rsidRDefault="00E32A43" w:rsidP="00E32A43">
                  <w:pPr>
                    <w:pStyle w:val="22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</w:rPr>
                    <w:t>6</w:t>
                  </w:r>
                </w:p>
              </w:txbxContent>
            </v:textbox>
            <w10:wrap type="square" anchorx="margin"/>
          </v:shape>
        </w:pict>
      </w:r>
      <w:r w:rsidR="00E32A43">
        <w:t>СТРУКТУРА И СОДЕРЖАНИЕ УЧЕБНОЙ ПРАКТИКИ ПРОФЕССИОНАЛЬНОГО МОДУЛЯ</w:t>
      </w:r>
    </w:p>
    <w:p w:rsidR="00E32A43" w:rsidRDefault="00435B0B" w:rsidP="00E32A43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line="480" w:lineRule="exact"/>
        <w:ind w:right="2780" w:firstLine="0"/>
      </w:pPr>
      <w:r>
        <w:rPr>
          <w:noProof/>
        </w:rPr>
        <w:pict>
          <v:shape id="Text Box 7" o:spid="_x0000_s1029" type="#_x0000_t202" style="position:absolute;left:0;text-align:left;margin-left:457pt;margin-top:18.95pt;width:16.25pt;height:12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mesQIAALA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" filled="f" stroked="f">
            <v:textbox style="mso-fit-shape-to-text:t" inset="0,0,0,0">
              <w:txbxContent>
                <w:p w:rsidR="00E32A43" w:rsidRDefault="00E32A43" w:rsidP="00E32A43">
                  <w:pPr>
                    <w:pStyle w:val="22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</w:rPr>
                    <w:t>8</w:t>
                  </w:r>
                </w:p>
              </w:txbxContent>
            </v:textbox>
            <w10:wrap type="square" anchorx="margin"/>
          </v:shape>
        </w:pict>
      </w:r>
      <w:r w:rsidR="00E32A43">
        <w:t>УСЛОВИЯ РЕАЛИЗАЦИИ УЧЕБНОЙ ПРАКТИКИ ПРОФЕССИОНАЛЬНОГО МОДУЛЯ</w:t>
      </w:r>
    </w:p>
    <w:p w:rsidR="00E32A43" w:rsidRDefault="00E32A43" w:rsidP="00E32A43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line="480" w:lineRule="exact"/>
        <w:ind w:firstLine="0"/>
        <w:jc w:val="both"/>
      </w:pPr>
      <w:r>
        <w:t>КОНТРОЛЬ И ОЦЕНКА РЕЗУЛЬТАТОВ ОСВОЕНИЯ</w:t>
      </w:r>
    </w:p>
    <w:p w:rsidR="00E32A43" w:rsidRPr="00E32A43" w:rsidRDefault="00E32A43" w:rsidP="00E32A43">
      <w:pPr>
        <w:pStyle w:val="22"/>
        <w:shd w:val="clear" w:color="auto" w:fill="auto"/>
        <w:tabs>
          <w:tab w:val="right" w:pos="9504"/>
        </w:tabs>
        <w:spacing w:line="480" w:lineRule="exact"/>
        <w:ind w:firstLine="0"/>
        <w:jc w:val="both"/>
        <w:rPr>
          <w:sz w:val="28"/>
          <w:szCs w:val="28"/>
        </w:rPr>
      </w:pPr>
      <w:r>
        <w:t>УЧЕБНОЙ ПРАКТИКИ ПРОФЕССИОНАЛЬНОГО МОДУЛЯ</w:t>
      </w:r>
      <w:r>
        <w:tab/>
      </w:r>
      <w:r>
        <w:rPr>
          <w:vertAlign w:val="subscript"/>
        </w:rPr>
        <w:t>1</w:t>
      </w:r>
      <w:r w:rsidRPr="00E32A43">
        <w:rPr>
          <w:sz w:val="28"/>
          <w:szCs w:val="28"/>
          <w:vertAlign w:val="subscript"/>
        </w:rPr>
        <w:t>5</w:t>
      </w:r>
    </w:p>
    <w:p w:rsidR="000C3C42" w:rsidRPr="00E32A43" w:rsidRDefault="00E32A43" w:rsidP="00E32A4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A43">
        <w:rPr>
          <w:rFonts w:ascii="Times New Roman" w:hAnsi="Times New Roman" w:cs="Times New Roman"/>
          <w:sz w:val="28"/>
          <w:szCs w:val="28"/>
        </w:rPr>
        <w:t>(ВИДА ПРОФЕССИОНАЛЬНОЙ ДЕЯТЕЛЬНОСТИ)</w:t>
      </w:r>
    </w:p>
    <w:p w:rsidR="000C3C42" w:rsidRPr="00E32A43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C42" w:rsidRPr="00E32A43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26A" w:rsidRPr="00FB2543" w:rsidRDefault="0081426A" w:rsidP="00FB2543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2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РАБОЧЕЙ ПРОГРАММЫ УЧЕБНОЙ  ПРАКТИК</w:t>
      </w:r>
      <w:r w:rsidR="00FB2543" w:rsidRPr="00FB2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B2543" w:rsidRDefault="00FB2543" w:rsidP="00FB2543">
      <w:pPr>
        <w:pStyle w:val="a5"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25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ПРОФЕССИОНАЛЬНОГО МОДУЛЯ</w:t>
      </w:r>
    </w:p>
    <w:p w:rsidR="00FB2543" w:rsidRPr="00FB2543" w:rsidRDefault="00FB2543" w:rsidP="00FB254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ПМ.04 Управление работами по производству и переработке продукции растениеводства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рабочей программы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 программа учебной практики профессионального модуля является частью рабочей основной профессиональной образовательной программы в соответствии с ФГОС по специальности СПО</w:t>
      </w:r>
      <w:r w:rsidR="00B0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35.02.07 Механизация сельского хозяйства</w:t>
      </w: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освоения основного вида профессиональной деятельности (ВПД):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структурным подразделением организации 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предназначена для освоения обучающимися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профессиональных компетенций (ПК):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44" w:right="28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ПК 4.2. Планировать выполнение работ исполнителями.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ПК 4.3. Организовывать работу трудового коллектива.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24" w:righ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ПК 4.5. Вести утвержденную учетно-отчетную документацию.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 должен: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планирования и анализа производственных показателей организации растениеводства;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230"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участия в управлении трудовым коллективом; ведения документации установленного образца;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1426A" w:rsidRPr="000C3C42" w:rsidRDefault="0081426A" w:rsidP="0081426A">
      <w:pPr>
        <w:numPr>
          <w:ilvl w:val="0"/>
          <w:numId w:val="1"/>
        </w:numPr>
        <w:shd w:val="clear" w:color="auto" w:fill="FFFFFF"/>
        <w:spacing w:after="0" w:line="360" w:lineRule="atLeast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состояние рынка продукции и услуг в области растениеводства;</w:t>
      </w:r>
    </w:p>
    <w:p w:rsidR="0081426A" w:rsidRPr="000C3C42" w:rsidRDefault="0081426A" w:rsidP="0081426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работу структурного подразделения</w:t>
      </w:r>
    </w:p>
    <w:p w:rsidR="0081426A" w:rsidRPr="000C3C42" w:rsidRDefault="0081426A" w:rsidP="0081426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отрасли и малого предприятия;</w:t>
      </w:r>
    </w:p>
    <w:p w:rsidR="0081426A" w:rsidRPr="000C3C42" w:rsidRDefault="0081426A" w:rsidP="0081426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по принятой методике основные производственные показатели в области  растениеводства;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360"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   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-   инструктировать и контролировать исполнителей на всех стадиях работ;</w:t>
      </w:r>
    </w:p>
    <w:p w:rsidR="0081426A" w:rsidRPr="000C3C42" w:rsidRDefault="0081426A" w:rsidP="0081426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 осуществлять мероприятия по мотивации и стимулированию персонала;</w:t>
      </w:r>
    </w:p>
    <w:p w:rsidR="0081426A" w:rsidRPr="000C3C42" w:rsidRDefault="0081426A" w:rsidP="0081426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выполняемых работ;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характеристики рынка продукции и услуг в области растениеводства;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производственных и технологических процессов производства продукции растениеводства;</w:t>
      </w:r>
    </w:p>
    <w:p w:rsidR="0081426A" w:rsidRPr="000C3C42" w:rsidRDefault="0081426A" w:rsidP="0081426A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организации и руководимого подразделения;</w:t>
      </w:r>
    </w:p>
    <w:p w:rsidR="0081426A" w:rsidRPr="000C3C42" w:rsidRDefault="0081426A" w:rsidP="0081426A">
      <w:pPr>
        <w:numPr>
          <w:ilvl w:val="0"/>
          <w:numId w:val="3"/>
        </w:numPr>
        <w:shd w:val="clear" w:color="auto" w:fill="FFFFFF"/>
        <w:spacing w:after="0" w:line="360" w:lineRule="atLeast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взаимодействия с другими подразделениями; функциональные обязанности работников и руководителей;</w:t>
      </w:r>
    </w:p>
    <w:p w:rsidR="0081426A" w:rsidRPr="000C3C42" w:rsidRDefault="0081426A" w:rsidP="008142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перспективы развития малого бизнеса в отрасли;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часов на освоение рабочей программы учебной практики: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– </w:t>
      </w:r>
      <w:r w:rsidR="00FB25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36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</w:t>
      </w:r>
      <w:r w:rsidR="00FB25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2543" w:rsidRDefault="00FB25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2543" w:rsidRDefault="00FB25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2543" w:rsidRPr="00FB2543" w:rsidRDefault="00435B0B" w:rsidP="00FB2543">
      <w:pPr>
        <w:pStyle w:val="22"/>
        <w:shd w:val="clear" w:color="auto" w:fill="auto"/>
        <w:tabs>
          <w:tab w:val="left" w:pos="278"/>
        </w:tabs>
        <w:spacing w:line="480" w:lineRule="exact"/>
        <w:ind w:right="278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1" type="#_x0000_t202" style="position:absolute;left:0;text-align:left;margin-left:505.75pt;margin-top:43.45pt;width:16.25pt;height:12pt;z-index:-2516510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9l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" filled="f" stroked="f">
            <v:textbox style="mso-fit-shape-to-text:t" inset="0,0,0,0">
              <w:txbxContent>
                <w:p w:rsidR="00FB2543" w:rsidRDefault="00FB2543" w:rsidP="00FB2543">
                  <w:pPr>
                    <w:pStyle w:val="22"/>
                    <w:shd w:val="clear" w:color="auto" w:fill="auto"/>
                    <w:spacing w:line="240" w:lineRule="exact"/>
                    <w:ind w:left="100" w:firstLine="0"/>
                  </w:pPr>
                </w:p>
              </w:txbxContent>
            </v:textbox>
            <w10:wrap type="square" anchorx="margin"/>
          </v:shape>
        </w:pict>
      </w:r>
      <w:r w:rsidR="00FB2543" w:rsidRPr="00FB2543">
        <w:rPr>
          <w:sz w:val="24"/>
          <w:szCs w:val="24"/>
        </w:rPr>
        <w:t>2.РЕЗУЛЬТАТЫ ОСВОЕНИЯ УЧЕБНОЙ ПРАКТИКИ ПРОФЕССИОНАЛЬНОГО МОДУЛЯ</w:t>
      </w:r>
    </w:p>
    <w:p w:rsidR="00FB2543" w:rsidRPr="00FB2543" w:rsidRDefault="00FB2543" w:rsidP="00FB2543">
      <w:pPr>
        <w:pStyle w:val="31"/>
        <w:shd w:val="clear" w:color="auto" w:fill="auto"/>
        <w:spacing w:before="0" w:after="0" w:line="322" w:lineRule="exact"/>
        <w:ind w:left="120" w:right="340" w:firstLine="500"/>
        <w:rPr>
          <w:sz w:val="24"/>
          <w:szCs w:val="24"/>
        </w:rPr>
      </w:pPr>
      <w:r w:rsidRPr="00FB2543">
        <w:rPr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</w:p>
    <w:p w:rsidR="00FB2543" w:rsidRPr="00FB2543" w:rsidRDefault="00FB2543" w:rsidP="00FB2543">
      <w:pPr>
        <w:pStyle w:val="31"/>
        <w:shd w:val="clear" w:color="auto" w:fill="auto"/>
        <w:spacing w:before="0" w:after="0" w:line="322" w:lineRule="exact"/>
        <w:ind w:left="120" w:right="340" w:firstLine="500"/>
        <w:rPr>
          <w:sz w:val="24"/>
          <w:szCs w:val="24"/>
        </w:rPr>
      </w:pPr>
      <w:r w:rsidRPr="00FB2543">
        <w:rPr>
          <w:sz w:val="24"/>
          <w:szCs w:val="24"/>
        </w:rPr>
        <w:t xml:space="preserve"> Управление работами машинно-тракторного парка сельскохозяйственной организации, в том числе профессиональными (ПК) и об</w:t>
      </w:r>
      <w:r w:rsidRPr="00FB2543">
        <w:rPr>
          <w:rStyle w:val="1"/>
          <w:b w:val="0"/>
          <w:bCs w:val="0"/>
          <w:sz w:val="24"/>
          <w:szCs w:val="24"/>
        </w:rPr>
        <w:t>щи</w:t>
      </w:r>
      <w:r w:rsidRPr="00FB2543">
        <w:rPr>
          <w:sz w:val="24"/>
          <w:szCs w:val="24"/>
        </w:rPr>
        <w:t>ми (ОК) компетенциями:</w:t>
      </w:r>
    </w:p>
    <w:p w:rsidR="00FB2543" w:rsidRPr="00FB2543" w:rsidRDefault="00FB2543" w:rsidP="00FB2543">
      <w:pPr>
        <w:pStyle w:val="31"/>
        <w:shd w:val="clear" w:color="auto" w:fill="auto"/>
        <w:spacing w:before="0" w:after="0" w:line="322" w:lineRule="exact"/>
        <w:ind w:left="120" w:right="340" w:firstLine="50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8026"/>
      </w:tblGrid>
      <w:tr w:rsidR="00FB2543" w:rsidRPr="00FB2543" w:rsidTr="00A65E6E">
        <w:trPr>
          <w:trHeight w:hRule="exact" w:val="69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FB2543">
              <w:rPr>
                <w:rStyle w:val="23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FB2543">
              <w:rPr>
                <w:rStyle w:val="23"/>
                <w:b w:val="0"/>
                <w:bCs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FB2543" w:rsidRPr="00FB2543" w:rsidTr="00A65E6E">
        <w:trPr>
          <w:trHeight w:hRule="exact" w:val="8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ПК 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 xml:space="preserve">Участвовать в планировании основных показателей </w:t>
            </w:r>
            <w:proofErr w:type="spellStart"/>
            <w:r w:rsidRPr="00FB2543">
              <w:rPr>
                <w:rStyle w:val="115pt"/>
                <w:b w:val="0"/>
                <w:sz w:val="24"/>
                <w:szCs w:val="24"/>
              </w:rPr>
              <w:t>машинно-тракторног</w:t>
            </w:r>
            <w:proofErr w:type="spellEnd"/>
            <w:r w:rsidRPr="00FB2543">
              <w:rPr>
                <w:rStyle w:val="115pt"/>
                <w:b w:val="0"/>
                <w:sz w:val="24"/>
                <w:szCs w:val="24"/>
              </w:rPr>
              <w:t xml:space="preserve"> парка сельскохозяйственной организации.</w:t>
            </w:r>
          </w:p>
        </w:tc>
      </w:tr>
      <w:tr w:rsidR="00FB2543" w:rsidRPr="00FB2543" w:rsidTr="00A65E6E">
        <w:trPr>
          <w:trHeight w:hRule="exact" w:val="52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ПК 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Планировать выполнение работ исполнителями..</w:t>
            </w:r>
          </w:p>
        </w:tc>
      </w:tr>
      <w:tr w:rsidR="00FB2543" w:rsidRPr="00FB2543" w:rsidTr="00A65E6E">
        <w:trPr>
          <w:trHeight w:hRule="exact" w:val="52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ПК 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Организовать работу трудового коллектива.</w:t>
            </w:r>
          </w:p>
        </w:tc>
      </w:tr>
      <w:tr w:rsidR="00FB2543" w:rsidRPr="00FB2543" w:rsidTr="00A65E6E">
        <w:trPr>
          <w:trHeight w:hRule="exact" w:val="56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ПК 4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FB2543" w:rsidRPr="00FB2543" w:rsidTr="00A65E6E">
        <w:trPr>
          <w:trHeight w:hRule="exact" w:val="52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ПК 5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FB2543" w:rsidRPr="00FB2543" w:rsidTr="00A65E6E">
        <w:trPr>
          <w:trHeight w:hRule="exact" w:val="56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1.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B2543" w:rsidRPr="00FB2543" w:rsidTr="00A65E6E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2.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B2543" w:rsidRPr="00FB2543" w:rsidTr="00A65E6E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3.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B2543" w:rsidRPr="00FB2543" w:rsidTr="00A65E6E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4.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B2543" w:rsidRPr="00FB2543" w:rsidTr="00A65E6E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5.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B2543" w:rsidRPr="00FB2543" w:rsidTr="00A65E6E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6.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B2543" w:rsidRPr="00FB2543" w:rsidTr="00A65E6E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7.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B2543" w:rsidRPr="00FB2543" w:rsidTr="00A65E6E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8.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B2543" w:rsidRPr="00FB2543" w:rsidTr="00A65E6E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9.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B2543" w:rsidRPr="00FB2543" w:rsidTr="00A65E6E">
        <w:trPr>
          <w:trHeight w:hRule="exact" w:val="7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10.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Использовать воинскую обязанность, в том числе с применением полеченных профессиональных знаний.</w:t>
            </w:r>
          </w:p>
        </w:tc>
      </w:tr>
    </w:tbl>
    <w:p w:rsidR="00FB2543" w:rsidRPr="00FB2543" w:rsidRDefault="00FB2543" w:rsidP="00FB2543">
      <w:pPr>
        <w:rPr>
          <w:rFonts w:ascii="Times New Roman" w:hAnsi="Times New Roman" w:cs="Times New Roman"/>
          <w:sz w:val="24"/>
          <w:szCs w:val="24"/>
        </w:rPr>
      </w:pPr>
    </w:p>
    <w:p w:rsidR="00FB2543" w:rsidRDefault="00FB25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2543" w:rsidRDefault="00FB25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2543" w:rsidRDefault="00FB25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FB2543" w:rsidSect="00FB254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B2543" w:rsidRPr="00FB2543" w:rsidRDefault="00435B0B" w:rsidP="00FB2543">
      <w:pPr>
        <w:pStyle w:val="22"/>
        <w:shd w:val="clear" w:color="auto" w:fill="auto"/>
        <w:tabs>
          <w:tab w:val="left" w:pos="278"/>
        </w:tabs>
        <w:spacing w:line="480" w:lineRule="exact"/>
        <w:ind w:right="210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3" type="#_x0000_t202" style="position:absolute;left:0;text-align:left;margin-left:730.8pt;margin-top:18.7pt;width:8.7pt;height:25.45pt;z-index:-2516490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iDsg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" filled="f" stroked="f">
            <v:textbox inset="0,0,0,0">
              <w:txbxContent>
                <w:p w:rsidR="00FB2543" w:rsidRPr="00FB2543" w:rsidRDefault="00FB2543" w:rsidP="00FB2543"/>
              </w:txbxContent>
            </v:textbox>
            <w10:wrap type="square" anchorx="margin"/>
          </v:shape>
        </w:pict>
      </w:r>
      <w:r w:rsidR="00FB2543" w:rsidRPr="00FB2543">
        <w:rPr>
          <w:sz w:val="24"/>
          <w:szCs w:val="24"/>
        </w:rPr>
        <w:t>3.СТРУКТУРА И СОДЕРЖАНИЕ УЧЕБНОЙ ПРАКТИКИ ПРОФЕССИОНАЛЬНОГО МОДУЛЯ</w:t>
      </w: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3589"/>
        <w:gridCol w:w="1134"/>
        <w:gridCol w:w="992"/>
        <w:gridCol w:w="1134"/>
        <w:gridCol w:w="1134"/>
        <w:gridCol w:w="1025"/>
        <w:gridCol w:w="902"/>
        <w:gridCol w:w="1248"/>
        <w:gridCol w:w="946"/>
        <w:gridCol w:w="1872"/>
      </w:tblGrid>
      <w:tr w:rsidR="00A53D6C" w:rsidRPr="0059517B" w:rsidTr="00A65E6E">
        <w:trPr>
          <w:trHeight w:hRule="exact" w:val="566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Коды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профессио</w:t>
            </w:r>
            <w:proofErr w:type="spellEnd"/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нальных</w:t>
            </w:r>
            <w:proofErr w:type="spellEnd"/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компетен</w:t>
            </w:r>
            <w:proofErr w:type="spellEnd"/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Наименования разделов профессионального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модуля</w:t>
            </w:r>
            <w:r w:rsidRPr="0059517B">
              <w:rPr>
                <w:rStyle w:val="11pt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Всего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часов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9517B">
              <w:rPr>
                <w:rStyle w:val="11pt0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Практика, часов</w:t>
            </w:r>
          </w:p>
        </w:tc>
      </w:tr>
      <w:tr w:rsidR="00A53D6C" w:rsidRPr="0059517B" w:rsidTr="00A65E6E">
        <w:trPr>
          <w:trHeight w:hRule="exact" w:val="1114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Обязательная аудиторная учебная нагрузка обучающегося, часов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Самостоятельная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работа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обучающегося,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Учебн</w:t>
            </w:r>
            <w:proofErr w:type="spellEnd"/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ая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t>,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 xml:space="preserve">Производствен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ная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footnoteReference w:id="2"/>
            </w:r>
            <w:r w:rsidRPr="0059517B">
              <w:rPr>
                <w:rStyle w:val="11pt"/>
                <w:sz w:val="24"/>
                <w:szCs w:val="24"/>
              </w:rPr>
              <w:t>(по профилю специальности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),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0"/>
                <w:sz w:val="24"/>
                <w:szCs w:val="24"/>
              </w:rPr>
              <w:t>(если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0"/>
                <w:sz w:val="24"/>
                <w:szCs w:val="24"/>
              </w:rPr>
              <w:t xml:space="preserve">предусмотрена рассредоточен </w:t>
            </w:r>
            <w:proofErr w:type="spellStart"/>
            <w:r w:rsidRPr="0059517B">
              <w:rPr>
                <w:rStyle w:val="11pt0"/>
                <w:sz w:val="24"/>
                <w:szCs w:val="24"/>
              </w:rPr>
              <w:t>ная</w:t>
            </w:r>
            <w:proofErr w:type="spellEnd"/>
            <w:r w:rsidRPr="0059517B">
              <w:rPr>
                <w:rStyle w:val="11pt0"/>
                <w:sz w:val="24"/>
                <w:szCs w:val="24"/>
              </w:rPr>
              <w:t xml:space="preserve"> практика)</w:t>
            </w:r>
          </w:p>
        </w:tc>
      </w:tr>
      <w:tr w:rsidR="00A53D6C" w:rsidRPr="0059517B" w:rsidTr="00A65E6E">
        <w:trPr>
          <w:trHeight w:hRule="exact" w:val="1378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Всего,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в т.ч. теорети</w:t>
            </w:r>
            <w:r w:rsidRPr="0059517B">
              <w:rPr>
                <w:rStyle w:val="11pt"/>
                <w:sz w:val="24"/>
                <w:szCs w:val="24"/>
              </w:rPr>
              <w:softHyphen/>
              <w:t>ческое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 xml:space="preserve">в т.ч.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лаборато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рное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t xml:space="preserve"> и ПЗ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Всего,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6C" w:rsidRPr="0059517B" w:rsidTr="00A65E6E">
        <w:trPr>
          <w:trHeight w:hRule="exact" w:val="288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Учебная практика</w:t>
            </w:r>
          </w:p>
          <w:p w:rsidR="00A53D6C" w:rsidRPr="0059517B" w:rsidRDefault="00A53D6C" w:rsidP="00A53D6C">
            <w:pPr>
              <w:framePr w:w="15350" w:wrap="notBeside" w:vAnchor="text" w:hAnchor="text" w:xAlign="center" w:y="1"/>
              <w:rPr>
                <w:sz w:val="24"/>
                <w:szCs w:val="24"/>
              </w:rPr>
            </w:pPr>
            <w:r w:rsidRPr="0059517B">
              <w:rPr>
                <w:rFonts w:ascii="Times New Roman" w:hAnsi="Times New Roman"/>
                <w:sz w:val="20"/>
                <w:szCs w:val="20"/>
              </w:rPr>
              <w:t>МДК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517B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Управление структурным подразделением организации</w:t>
            </w:r>
            <w:r w:rsidRPr="00595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36</w:t>
            </w:r>
          </w:p>
        </w:tc>
        <w:tc>
          <w:tcPr>
            <w:tcW w:w="6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</w:tr>
      <w:tr w:rsidR="00A53D6C" w:rsidRPr="0059517B" w:rsidTr="00A65E6E">
        <w:trPr>
          <w:trHeight w:hRule="exact" w:val="1207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6435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A53D6C" w:rsidRPr="0059517B" w:rsidTr="00A65E6E">
        <w:trPr>
          <w:trHeight w:hRule="exact" w:val="8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6435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</w:tr>
      <w:tr w:rsidR="00A53D6C" w:rsidRPr="0059517B" w:rsidTr="00A65E6E">
        <w:trPr>
          <w:trHeight w:hRule="exact" w:val="53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</w:tr>
    </w:tbl>
    <w:p w:rsidR="00A53D6C" w:rsidRPr="0059517B" w:rsidRDefault="00A53D6C" w:rsidP="00A53D6C">
      <w:pPr>
        <w:rPr>
          <w:rFonts w:ascii="Times New Roman" w:hAnsi="Times New Roman"/>
          <w:color w:val="FF0000"/>
          <w:sz w:val="24"/>
          <w:szCs w:val="24"/>
        </w:rPr>
      </w:pPr>
    </w:p>
    <w:p w:rsidR="00A53D6C" w:rsidRDefault="00A53D6C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D6C" w:rsidRDefault="00A53D6C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D6C" w:rsidRDefault="00A53D6C" w:rsidP="00A53D6C">
      <w:pPr>
        <w:pStyle w:val="25"/>
        <w:keepNext/>
        <w:keepLines/>
        <w:shd w:val="clear" w:color="auto" w:fill="auto"/>
        <w:tabs>
          <w:tab w:val="left" w:pos="1194"/>
        </w:tabs>
        <w:spacing w:after="248" w:line="260" w:lineRule="exact"/>
        <w:ind w:left="740"/>
        <w:jc w:val="center"/>
      </w:pPr>
      <w:r>
        <w:t>Содержание обучения по профессиональному модулю (ПМ)</w:t>
      </w:r>
    </w:p>
    <w:p w:rsidR="00A53D6C" w:rsidRPr="00FB2543" w:rsidRDefault="00A53D6C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A53D6C" w:rsidRPr="00FB2543" w:rsidSect="00FB254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71"/>
        <w:tblW w:w="14407" w:type="dxa"/>
        <w:tblCellMar>
          <w:left w:w="0" w:type="dxa"/>
          <w:right w:w="0" w:type="dxa"/>
        </w:tblCellMar>
        <w:tblLook w:val="04A0"/>
      </w:tblPr>
      <w:tblGrid>
        <w:gridCol w:w="3110"/>
        <w:gridCol w:w="3886"/>
        <w:gridCol w:w="5427"/>
        <w:gridCol w:w="1984"/>
      </w:tblGrid>
      <w:tr w:rsidR="0081426A" w:rsidRPr="0081426A" w:rsidTr="00A53D6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профессионального модуля, тем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 учебной практики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81426A" w:rsidRPr="0081426A" w:rsidTr="00A53D6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ПМ.04 Управление работами по производству и переработке  продукции растениеводства</w:t>
            </w:r>
          </w:p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 Управление структурным подразделением организации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1426A" w:rsidRPr="0081426A" w:rsidTr="00A53D6C"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1.4. Формирование и организация использования трудовых ресурсов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Определение размера трудового коллектива в растениеводстве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размера сельскохозяйственных предприятий. Факторы, определяющие размер хозяйства. Методы обоснования оптимальных размеров сельскохозяйственных предприятий.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426A" w:rsidRPr="0081426A" w:rsidTr="00A53D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обслуживание рабочих мест  в растениеводстве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рабочих местах и их классификация. Понятие, задачи и значение организации и нормирования труда в растениеводстве. Особенности сельскохозяйственного производства и труда. Теоретические основы нормирования труда в растениеводстве. Проектирование рационального использования рабочего времени.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426A" w:rsidRPr="0081426A" w:rsidTr="00A53D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 труда  на механизированных полевых работах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нормирования труда и основные </w:t>
            </w:r>
            <w:proofErr w:type="spellStart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нормообразующие</w:t>
            </w:r>
            <w:proofErr w:type="spellEnd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факторы . Расчет норм выработки на МПР по материалам наблюдений. Определение норм труда на МПР по данным паспортизации полей и нормативам. Расчет комплексных норм труда.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426A" w:rsidRPr="0081426A" w:rsidTr="00A53D6C">
        <w:trPr>
          <w:trHeight w:val="10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комплексной нормы выработки в растениеводстве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нормы выработки, количества </w:t>
            </w:r>
            <w:proofErr w:type="spellStart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нормо-смен</w:t>
            </w:r>
            <w:proofErr w:type="spellEnd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объеме работ и затрат труда в технологической карте.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426A" w:rsidRPr="0081426A" w:rsidTr="00A53D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 труда на ручных, транспортных и других работах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нормирования труда в сельскохозяйственном производстве на ручных работах. Проектирование рационального баланса времени смены. Расчет нормы выработки на ручных работах (по данным фактического баланса, рационального баланса времени смены).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426A" w:rsidRPr="0081426A" w:rsidTr="00A53D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оплаты труда в отраслях растениеводства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0C3C42" w:rsidRDefault="0081426A" w:rsidP="00A53D6C">
            <w:pPr>
              <w:keepNext/>
              <w:spacing w:after="0" w:line="0" w:lineRule="atLeast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0C3C42">
              <w:rPr>
                <w:rFonts w:ascii="Times New Roman" w:eastAsia="Times New Roman" w:hAnsi="Times New Roman" w:cs="Times New Roman"/>
                <w:sz w:val="24"/>
              </w:rPr>
              <w:t>Виды, формы и системы оплаты труда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426A" w:rsidRPr="0081426A" w:rsidTr="00A53D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надбавок за классность, за совмещение работ, при двухсменной работе и за стаж работы трактористам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премирования и надбавки за труд трактористов — машинистов.  Надбавка за классность трактористам в зависимости от их знаний и опыта работы присваивается 1,2 и 3 класс квалификации.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426A" w:rsidRPr="0081426A" w:rsidTr="00A53D6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1.5. Система ведения хозяйства и подразделения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организационно-технологических карт в растениеводстве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технологической карты (ТК). Структура ТК. Планирование урожайности валовых сборов продукции в </w:t>
            </w:r>
            <w:proofErr w:type="spellStart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ТК.Определение</w:t>
            </w:r>
            <w:proofErr w:type="spellEnd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на семена и посадочный материал в ТК. Определение затрат на удобрения в ТК.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426A" w:rsidRPr="0081426A" w:rsidTr="00A53D6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1.6. Внутрихозяйственное прогнозирование и планирование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производственных ситуаций.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производственных ситуаций на предприятиях растениеводства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426A" w:rsidRPr="0081426A" w:rsidTr="00A53D6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53D6C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3C42" w:rsidRDefault="000C3C42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3C42" w:rsidRDefault="000C3C42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3C42" w:rsidRDefault="000C3C42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3C42" w:rsidRDefault="000C3C42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0C3C42" w:rsidSect="000C3C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3D6C" w:rsidRPr="00A53D6C" w:rsidRDefault="00435B0B" w:rsidP="00A53D6C">
      <w:pPr>
        <w:pStyle w:val="22"/>
        <w:shd w:val="clear" w:color="auto" w:fill="auto"/>
        <w:tabs>
          <w:tab w:val="left" w:pos="278"/>
        </w:tabs>
        <w:spacing w:line="480" w:lineRule="exact"/>
        <w:ind w:right="278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4" type="#_x0000_t202" style="position:absolute;left:0;text-align:left;margin-left:457pt;margin-top:18.95pt;width:16.25pt;height:12pt;z-index:-2516469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mesQIAALA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" filled="f" stroked="f">
            <v:textbox style="mso-fit-shape-to-text:t" inset="0,0,0,0">
              <w:txbxContent>
                <w:p w:rsidR="00A53D6C" w:rsidRDefault="00A53D6C" w:rsidP="00A53D6C">
                  <w:pPr>
                    <w:pStyle w:val="22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</w:rPr>
                    <w:t>8</w:t>
                  </w:r>
                </w:p>
              </w:txbxContent>
            </v:textbox>
            <w10:wrap type="square" anchorx="margin"/>
          </v:shape>
        </w:pict>
      </w:r>
      <w:r w:rsidR="00A53D6C" w:rsidRPr="00A53D6C">
        <w:rPr>
          <w:sz w:val="24"/>
          <w:szCs w:val="24"/>
        </w:rPr>
        <w:t>4. УСЛОВИЯ РЕАЛИЗАЦИИ УЧЕБНОЙ ПРАКТИКИ ПРОФЕССИОНАЛЬНОГО МОДУЛЯ</w:t>
      </w:r>
    </w:p>
    <w:p w:rsidR="00A53D6C" w:rsidRDefault="00A53D6C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1.Требования к документации, необходимой для проведения практики: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 положение об учебной  практике студентов,  осваивающих основные профессиональные образовательные программы среднего профессионального образования;</w:t>
      </w:r>
    </w:p>
    <w:p w:rsidR="0081426A" w:rsidRPr="000C3C42" w:rsidRDefault="0081426A" w:rsidP="00814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программа учебной  практики;</w:t>
      </w:r>
    </w:p>
    <w:p w:rsidR="0081426A" w:rsidRPr="000C3C42" w:rsidRDefault="0081426A" w:rsidP="00814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 график проведения практики.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Требования к материально-техническому обеспечению практики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Оборудование учебной практики: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инструктивный материал;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бланковый материал;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учебно-методической документации.</w:t>
      </w:r>
    </w:p>
    <w:p w:rsidR="0081426A" w:rsidRPr="000C3C42" w:rsidRDefault="0081426A" w:rsidP="00814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 </w:t>
      </w: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Технические средства: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компьютер, принтер, сканер;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информационно-справочные системы « Консультант», «Гарант».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Перечень учебных изданий, Интернет – ресурсов, дополнительной литературы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Учебники и учебные пособия: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1. Кнышова Е.Н., Панфилова Е.Е.Экономика организации:учебник.-М.:ФОРУМ:ИНФРА-М,2005.-336с.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Казначеевская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Г.Б. Менеджмент / Г.Б.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Казначеевская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. – Ростов на/Д: Феникс, 2011. – 152 с. – (Среднее профессиональное образование).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3. Колесникова Н.Л. Деловое общение / Н.Л. Колесникова. – М.: Флинта, 2009. – 152 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Наумов, А.И. Менеджмент / А.И. Наумов, О.С.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Вихинский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Магистр, 2009. – 285 с. – (Колледж).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5. Одинцов, А.А. Менеджмент организации: введение в специальность / А.А.Одинцов. – М.: Издательский центр «Академия», 2007. – 240 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6. Попова, А.А. Менеджмент: Практикум / А.А. Попова. – Ростов на/Д: Феникс, 2008. – 252 с. – (Среднее профессиональное образование).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7. Сухов, В.Д. Основы менеджмента: учебное пособие для начального профессионального образования. – 3-е издание, стереотипное / В.Д.Сухов, С.В.Сухов, Ю.А.Москвичев. – М.: Издательский центр «Академия», 2008. – 192 с.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1. Зарецкая, И.И. Основы этики и делового общения / И.И. Зарецкая. – М.: Оникс, 2010. – 224 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Канке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Профессиональная этика и психология делового общения / А.А.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Канке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, И.П. Кошевая – М.: Форум, 2009. – 304 с. – (Профессиональное образование).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Кашпук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О.Н. Этика и психология делового общения руководителя подчиненного / О.Н.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Кашпук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. – Ростов на/Д: Феникс, 2008. – 220 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А.Я. Управление персоналом / А.Я.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Кронус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, 2010. – 208 с. – (Среднее профессиональное образование).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5. Менеджмент. – Ростов на/Д: Феникс, 2001. – 288 с. – (Учебники, учебные пособия).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Никуленко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Г.Р. Организационное поведение / Г.Р.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Никуленко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. – Ростов на/Д: Феникс. – 416 с. – (Среднее профессиональное образование).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Практикум по курсу «Менеджмент» / Под ред. А.Н.Наумова. – М.: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Гардарики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, 2003. – 288 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Шейнов, В.П. Управление конфликтами: теория и практика / В.П. Шейнов. – М.: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Харвест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, 2010. – 912 с.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 ресурсы: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http://eclib.net/30/index.html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www.top-personal.ru</w:t>
      </w:r>
      <w:proofErr w:type="spellEnd"/>
    </w:p>
    <w:p w:rsidR="0081426A" w:rsidRDefault="00435B0B" w:rsidP="008142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0C3C42" w:rsidRPr="00AB43D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www.ecsocman.edu.ru</w:t>
        </w:r>
      </w:hyperlink>
    </w:p>
    <w:p w:rsidR="000C3C42" w:rsidRPr="000C3C42" w:rsidRDefault="000C3C42" w:rsidP="008142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Требования к руководителям практики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Директор образовательного учреждения: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общее руководство и контроль практикой;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план-график проведения практики;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аналитические материалы по организации, проведению, итогам практики.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Заведующий практикой: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и руководит работой по созданию программ учебной практикой студентов по профессиональному модулю;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составляет график проведения и расписание практики и доводит их до сведения преподавателей, студентов;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ведение документации по практике.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Преподаватель – руководитель учебной практики: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разрабатывает тематику индивидуальных заданий для студентов;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81426A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индивидуальные или групповые консультации в ходе практики.</w:t>
      </w:r>
    </w:p>
    <w:p w:rsidR="000C3C42" w:rsidRPr="000C3C42" w:rsidRDefault="000C3C42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26A" w:rsidRPr="000C3C42" w:rsidRDefault="00A53D6C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81426A"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КОНТРОЛЬ И ОЦЕНКА РЕЗУЛЬТАТОВ ОСВОЕНИЯ УЧЕБНОЙ ПРАКТИКИ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в процессе проведения занятий, а также выполнения учащимися учебно-производственных заданий.</w:t>
      </w:r>
    </w:p>
    <w:tbl>
      <w:tblPr>
        <w:tblW w:w="957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4794"/>
        <w:gridCol w:w="4776"/>
      </w:tblGrid>
      <w:tr w:rsidR="0081426A" w:rsidRPr="000C3C42" w:rsidTr="000C3C42">
        <w:trPr>
          <w:trHeight w:val="1129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0C3C42" w:rsidRDefault="0081426A" w:rsidP="0081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6fc565c43068ceee37d71167c129aa1ba070bea"/>
            <w:bookmarkStart w:id="1" w:name="1"/>
            <w:bookmarkEnd w:id="0"/>
            <w:bookmarkEnd w:id="1"/>
            <w:r w:rsidRPr="000C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обучения</w:t>
            </w:r>
          </w:p>
          <w:p w:rsidR="0081426A" w:rsidRPr="000C3C42" w:rsidRDefault="0081426A" w:rsidP="0081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(освоенный практический опыт)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0C3C42" w:rsidRDefault="0081426A" w:rsidP="0081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методы контроля</w:t>
            </w:r>
          </w:p>
          <w:p w:rsidR="0081426A" w:rsidRPr="000C3C42" w:rsidRDefault="0081426A" w:rsidP="0081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оценки результатов обучения</w:t>
            </w:r>
          </w:p>
        </w:tc>
      </w:tr>
      <w:tr w:rsidR="0081426A" w:rsidRPr="0081426A" w:rsidTr="00A53D6C">
        <w:trPr>
          <w:trHeight w:val="104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81426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планирования и анализа производственных показателей организации растениеводства;</w:t>
            </w:r>
          </w:p>
        </w:tc>
        <w:tc>
          <w:tcPr>
            <w:tcW w:w="4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0C3C42" w:rsidRDefault="0081426A" w:rsidP="0081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учебной практике</w:t>
            </w:r>
          </w:p>
        </w:tc>
      </w:tr>
      <w:tr w:rsidR="0081426A" w:rsidRPr="0081426A" w:rsidTr="000C3C42">
        <w:trPr>
          <w:trHeight w:val="118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81426A">
            <w:pPr>
              <w:spacing w:after="0" w:line="240" w:lineRule="auto"/>
              <w:ind w:left="230" w:right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участия в управлении трудовым коллективом;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81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26A" w:rsidRPr="0081426A" w:rsidTr="000C3C42">
        <w:trPr>
          <w:trHeight w:val="2259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81426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ведения документации установленного образца;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81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7BB7" w:rsidRDefault="002B7BB7"/>
    <w:sectPr w:rsidR="002B7BB7" w:rsidSect="004D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DE" w:rsidRDefault="005D59DE" w:rsidP="00A53D6C">
      <w:pPr>
        <w:spacing w:after="0" w:line="240" w:lineRule="auto"/>
      </w:pPr>
      <w:r>
        <w:separator/>
      </w:r>
    </w:p>
  </w:endnote>
  <w:endnote w:type="continuationSeparator" w:id="0">
    <w:p w:rsidR="005D59DE" w:rsidRDefault="005D59DE" w:rsidP="00A5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DE" w:rsidRDefault="005D59DE" w:rsidP="00A53D6C">
      <w:pPr>
        <w:spacing w:after="0" w:line="240" w:lineRule="auto"/>
      </w:pPr>
      <w:r>
        <w:separator/>
      </w:r>
    </w:p>
  </w:footnote>
  <w:footnote w:type="continuationSeparator" w:id="0">
    <w:p w:rsidR="005D59DE" w:rsidRDefault="005D59DE" w:rsidP="00A53D6C">
      <w:pPr>
        <w:spacing w:after="0" w:line="240" w:lineRule="auto"/>
      </w:pPr>
      <w:r>
        <w:continuationSeparator/>
      </w:r>
    </w:p>
  </w:footnote>
  <w:footnote w:id="1">
    <w:p w:rsidR="00A53D6C" w:rsidRPr="00A53D6C" w:rsidRDefault="00A53D6C" w:rsidP="00A53D6C">
      <w:pPr>
        <w:pStyle w:val="a7"/>
        <w:shd w:val="clear" w:color="auto" w:fill="auto"/>
        <w:ind w:left="120" w:right="520"/>
        <w:rPr>
          <w:rFonts w:ascii="Times New Roman" w:hAnsi="Times New Roman" w:cs="Times New Roman"/>
          <w:b w:val="0"/>
          <w:sz w:val="20"/>
          <w:szCs w:val="20"/>
        </w:rPr>
      </w:pPr>
      <w:r>
        <w:footnoteRef/>
      </w:r>
      <w:r>
        <w:t xml:space="preserve"> </w:t>
      </w:r>
      <w:r w:rsidRPr="00A53D6C">
        <w:rPr>
          <w:rFonts w:ascii="Times New Roman" w:hAnsi="Times New Roman" w:cs="Times New Roman"/>
          <w:b w:val="0"/>
          <w:sz w:val="20"/>
          <w:szCs w:val="20"/>
        </w:rPr>
        <w:t>Раздел профессионального модуля -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2">
    <w:p w:rsidR="00A53D6C" w:rsidRDefault="00A53D6C" w:rsidP="00A53D6C">
      <w:pPr>
        <w:pStyle w:val="a7"/>
        <w:shd w:val="clear" w:color="auto" w:fill="auto"/>
        <w:spacing w:line="230" w:lineRule="exact"/>
        <w:ind w:left="120" w:right="740"/>
        <w:jc w:val="left"/>
      </w:pPr>
      <w:r w:rsidRPr="00A53D6C">
        <w:rPr>
          <w:rFonts w:ascii="Times New Roman" w:hAnsi="Times New Roman" w:cs="Times New Roman"/>
          <w:b w:val="0"/>
          <w:sz w:val="20"/>
          <w:szCs w:val="20"/>
        </w:rPr>
        <w:footnoteRef/>
      </w:r>
      <w:r w:rsidRPr="00A53D6C">
        <w:rPr>
          <w:rFonts w:ascii="Times New Roman" w:hAnsi="Times New Roman" w:cs="Times New Roman"/>
          <w:b w:val="0"/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FC5"/>
    <w:multiLevelType w:val="hybridMultilevel"/>
    <w:tmpl w:val="D530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D03"/>
    <w:multiLevelType w:val="multilevel"/>
    <w:tmpl w:val="514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F21FE"/>
    <w:multiLevelType w:val="multilevel"/>
    <w:tmpl w:val="A342A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744FD"/>
    <w:multiLevelType w:val="multilevel"/>
    <w:tmpl w:val="CA5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94C23"/>
    <w:multiLevelType w:val="multilevel"/>
    <w:tmpl w:val="A54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426A"/>
    <w:rsid w:val="00081698"/>
    <w:rsid w:val="000C3C42"/>
    <w:rsid w:val="000D56E1"/>
    <w:rsid w:val="001028C6"/>
    <w:rsid w:val="00140E92"/>
    <w:rsid w:val="00195573"/>
    <w:rsid w:val="00196945"/>
    <w:rsid w:val="001C03DA"/>
    <w:rsid w:val="002B7BB7"/>
    <w:rsid w:val="0039225D"/>
    <w:rsid w:val="00435B0B"/>
    <w:rsid w:val="00450F01"/>
    <w:rsid w:val="004B0EEB"/>
    <w:rsid w:val="004D5478"/>
    <w:rsid w:val="00580F93"/>
    <w:rsid w:val="005B68BA"/>
    <w:rsid w:val="005B6EA7"/>
    <w:rsid w:val="005D59DE"/>
    <w:rsid w:val="0065715C"/>
    <w:rsid w:val="006A0AF5"/>
    <w:rsid w:val="007336BB"/>
    <w:rsid w:val="00783F84"/>
    <w:rsid w:val="007C540A"/>
    <w:rsid w:val="0081426A"/>
    <w:rsid w:val="00851EA1"/>
    <w:rsid w:val="00862F9C"/>
    <w:rsid w:val="008B001C"/>
    <w:rsid w:val="008B59F9"/>
    <w:rsid w:val="009535F0"/>
    <w:rsid w:val="009B47B0"/>
    <w:rsid w:val="00A02AF8"/>
    <w:rsid w:val="00A53D6C"/>
    <w:rsid w:val="00A70307"/>
    <w:rsid w:val="00AD0B99"/>
    <w:rsid w:val="00B00011"/>
    <w:rsid w:val="00B35313"/>
    <w:rsid w:val="00BB636E"/>
    <w:rsid w:val="00BE3766"/>
    <w:rsid w:val="00BF5517"/>
    <w:rsid w:val="00D11545"/>
    <w:rsid w:val="00D17B01"/>
    <w:rsid w:val="00D601B6"/>
    <w:rsid w:val="00DB60C1"/>
    <w:rsid w:val="00E32642"/>
    <w:rsid w:val="00E32A43"/>
    <w:rsid w:val="00EC58B5"/>
    <w:rsid w:val="00ED29B2"/>
    <w:rsid w:val="00F535BA"/>
    <w:rsid w:val="00F61C4D"/>
    <w:rsid w:val="00F646D3"/>
    <w:rsid w:val="00F6715B"/>
    <w:rsid w:val="00F85D74"/>
    <w:rsid w:val="00FB2543"/>
    <w:rsid w:val="00FC048C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78"/>
  </w:style>
  <w:style w:type="paragraph" w:styleId="2">
    <w:name w:val="heading 2"/>
    <w:basedOn w:val="a"/>
    <w:link w:val="20"/>
    <w:uiPriority w:val="9"/>
    <w:qFormat/>
    <w:rsid w:val="00814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2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42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2">
    <w:name w:val="c12"/>
    <w:basedOn w:val="a"/>
    <w:rsid w:val="008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426A"/>
  </w:style>
  <w:style w:type="character" w:customStyle="1" w:styleId="c11">
    <w:name w:val="c11"/>
    <w:basedOn w:val="a0"/>
    <w:rsid w:val="0081426A"/>
  </w:style>
  <w:style w:type="character" w:customStyle="1" w:styleId="apple-converted-space">
    <w:name w:val="apple-converted-space"/>
    <w:basedOn w:val="a0"/>
    <w:rsid w:val="0081426A"/>
  </w:style>
  <w:style w:type="character" w:customStyle="1" w:styleId="c46">
    <w:name w:val="c46"/>
    <w:basedOn w:val="a0"/>
    <w:rsid w:val="0081426A"/>
  </w:style>
  <w:style w:type="character" w:customStyle="1" w:styleId="c31">
    <w:name w:val="c31"/>
    <w:basedOn w:val="a0"/>
    <w:rsid w:val="0081426A"/>
  </w:style>
  <w:style w:type="paragraph" w:customStyle="1" w:styleId="c32">
    <w:name w:val="c32"/>
    <w:basedOn w:val="a"/>
    <w:rsid w:val="008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1426A"/>
  </w:style>
  <w:style w:type="character" w:customStyle="1" w:styleId="c34">
    <w:name w:val="c34"/>
    <w:basedOn w:val="a0"/>
    <w:rsid w:val="0081426A"/>
  </w:style>
  <w:style w:type="paragraph" w:customStyle="1" w:styleId="c5">
    <w:name w:val="c5"/>
    <w:basedOn w:val="a"/>
    <w:rsid w:val="008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426A"/>
  </w:style>
  <w:style w:type="paragraph" w:customStyle="1" w:styleId="c22">
    <w:name w:val="c22"/>
    <w:basedOn w:val="a"/>
    <w:rsid w:val="008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81426A"/>
  </w:style>
  <w:style w:type="character" w:customStyle="1" w:styleId="c39">
    <w:name w:val="c39"/>
    <w:basedOn w:val="a0"/>
    <w:rsid w:val="0081426A"/>
  </w:style>
  <w:style w:type="character" w:customStyle="1" w:styleId="c29">
    <w:name w:val="c29"/>
    <w:basedOn w:val="a0"/>
    <w:rsid w:val="0081426A"/>
  </w:style>
  <w:style w:type="character" w:customStyle="1" w:styleId="c14">
    <w:name w:val="c14"/>
    <w:basedOn w:val="a0"/>
    <w:rsid w:val="0081426A"/>
  </w:style>
  <w:style w:type="character" w:customStyle="1" w:styleId="c23">
    <w:name w:val="c23"/>
    <w:basedOn w:val="a0"/>
    <w:rsid w:val="0081426A"/>
  </w:style>
  <w:style w:type="character" w:styleId="a3">
    <w:name w:val="Hyperlink"/>
    <w:basedOn w:val="a0"/>
    <w:uiPriority w:val="99"/>
    <w:unhideWhenUsed/>
    <w:rsid w:val="000C3C42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E32A4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2A43"/>
    <w:pPr>
      <w:widowControl w:val="0"/>
      <w:shd w:val="clear" w:color="auto" w:fill="FFFFFF"/>
      <w:spacing w:after="0" w:line="321" w:lineRule="exact"/>
      <w:ind w:hanging="6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act">
    <w:name w:val="Основной текст Exact"/>
    <w:basedOn w:val="a0"/>
    <w:rsid w:val="00E32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rsid w:val="00E32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31"/>
    <w:rsid w:val="00E32A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32A43"/>
    <w:pPr>
      <w:widowControl w:val="0"/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FB2543"/>
    <w:pPr>
      <w:ind w:left="720"/>
      <w:contextualSpacing/>
    </w:pPr>
  </w:style>
  <w:style w:type="character" w:customStyle="1" w:styleId="1">
    <w:name w:val="Основной текст1"/>
    <w:basedOn w:val="a4"/>
    <w:rsid w:val="00FB2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FB2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4"/>
    <w:rsid w:val="00FB2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Сноска_"/>
    <w:basedOn w:val="a0"/>
    <w:link w:val="a7"/>
    <w:rsid w:val="00A53D6C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A53D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4"/>
    <w:rsid w:val="00A53D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7">
    <w:name w:val="Сноска"/>
    <w:basedOn w:val="a"/>
    <w:link w:val="a6"/>
    <w:rsid w:val="00A53D6C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b/>
      <w:bCs/>
      <w:sz w:val="19"/>
      <w:szCs w:val="19"/>
    </w:rPr>
  </w:style>
  <w:style w:type="character" w:customStyle="1" w:styleId="24">
    <w:name w:val="Заголовок №2_"/>
    <w:basedOn w:val="a0"/>
    <w:link w:val="25"/>
    <w:rsid w:val="00A53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A53D6C"/>
    <w:pPr>
      <w:widowControl w:val="0"/>
      <w:shd w:val="clear" w:color="auto" w:fill="FFFFFF"/>
      <w:spacing w:after="0" w:line="36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30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121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socman.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Андрей</cp:lastModifiedBy>
  <cp:revision>33</cp:revision>
  <dcterms:created xsi:type="dcterms:W3CDTF">2015-03-16T17:12:00Z</dcterms:created>
  <dcterms:modified xsi:type="dcterms:W3CDTF">2022-07-01T13:20:00Z</dcterms:modified>
</cp:coreProperties>
</file>