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0A4FFA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A4FFA">
        <w:rPr>
          <w:noProof/>
        </w:rPr>
        <w:pict>
          <v:rect id="Прямоугольник 61" o:spid="_x0000_s1026" style="position:absolute;left:0;text-align:left;margin-left:-39.8pt;margin-top:-20.9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DTQIAAFs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">
            <v:textbox>
              <w:txbxContent>
                <w:p w:rsidR="003E5DC3" w:rsidRDefault="003E5DC3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3E5DC3" w:rsidRDefault="003E5DC3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3E5DC3" w:rsidRDefault="003E5DC3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</w:p>
    <w:p w:rsidR="00AB6643" w:rsidRDefault="000A4FFA" w:rsidP="00AB6643">
      <w:pPr>
        <w:ind w:hanging="426"/>
        <w:rPr>
          <w:noProof/>
        </w:rPr>
      </w:pPr>
      <w:r>
        <w:rPr>
          <w:noProof/>
        </w:rP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i1Zr3z&#10;AgAAWQ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3E5DC3" w:rsidRDefault="003E5DC3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8234B9" w:rsidP="00AB6643">
      <w:pPr>
        <w:ind w:left="5664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111760</wp:posOffset>
            </wp:positionV>
            <wp:extent cx="1543050" cy="1609725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FB2" w:rsidRDefault="00A23FB2" w:rsidP="00A23FB2">
      <w:pPr>
        <w:ind w:left="5664"/>
      </w:pPr>
      <w:r>
        <w:rPr>
          <w:b/>
        </w:rPr>
        <w:t>УТВЕРЖДАЮ:</w:t>
      </w:r>
    </w:p>
    <w:p w:rsidR="00A23FB2" w:rsidRDefault="00A23FB2" w:rsidP="00A23FB2">
      <w:pPr>
        <w:ind w:left="5664"/>
      </w:pPr>
      <w:r>
        <w:t xml:space="preserve">Директор ГПОУ ЯО Мышкинского </w:t>
      </w:r>
    </w:p>
    <w:p w:rsidR="00A23FB2" w:rsidRDefault="00A23FB2" w:rsidP="00A23FB2">
      <w:pPr>
        <w:ind w:left="5664"/>
      </w:pPr>
      <w:r>
        <w:t>политехнического колледжа</w:t>
      </w:r>
    </w:p>
    <w:p w:rsidR="00A23FB2" w:rsidRDefault="00A23FB2" w:rsidP="00A23FB2">
      <w:pPr>
        <w:ind w:left="5664"/>
      </w:pPr>
    </w:p>
    <w:p w:rsidR="00A23FB2" w:rsidRDefault="00A23FB2" w:rsidP="00A23FB2">
      <w:pPr>
        <w:ind w:left="5664"/>
      </w:pPr>
      <w:r>
        <w:t xml:space="preserve">                                     </w:t>
      </w:r>
    </w:p>
    <w:p w:rsidR="00A23FB2" w:rsidRDefault="008234B9" w:rsidP="00A23FB2">
      <w:pPr>
        <w:ind w:left="5664"/>
      </w:pPr>
      <w:r>
        <w:rPr>
          <w:noProof/>
        </w:rPr>
        <w:drawing>
          <wp:inline distT="0" distB="0" distL="0" distR="0">
            <wp:extent cx="885083" cy="5048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8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FB2">
        <w:t xml:space="preserve">Т.А.Кошелева </w:t>
      </w:r>
    </w:p>
    <w:p w:rsidR="00A23FB2" w:rsidRDefault="00A23FB2" w:rsidP="00A23FB2">
      <w:pPr>
        <w:ind w:left="5664"/>
      </w:pPr>
    </w:p>
    <w:p w:rsidR="00A23FB2" w:rsidRDefault="00AD3692" w:rsidP="00A23FB2">
      <w:pPr>
        <w:spacing w:line="327" w:lineRule="exact"/>
        <w:jc w:val="right"/>
      </w:pPr>
      <w:r>
        <w:t>«30</w:t>
      </w:r>
      <w:r w:rsidR="00A23FB2">
        <w:t>»  августа 202</w:t>
      </w:r>
      <w:r w:rsidR="00F31E55">
        <w:t>4</w:t>
      </w:r>
      <w:r w:rsidR="00A23FB2">
        <w:t xml:space="preserve"> г. </w:t>
      </w:r>
    </w:p>
    <w:p w:rsidR="00A23FB2" w:rsidRDefault="00AD3692" w:rsidP="00A23FB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 30</w:t>
      </w:r>
      <w:r w:rsidR="00A23FB2">
        <w:rPr>
          <w:sz w:val="28"/>
          <w:szCs w:val="28"/>
        </w:rPr>
        <w:t xml:space="preserve"> августа 202</w:t>
      </w:r>
      <w:r w:rsidR="00F31E5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A23FB2">
        <w:rPr>
          <w:sz w:val="28"/>
          <w:szCs w:val="28"/>
        </w:rPr>
        <w:t>года</w:t>
      </w: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>Я ПРОГРАММА УЧЕБНОЙ ПРАКТИКИ ПМ 0</w:t>
      </w:r>
      <w:r w:rsidR="00456FFA">
        <w:rPr>
          <w:rFonts w:ascii="Times New Roman" w:hAnsi="Times New Roman"/>
          <w:sz w:val="24"/>
          <w:szCs w:val="24"/>
        </w:rPr>
        <w:t>3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9B5700">
        <w:rPr>
          <w:rFonts w:ascii="Times New Roman" w:hAnsi="Times New Roman"/>
          <w:sz w:val="24"/>
          <w:szCs w:val="24"/>
        </w:rPr>
        <w:t xml:space="preserve">иалистов среднего звена 09.02.01 "Компьютерные системы и комплексы" 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AB6643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 w:rsidRPr="004761DB">
        <w:rPr>
          <w:b/>
          <w:sz w:val="24"/>
          <w:szCs w:val="24"/>
        </w:rPr>
        <w:t>«</w:t>
      </w:r>
      <w:r w:rsidR="00456FFA">
        <w:rPr>
          <w:b/>
          <w:sz w:val="24"/>
          <w:szCs w:val="24"/>
        </w:rPr>
        <w:t>Техническое обслуживание и ремонт компьютерных систем и комплексов</w:t>
      </w:r>
      <w:r w:rsidRPr="004761DB">
        <w:rPr>
          <w:b/>
          <w:sz w:val="24"/>
          <w:szCs w:val="24"/>
        </w:rPr>
        <w:t>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233282">
      <w:pPr>
        <w:jc w:val="right"/>
      </w:pPr>
    </w:p>
    <w:p w:rsidR="00AB6643" w:rsidRDefault="00AB6643" w:rsidP="00233282">
      <w:pPr>
        <w:jc w:val="right"/>
      </w:pPr>
    </w:p>
    <w:p w:rsidR="00AB6643" w:rsidRPr="00C6608F" w:rsidRDefault="00AB6643" w:rsidP="00233282">
      <w:pPr>
        <w:jc w:val="center"/>
      </w:pPr>
      <w:r>
        <w:rPr>
          <w:sz w:val="28"/>
        </w:rPr>
        <w:t>Мышкин, 20</w:t>
      </w:r>
      <w:r w:rsidR="00233282" w:rsidRPr="00C6608F">
        <w:rPr>
          <w:sz w:val="28"/>
        </w:rPr>
        <w:t>2</w:t>
      </w:r>
      <w:r w:rsidR="00F31E55">
        <w:rPr>
          <w:sz w:val="28"/>
        </w:rPr>
        <w:t>4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Pr="00C6608F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233282" w:rsidRPr="00C6608F" w:rsidRDefault="00233282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CF5048" w:rsidRDefault="00CF5048" w:rsidP="00CF5048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B5700">
        <w:t>09.02.01</w:t>
      </w:r>
      <w:r w:rsidR="006C32B1">
        <w:t xml:space="preserve"> </w:t>
      </w:r>
      <w:r>
        <w:rPr>
          <w:b/>
          <w:bCs/>
          <w:i/>
          <w:iCs/>
        </w:rPr>
        <w:t xml:space="preserve"> </w:t>
      </w:r>
      <w:r w:rsidR="009B5700" w:rsidRPr="009B5700">
        <w:rPr>
          <w:b/>
        </w:rPr>
        <w:t>Компьютерные системы и комплексы</w:t>
      </w:r>
      <w:r w:rsidR="009B5700">
        <w:rPr>
          <w:b/>
          <w:color w:val="000000"/>
        </w:rPr>
        <w:t>.</w:t>
      </w:r>
    </w:p>
    <w:p w:rsidR="00CF5048" w:rsidRDefault="00CF5048" w:rsidP="00CF5048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F5048" w:rsidRPr="000077A9" w:rsidRDefault="00CF5048" w:rsidP="00CF5048">
      <w:pPr>
        <w:jc w:val="both"/>
      </w:pPr>
      <w:r>
        <w:t>Организация разработчик: ГПОУ ЯО Мышкинский политехнический  колледж</w:t>
      </w:r>
    </w:p>
    <w:p w:rsidR="00233282" w:rsidRDefault="00233282" w:rsidP="00233282">
      <w:pPr>
        <w:widowControl w:val="0"/>
        <w:rPr>
          <w:b/>
          <w:bCs/>
          <w:color w:val="000000"/>
        </w:rPr>
      </w:pPr>
    </w:p>
    <w:p w:rsidR="00233282" w:rsidRPr="000077A9" w:rsidRDefault="00233282" w:rsidP="00CF5048">
      <w:pPr>
        <w:jc w:val="both"/>
      </w:pPr>
    </w:p>
    <w:p w:rsidR="00F932D4" w:rsidRPr="0073407A" w:rsidRDefault="00CF5048" w:rsidP="0073407A">
      <w:pPr>
        <w:pStyle w:val="1"/>
      </w:pPr>
      <w:r>
        <w:rPr>
          <w:rFonts w:ascii="Courier New" w:eastAsia="Courier New" w:hAnsi="Courier New" w:cs="Courier New"/>
        </w:rPr>
        <w:br w:type="page"/>
      </w:r>
      <w:bookmarkStart w:id="0" w:name="_Toc100140184"/>
      <w:r w:rsidR="00F932D4" w:rsidRPr="0073407A">
        <w:lastRenderedPageBreak/>
        <w:t>СОДЕРЖАНИЕ</w:t>
      </w:r>
      <w:bookmarkEnd w:id="0"/>
    </w:p>
    <w:p w:rsidR="008A7683" w:rsidRPr="00F932D4" w:rsidRDefault="008A7683" w:rsidP="00BB6E1E">
      <w:pPr>
        <w:tabs>
          <w:tab w:val="left" w:pos="4161"/>
        </w:tabs>
        <w:spacing w:line="317" w:lineRule="exact"/>
        <w:ind w:left="20" w:firstLine="560"/>
        <w:jc w:val="center"/>
      </w:pPr>
    </w:p>
    <w:sdt>
      <w:sdtPr>
        <w:id w:val="1465618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3407A" w:rsidRPr="0073407A" w:rsidRDefault="000A4FFA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0A4FFA">
            <w:fldChar w:fldCharType="begin"/>
          </w:r>
          <w:r w:rsidR="008A7683">
            <w:instrText xml:space="preserve"> TOC \o "1-3" \h \z \u </w:instrText>
          </w:r>
          <w:r w:rsidRPr="000A4FFA">
            <w:fldChar w:fldCharType="separate"/>
          </w:r>
          <w:hyperlink w:anchor="_Toc100140184" w:history="1"/>
          <w:hyperlink w:anchor="_Toc100140185" w:history="1">
            <w:r w:rsidR="0073407A" w:rsidRPr="0073407A">
              <w:rPr>
                <w:rStyle w:val="af0"/>
                <w:noProof/>
                <w:sz w:val="28"/>
              </w:rPr>
              <w:t>ПАСПОРТ РАБОЧЕЙ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_Toc100140185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4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Pr="0073407A" w:rsidRDefault="000A4FFA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0140186" w:history="1">
            <w:r w:rsidR="0073407A" w:rsidRPr="0073407A">
              <w:rPr>
                <w:rStyle w:val="af0"/>
                <w:noProof/>
                <w:sz w:val="28"/>
              </w:rPr>
              <w:t>СТРУКТУРА И СОДЕРЖАНИЕ РАБОЧЕЙ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_Toc100140186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7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Pr="0073407A" w:rsidRDefault="000A4FFA" w:rsidP="0073407A">
          <w:pPr>
            <w:pStyle w:val="1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00140188" w:history="1">
            <w:r w:rsidR="0073407A" w:rsidRPr="0073407A">
              <w:rPr>
                <w:rStyle w:val="af0"/>
                <w:noProof/>
                <w:sz w:val="28"/>
              </w:rPr>
              <w:t>УСЛОВИЯ РЕАЛИЗАЦИИ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_Toc100140188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12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73407A" w:rsidRDefault="000A4FFA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0140190" w:history="1">
            <w:r w:rsidR="0073407A" w:rsidRPr="0073407A">
              <w:rPr>
                <w:rStyle w:val="af0"/>
                <w:noProof/>
                <w:sz w:val="28"/>
              </w:rPr>
              <w:t>КОНТРОЛЬ И ОЦЕНКА РЕЗУЛЬТАТОВ ОСВОЕНИЯ ПРОГРАММЫ УЧЕБНОЙ ПРАКТИКИ</w:t>
            </w:r>
            <w:r w:rsidR="0073407A" w:rsidRPr="0073407A">
              <w:rPr>
                <w:noProof/>
                <w:webHidden/>
                <w:sz w:val="28"/>
              </w:rPr>
              <w:tab/>
            </w:r>
            <w:r w:rsidRPr="0073407A">
              <w:rPr>
                <w:noProof/>
                <w:webHidden/>
                <w:sz w:val="28"/>
              </w:rPr>
              <w:fldChar w:fldCharType="begin"/>
            </w:r>
            <w:r w:rsidR="0073407A" w:rsidRPr="0073407A">
              <w:rPr>
                <w:noProof/>
                <w:webHidden/>
                <w:sz w:val="28"/>
              </w:rPr>
              <w:instrText xml:space="preserve"> PAGEREF _Toc100140190 \h </w:instrText>
            </w:r>
            <w:r w:rsidRPr="0073407A">
              <w:rPr>
                <w:noProof/>
                <w:webHidden/>
                <w:sz w:val="28"/>
              </w:rPr>
            </w:r>
            <w:r w:rsidRPr="0073407A">
              <w:rPr>
                <w:noProof/>
                <w:webHidden/>
                <w:sz w:val="28"/>
              </w:rPr>
              <w:fldChar w:fldCharType="separate"/>
            </w:r>
            <w:r w:rsidR="0073407A" w:rsidRPr="0073407A">
              <w:rPr>
                <w:noProof/>
                <w:webHidden/>
                <w:sz w:val="28"/>
              </w:rPr>
              <w:t>15</w:t>
            </w:r>
            <w:r w:rsidRPr="0073407A">
              <w:rPr>
                <w:noProof/>
                <w:webHidden/>
                <w:sz w:val="28"/>
              </w:rPr>
              <w:fldChar w:fldCharType="end"/>
            </w:r>
          </w:hyperlink>
        </w:p>
        <w:p w:rsidR="008A7683" w:rsidRDefault="000A4FFA">
          <w:r>
            <w:rPr>
              <w:b/>
              <w:bCs/>
            </w:rPr>
            <w:fldChar w:fldCharType="end"/>
          </w:r>
        </w:p>
      </w:sdtContent>
    </w:sdt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footerReference w:type="default" r:id="rId10"/>
          <w:pgSz w:w="11909" w:h="16838"/>
          <w:pgMar w:top="1135" w:right="852" w:bottom="0" w:left="1134" w:header="0" w:footer="3" w:gutter="0"/>
          <w:cols w:space="720"/>
          <w:noEndnote/>
          <w:titlePg/>
          <w:docGrid w:linePitch="360"/>
        </w:sectPr>
      </w:pPr>
      <w:bookmarkStart w:id="1" w:name="_GoBack"/>
      <w:bookmarkEnd w:id="1"/>
    </w:p>
    <w:p w:rsidR="00F932D4" w:rsidRPr="008A7683" w:rsidRDefault="00F932D4" w:rsidP="008A7683">
      <w:pPr>
        <w:pStyle w:val="1"/>
      </w:pPr>
      <w:bookmarkStart w:id="2" w:name="_Toc100140185"/>
      <w:bookmarkStart w:id="3" w:name="bookmark24"/>
      <w:r w:rsidRPr="008A7683">
        <w:lastRenderedPageBreak/>
        <w:t>ПАСПОРТ РАБОЧЕЙ ПРОГРАММЫ УЧЕБНОЙ ПРАКТИКИ</w:t>
      </w:r>
      <w:bookmarkEnd w:id="2"/>
    </w:p>
    <w:bookmarkEnd w:id="3"/>
    <w:p w:rsidR="005A57E2" w:rsidRDefault="005A57E2" w:rsidP="005A57E2">
      <w:pPr>
        <w:spacing w:line="360" w:lineRule="auto"/>
        <w:jc w:val="center"/>
        <w:rPr>
          <w:sz w:val="28"/>
        </w:rPr>
      </w:pPr>
      <w:r w:rsidRPr="005A57E2">
        <w:rPr>
          <w:sz w:val="28"/>
        </w:rPr>
        <w:t>Общая характеристика программы учебной практики </w:t>
      </w:r>
    </w:p>
    <w:p w:rsidR="005A57E2" w:rsidRPr="005A57E2" w:rsidRDefault="005A57E2" w:rsidP="005A57E2">
      <w:pPr>
        <w:spacing w:line="360" w:lineRule="auto"/>
        <w:jc w:val="center"/>
        <w:rPr>
          <w:sz w:val="28"/>
        </w:rPr>
      </w:pPr>
      <w:r w:rsidRPr="005A57E2">
        <w:rPr>
          <w:sz w:val="28"/>
        </w:rPr>
        <w:t>ПМ. 03 Техническое обслуживание и ремонт компьютерных систем и комплексов</w:t>
      </w:r>
    </w:p>
    <w:p w:rsidR="005A57E2" w:rsidRPr="005A57E2" w:rsidRDefault="005A57E2" w:rsidP="005A57E2">
      <w:pPr>
        <w:spacing w:line="360" w:lineRule="auto"/>
        <w:jc w:val="center"/>
        <w:rPr>
          <w:b/>
          <w:sz w:val="28"/>
        </w:rPr>
      </w:pPr>
      <w:r w:rsidRPr="005A57E2">
        <w:rPr>
          <w:b/>
          <w:sz w:val="28"/>
        </w:rPr>
        <w:t xml:space="preserve">1.1. Место программы учебной практики </w:t>
      </w:r>
    </w:p>
    <w:p w:rsidR="005A57E2" w:rsidRPr="005A57E2" w:rsidRDefault="005A57E2" w:rsidP="005A57E2">
      <w:pPr>
        <w:spacing w:line="360" w:lineRule="auto"/>
        <w:ind w:firstLine="708"/>
        <w:jc w:val="both"/>
        <w:rPr>
          <w:sz w:val="28"/>
        </w:rPr>
      </w:pPr>
      <w:r w:rsidRPr="005A57E2">
        <w:rPr>
          <w:sz w:val="28"/>
        </w:rPr>
        <w:t xml:space="preserve">Учебная практика ПМ. 03 </w:t>
      </w:r>
      <w:r>
        <w:rPr>
          <w:sz w:val="28"/>
        </w:rPr>
        <w:t>«</w:t>
      </w:r>
      <w:r w:rsidRPr="005A57E2">
        <w:rPr>
          <w:sz w:val="28"/>
        </w:rPr>
        <w:t>Техническое обслуживание и ремонт компьютерных систем и комплексов</w:t>
      </w:r>
      <w:r>
        <w:rPr>
          <w:sz w:val="28"/>
        </w:rPr>
        <w:t>»</w:t>
      </w:r>
      <w:r w:rsidRPr="005A57E2">
        <w:rPr>
          <w:sz w:val="28"/>
        </w:rPr>
        <w:t> является обязательной частью профессионального цикла основной образовательной программы среднего профессионального образования (далее ООП СПО) в соответствии с ФГОС по специальности 09.02.01 Компьютерные системы и комплексы.</w:t>
      </w:r>
    </w:p>
    <w:p w:rsidR="005A57E2" w:rsidRPr="005A57E2" w:rsidRDefault="005A57E2" w:rsidP="005A57E2">
      <w:pPr>
        <w:spacing w:line="360" w:lineRule="auto"/>
        <w:ind w:firstLine="708"/>
        <w:jc w:val="both"/>
        <w:rPr>
          <w:sz w:val="28"/>
        </w:rPr>
      </w:pPr>
      <w:r w:rsidRPr="005A57E2">
        <w:rPr>
          <w:sz w:val="28"/>
        </w:rPr>
        <w:t>Учебная практика </w:t>
      </w:r>
      <w:r>
        <w:rPr>
          <w:sz w:val="28"/>
        </w:rPr>
        <w:t>ПМ 03 «</w:t>
      </w:r>
      <w:r w:rsidRPr="005A57E2">
        <w:rPr>
          <w:sz w:val="28"/>
        </w:rPr>
        <w:t>Техническое обслуживание и ремонт компьютерных систем и комплексов</w:t>
      </w:r>
      <w:r>
        <w:rPr>
          <w:sz w:val="28"/>
        </w:rPr>
        <w:t>»</w:t>
      </w:r>
      <w:r w:rsidRPr="005A57E2">
        <w:rPr>
          <w:sz w:val="28"/>
        </w:rPr>
        <w:t> обеспечивает формирование профессиональных и общих компетенций по всем видам деятельности ФГОС по специальности 09.02.01 Компьютерные системы и комплексы.</w:t>
      </w:r>
    </w:p>
    <w:p w:rsidR="005A57E2" w:rsidRPr="005A57E2" w:rsidRDefault="005A57E2" w:rsidP="005A57E2">
      <w:pPr>
        <w:spacing w:line="360" w:lineRule="auto"/>
        <w:jc w:val="center"/>
        <w:rPr>
          <w:b/>
          <w:sz w:val="28"/>
        </w:rPr>
      </w:pPr>
      <w:r w:rsidRPr="005A57E2">
        <w:rPr>
          <w:b/>
          <w:sz w:val="28"/>
        </w:rPr>
        <w:t>1.2. Цели и планируемые результаты освоения программы учебной практики</w:t>
      </w:r>
    </w:p>
    <w:p w:rsidR="005A57E2" w:rsidRPr="005A57E2" w:rsidRDefault="005A57E2" w:rsidP="005A57E2">
      <w:pPr>
        <w:spacing w:line="360" w:lineRule="auto"/>
        <w:ind w:firstLine="20"/>
        <w:jc w:val="both"/>
        <w:rPr>
          <w:sz w:val="28"/>
        </w:rPr>
      </w:pPr>
      <w:r w:rsidRPr="005A57E2">
        <w:rPr>
          <w:sz w:val="28"/>
        </w:rPr>
        <w:t>Особое значение учебная практика имеет при формировании и развитии ОК: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9497"/>
      </w:tblGrid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color w:val="000000"/>
                <w:sz w:val="28"/>
                <w:szCs w:val="17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color w:val="000000"/>
                <w:sz w:val="28"/>
                <w:szCs w:val="17"/>
              </w:rPr>
              <w:t>Наименование общих компетенций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4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5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6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>ОК 7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t xml:space="preserve">ОК </w:t>
            </w: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lastRenderedPageBreak/>
              <w:t>8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lastRenderedPageBreak/>
              <w:t xml:space="preserve">Самостоятельно определять задачи профессионального и личностного </w:t>
            </w:r>
            <w:r w:rsidRPr="005A57E2">
              <w:rPr>
                <w:color w:val="000000"/>
                <w:sz w:val="28"/>
                <w:szCs w:val="17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</w:tr>
      <w:tr w:rsidR="005A57E2" w:rsidRPr="005A57E2" w:rsidTr="005A57E2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57E2" w:rsidRPr="005A57E2" w:rsidRDefault="005A57E2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5A57E2">
              <w:rPr>
                <w:b/>
                <w:bCs/>
                <w:i/>
                <w:iCs/>
                <w:color w:val="000000"/>
                <w:sz w:val="28"/>
                <w:szCs w:val="17"/>
              </w:rPr>
              <w:lastRenderedPageBreak/>
              <w:t>ОК 9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7E2" w:rsidRPr="005A57E2" w:rsidRDefault="005A57E2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5A57E2">
              <w:rPr>
                <w:color w:val="000000"/>
                <w:sz w:val="28"/>
                <w:szCs w:val="17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D3074" w:rsidRDefault="009D3074" w:rsidP="009D3074">
      <w:pPr>
        <w:spacing w:after="120"/>
        <w:rPr>
          <w:color w:val="000000"/>
          <w:sz w:val="28"/>
          <w:szCs w:val="17"/>
        </w:rPr>
      </w:pPr>
    </w:p>
    <w:p w:rsidR="009D3074" w:rsidRDefault="009D3074" w:rsidP="009D3074">
      <w:pPr>
        <w:spacing w:after="120"/>
        <w:rPr>
          <w:color w:val="000000"/>
          <w:sz w:val="28"/>
          <w:szCs w:val="17"/>
        </w:rPr>
      </w:pPr>
      <w:r w:rsidRPr="009D3074">
        <w:rPr>
          <w:color w:val="000000"/>
          <w:sz w:val="28"/>
          <w:szCs w:val="17"/>
        </w:rPr>
        <w:t>Особое значение учебная практика имеет при формировании и развитии ПК: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9497"/>
      </w:tblGrid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Наименование профессиональных компетенций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1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Проводить контроль, диагностику и восстановление работоспособности компьютерных систем и комплексов.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2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Проводить системотехническое обслуживание компьютерных систем и комплексов.</w:t>
            </w:r>
          </w:p>
        </w:tc>
      </w:tr>
      <w:tr w:rsidR="009D3074" w:rsidRPr="009D3074" w:rsidTr="009D3074"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3E5DC3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i/>
                <w:iCs/>
                <w:color w:val="000000"/>
                <w:sz w:val="28"/>
                <w:szCs w:val="17"/>
              </w:rPr>
              <w:t>ПК 3</w:t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Принимать участие в отладке и технических испытаниях компьютерных систем и комплексов; инсталляции, конфигурировании программного обеспечения.</w:t>
            </w:r>
          </w:p>
        </w:tc>
      </w:tr>
    </w:tbl>
    <w:p w:rsidR="009D3074" w:rsidRPr="009D3074" w:rsidRDefault="009D3074" w:rsidP="009D3074">
      <w:pPr>
        <w:spacing w:after="120"/>
        <w:rPr>
          <w:color w:val="000000"/>
          <w:sz w:val="28"/>
          <w:szCs w:val="17"/>
        </w:rPr>
      </w:pPr>
    </w:p>
    <w:p w:rsidR="009D3074" w:rsidRPr="009D3074" w:rsidRDefault="009D3074" w:rsidP="009D3074">
      <w:pPr>
        <w:spacing w:after="120"/>
        <w:ind w:firstLine="708"/>
        <w:rPr>
          <w:color w:val="000000"/>
          <w:sz w:val="28"/>
          <w:szCs w:val="17"/>
        </w:rPr>
      </w:pPr>
      <w:r w:rsidRPr="009D3074">
        <w:rPr>
          <w:color w:val="000000"/>
          <w:sz w:val="28"/>
          <w:szCs w:val="17"/>
        </w:rPr>
        <w:t xml:space="preserve">В рамках программы учебной </w:t>
      </w:r>
      <w:r>
        <w:rPr>
          <w:color w:val="000000"/>
          <w:sz w:val="28"/>
          <w:szCs w:val="17"/>
        </w:rPr>
        <w:t>практики</w:t>
      </w:r>
      <w:r w:rsidRPr="009D3074">
        <w:rPr>
          <w:color w:val="000000"/>
          <w:sz w:val="28"/>
          <w:szCs w:val="17"/>
        </w:rPr>
        <w:t xml:space="preserve"> обучающимися осваиваются умения и знания</w:t>
      </w:r>
    </w:p>
    <w:tbl>
      <w:tblPr>
        <w:tblW w:w="10321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56"/>
        <w:gridCol w:w="2903"/>
        <w:gridCol w:w="2945"/>
        <w:gridCol w:w="3717"/>
      </w:tblGrid>
      <w:tr w:rsidR="009D3074" w:rsidRPr="009D3074" w:rsidTr="009D3074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Код ПК, ОК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Знания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Умения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3074" w:rsidRPr="009D3074" w:rsidRDefault="009D3074" w:rsidP="009D3074">
            <w:pPr>
              <w:spacing w:after="120"/>
              <w:jc w:val="center"/>
              <w:rPr>
                <w:color w:val="000000"/>
                <w:sz w:val="28"/>
                <w:szCs w:val="17"/>
              </w:rPr>
            </w:pPr>
            <w:r w:rsidRPr="009D3074">
              <w:rPr>
                <w:b/>
                <w:bCs/>
                <w:color w:val="000000"/>
                <w:sz w:val="28"/>
                <w:szCs w:val="17"/>
              </w:rPr>
              <w:t>Иметь практический опыт</w:t>
            </w:r>
          </w:p>
        </w:tc>
      </w:tr>
      <w:tr w:rsidR="009D3074" w:rsidRPr="009D3074" w:rsidTr="009D3074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ПК 1-3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ОК 1-9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особенности контроля и диагностики устройств аппаратно-программных систем;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основные методы диагностики;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контрольно-</w:t>
            </w:r>
            <w:r w:rsidRPr="009D3074">
              <w:rPr>
                <w:color w:val="000000"/>
                <w:sz w:val="28"/>
                <w:szCs w:val="17"/>
              </w:rPr>
              <w:lastRenderedPageBreak/>
              <w:t>измерительной аппаратуры для локализации мест неисправностей СВТ;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применение сервисных средств и встроенных тест-программ;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аппаратное и программное конфигурирование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инсталляцию, конфигурирование и настройку операционной системы, драйверов, резидентных 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приемы обеспечения устойчивой работы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правила и нормы охраны труда, техники безопасности, промышленной санитарии и противопожарной защиты.</w:t>
            </w:r>
          </w:p>
        </w:tc>
        <w:tc>
          <w:tcPr>
            <w:tcW w:w="2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lastRenderedPageBreak/>
              <w:t>- проводить контроль, диагностику и восстановление работоспособности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проводить системотехническое обслуживание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принимать участие в отладке и технических испытаниях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 xml:space="preserve">- инсталляции, конфигурировании и настройке </w:t>
            </w:r>
            <w:r w:rsidRPr="009D3074">
              <w:rPr>
                <w:color w:val="000000"/>
                <w:sz w:val="28"/>
                <w:szCs w:val="17"/>
              </w:rPr>
              <w:lastRenderedPageBreak/>
              <w:t>операционной системы, драйверов, резидентных программ;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выполнять регламенты техники безопасности.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lastRenderedPageBreak/>
              <w:t>- проведения контроля, диагностики и восстановления работоспособности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системотехнического обслуживания компьютерных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отладки аппаратно-программных систем и комплексов;</w:t>
            </w:r>
          </w:p>
          <w:p w:rsidR="009D3074" w:rsidRPr="009D3074" w:rsidRDefault="009D3074" w:rsidP="003E5DC3">
            <w:pPr>
              <w:spacing w:after="120"/>
              <w:rPr>
                <w:color w:val="000000"/>
                <w:sz w:val="28"/>
                <w:szCs w:val="17"/>
              </w:rPr>
            </w:pPr>
            <w:r w:rsidRPr="009D3074">
              <w:rPr>
                <w:color w:val="000000"/>
                <w:sz w:val="28"/>
                <w:szCs w:val="17"/>
              </w:rPr>
              <w:t>- инсталляции, конфигурирования и настройки операционной системы, драйверов, резидентных программ.</w:t>
            </w:r>
          </w:p>
        </w:tc>
      </w:tr>
    </w:tbl>
    <w:p w:rsidR="00955238" w:rsidRPr="00C6608F" w:rsidRDefault="00955238" w:rsidP="009D3074">
      <w:pPr>
        <w:spacing w:line="322" w:lineRule="exact"/>
      </w:pPr>
    </w:p>
    <w:p w:rsidR="000077A9" w:rsidRPr="00C6608F" w:rsidRDefault="000077A9" w:rsidP="00F932D4">
      <w:pPr>
        <w:spacing w:line="322" w:lineRule="exact"/>
        <w:ind w:left="20" w:firstLine="560"/>
      </w:pPr>
    </w:p>
    <w:p w:rsidR="009C631B" w:rsidRDefault="009C631B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631B" w:rsidRDefault="009C631B">
      <w:pPr>
        <w:spacing w:after="200" w:line="276" w:lineRule="auto"/>
        <w:rPr>
          <w:sz w:val="2"/>
          <w:szCs w:val="2"/>
        </w:rPr>
        <w:sectPr w:rsidR="009C631B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F932D4" w:rsidRPr="009D3074" w:rsidRDefault="00F932D4" w:rsidP="008A7683">
      <w:pPr>
        <w:pStyle w:val="1"/>
      </w:pPr>
      <w:r w:rsidRPr="009D3074">
        <w:lastRenderedPageBreak/>
        <w:t xml:space="preserve"> </w:t>
      </w:r>
      <w:bookmarkStart w:id="4" w:name="_Toc100140186"/>
      <w:r w:rsidRPr="009D3074">
        <w:t>СТРУКТУРА И СОДЕРЖАНИЕ РАБОЧЕЙ ПРОГРАММЫ УЧЕБНОЙ ПРАКТИКИ</w:t>
      </w:r>
      <w:bookmarkEnd w:id="4"/>
    </w:p>
    <w:p w:rsidR="009D3074" w:rsidRDefault="009D3074" w:rsidP="009D307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  <w:color w:val="000000"/>
        </w:rPr>
      </w:pPr>
    </w:p>
    <w:p w:rsidR="009D3074" w:rsidRPr="009D3074" w:rsidRDefault="009D3074" w:rsidP="009D307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874"/>
        <w:gridCol w:w="1674"/>
        <w:gridCol w:w="778"/>
        <w:gridCol w:w="1526"/>
        <w:gridCol w:w="1502"/>
        <w:gridCol w:w="828"/>
        <w:gridCol w:w="746"/>
        <w:gridCol w:w="1541"/>
        <w:gridCol w:w="771"/>
        <w:gridCol w:w="837"/>
        <w:gridCol w:w="1562"/>
      </w:tblGrid>
      <w:tr w:rsidR="00F932D4" w:rsidRPr="00F932D4" w:rsidTr="009B5700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времени, отведенный на освоение междисциплинарного курса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(курсов)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Практика</w:t>
            </w:r>
          </w:p>
        </w:tc>
      </w:tr>
      <w:tr w:rsidR="00F932D4" w:rsidRPr="00F932D4" w:rsidTr="009B5700">
        <w:trPr>
          <w:trHeight w:hRule="exact" w:val="490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Коды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профессиональ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ных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компетенций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Наименования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разделов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профессионального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модуля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Обязательная аудиторная учебная нагрузка обучающегося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Самостоятельная работа обучающегося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Производственная (по профилю специальности),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</w:tr>
      <w:tr w:rsidR="00F932D4" w:rsidRPr="00F932D4" w:rsidTr="009B5700">
        <w:trPr>
          <w:trHeight w:hRule="exact" w:val="1642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(макс. учебная нагрузка и практики)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лабораторные работы и практические занятия,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</w:tr>
      <w:tr w:rsidR="00F932D4" w:rsidRPr="00F932D4" w:rsidTr="009B5700">
        <w:trPr>
          <w:trHeight w:hRule="exact" w:val="4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10</w:t>
            </w:r>
          </w:p>
        </w:tc>
      </w:tr>
      <w:tr w:rsidR="00F932D4" w:rsidRPr="00F932D4" w:rsidTr="009D3074">
        <w:trPr>
          <w:trHeight w:hRule="exact" w:val="169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D3074">
            <w:pPr>
              <w:pStyle w:val="2"/>
              <w:shd w:val="clear" w:color="auto" w:fill="auto"/>
              <w:spacing w:before="0" w:after="60" w:line="360" w:lineRule="auto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 практика</w:t>
            </w:r>
          </w:p>
          <w:p w:rsidR="00F932D4" w:rsidRPr="00F932D4" w:rsidRDefault="009D3074" w:rsidP="009D3074">
            <w:pPr>
              <w:pStyle w:val="2"/>
              <w:shd w:val="clear" w:color="auto" w:fill="auto"/>
              <w:spacing w:before="60" w:after="0" w:line="360" w:lineRule="auto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«Техническое обслуживание и ремонт компьютерных систем   комплексов»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1"/>
                <w:rFonts w:eastAsia="Arial"/>
              </w:rPr>
              <w:t>180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7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9862" w:type="dxa"/>
          <w:wAfter w:w="2399" w:type="dxa"/>
          <w:trHeight w:val="100"/>
        </w:trPr>
        <w:tc>
          <w:tcPr>
            <w:tcW w:w="3058" w:type="dxa"/>
            <w:gridSpan w:val="3"/>
          </w:tcPr>
          <w:p w:rsidR="00F932D4" w:rsidRPr="00F932D4" w:rsidRDefault="00F932D4" w:rsidP="009B5700">
            <w:pPr>
              <w:pStyle w:val="21"/>
              <w:shd w:val="clear" w:color="auto" w:fill="auto"/>
              <w:spacing w:line="21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1666" w:right="0" w:bottom="1843" w:left="1134" w:header="0" w:footer="3" w:gutter="0"/>
          <w:cols w:space="720"/>
          <w:noEndnote/>
          <w:docGrid w:linePitch="360"/>
        </w:sectPr>
      </w:pPr>
    </w:p>
    <w:p w:rsidR="00456FFA" w:rsidRPr="00D42886" w:rsidRDefault="00F932D4" w:rsidP="00D42886">
      <w:pPr>
        <w:pStyle w:val="320"/>
        <w:shd w:val="clear" w:color="auto" w:fill="auto"/>
        <w:tabs>
          <w:tab w:val="left" w:pos="559"/>
        </w:tabs>
        <w:spacing w:before="0" w:after="0" w:line="276" w:lineRule="auto"/>
        <w:ind w:firstLine="0"/>
        <w:rPr>
          <w:rFonts w:ascii="Times New Roman" w:hAnsi="Times New Roman" w:cs="Times New Roman"/>
          <w:b/>
          <w:sz w:val="32"/>
        </w:rPr>
      </w:pPr>
      <w:bookmarkStart w:id="5" w:name="bookmark29"/>
      <w:bookmarkStart w:id="6" w:name="_Toc100140112"/>
      <w:bookmarkStart w:id="7" w:name="_Toc100140187"/>
      <w:r w:rsidRPr="009D3074">
        <w:rPr>
          <w:rFonts w:ascii="Times New Roman" w:hAnsi="Times New Roman" w:cs="Times New Roman"/>
          <w:b/>
          <w:color w:val="000000"/>
          <w:sz w:val="32"/>
        </w:rPr>
        <w:lastRenderedPageBreak/>
        <w:t xml:space="preserve">Содержание </w:t>
      </w:r>
      <w:r w:rsidR="00951E01" w:rsidRPr="009D3074">
        <w:rPr>
          <w:rFonts w:ascii="Times New Roman" w:hAnsi="Times New Roman" w:cs="Times New Roman"/>
          <w:b/>
          <w:color w:val="000000"/>
          <w:sz w:val="32"/>
        </w:rPr>
        <w:t xml:space="preserve">учебной практики </w:t>
      </w:r>
      <w:bookmarkEnd w:id="5"/>
      <w:r w:rsidR="009D3074" w:rsidRPr="009D3074">
        <w:rPr>
          <w:rFonts w:ascii="Times New Roman" w:hAnsi="Times New Roman" w:cs="Times New Roman"/>
          <w:b/>
          <w:color w:val="000000"/>
          <w:sz w:val="32"/>
        </w:rPr>
        <w:t>ПМ 02 «Техническое обслуживание и ремонт компьютерных систем и комплексов»</w:t>
      </w:r>
      <w:bookmarkEnd w:id="6"/>
      <w:bookmarkEnd w:id="7"/>
    </w:p>
    <w:tbl>
      <w:tblPr>
        <w:tblW w:w="1590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96"/>
        <w:gridCol w:w="370"/>
        <w:gridCol w:w="7231"/>
        <w:gridCol w:w="2604"/>
        <w:gridCol w:w="695"/>
        <w:gridCol w:w="1501"/>
        <w:gridCol w:w="512"/>
      </w:tblGrid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Наименование разделов/подразделов профессионального модуля (ПМ) и тем учебной практики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 учебной практики, самостоятельная работа студентов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Коды компетенций, формированию которых способствует элемент программы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5A57E2" w:rsidRDefault="00456FFA" w:rsidP="00456FFA">
            <w:pPr>
              <w:spacing w:after="120"/>
              <w:jc w:val="center"/>
              <w:rPr>
                <w:color w:val="000000"/>
                <w:sz w:val="18"/>
                <w:szCs w:val="28"/>
              </w:rPr>
            </w:pPr>
            <w:r w:rsidRPr="005A57E2">
              <w:rPr>
                <w:b/>
                <w:bCs/>
                <w:color w:val="000000"/>
                <w:sz w:val="18"/>
                <w:szCs w:val="28"/>
              </w:rPr>
              <w:t>4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1.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Установка и настройка программного обеспечения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1.1</w:t>
            </w:r>
          </w:p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Вводный инструктаж по технике безопасности во время прохождения учебной практики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3E5DC3" w:rsidRDefault="00456FFA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Требования безопасности в учебных мастерских.</w:t>
            </w:r>
            <w:r w:rsidR="00AB7C36" w:rsidRPr="00AB7C36">
              <w:rPr>
                <w:color w:val="000000"/>
                <w:sz w:val="28"/>
                <w:szCs w:val="28"/>
              </w:rPr>
              <w:t xml:space="preserve"> Пожарная безопасность. </w:t>
            </w:r>
          </w:p>
          <w:p w:rsidR="00AB7C36" w:rsidRPr="003E5DC3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Основные правила электробезопасности. </w:t>
            </w:r>
          </w:p>
          <w:p w:rsidR="00456FFA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Вводный инструктаж по ТБ.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1.2</w:t>
            </w:r>
          </w:p>
          <w:p w:rsidR="00456FFA" w:rsidRPr="00AB7C36" w:rsidRDefault="00456FFA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и настройка программного обеспечения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2979C2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Знакомство с виртуальной машиной </w:t>
            </w:r>
            <w:proofErr w:type="spellStart"/>
            <w:r w:rsidRPr="00AB7C36">
              <w:rPr>
                <w:color w:val="000000"/>
                <w:sz w:val="28"/>
                <w:szCs w:val="28"/>
              </w:rPr>
              <w:t>VirtualBox</w:t>
            </w:r>
            <w:proofErr w:type="spellEnd"/>
            <w:r w:rsidRPr="00AB7C36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3</w:t>
            </w:r>
          </w:p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3A732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10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8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456FFA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3A732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7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FFA" w:rsidRPr="00AB7C36" w:rsidRDefault="00456FFA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456FFA" w:rsidRPr="00AB7C36" w:rsidRDefault="00456FFA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Windows 2000 и 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Установка Windows 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>XP</w:t>
            </w:r>
            <w:r w:rsidRPr="00AB7C36">
              <w:rPr>
                <w:color w:val="000000"/>
                <w:sz w:val="28"/>
                <w:szCs w:val="28"/>
              </w:rPr>
              <w:t xml:space="preserve">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D42886" w:rsidRPr="00AB7C36" w:rsidTr="003A2B9E">
        <w:trPr>
          <w:gridAfter w:val="1"/>
          <w:wAfter w:w="512" w:type="dxa"/>
        </w:trPr>
        <w:tc>
          <w:tcPr>
            <w:tcW w:w="0" w:type="auto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Linux на виртуальную машину.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D4288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Установка и настройка операционной системы на виртуальную машину:</w:t>
            </w:r>
          </w:p>
          <w:p w:rsidR="00D42886" w:rsidRPr="00AB7C36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Windows Vista</w:t>
            </w:r>
          </w:p>
          <w:p w:rsidR="00D42886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MacOS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D42886" w:rsidRPr="003E5DC3" w:rsidRDefault="00D4288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Linux Fedora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886" w:rsidRPr="00AB7C36" w:rsidRDefault="00D4288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D42886" w:rsidRPr="00AB7C36" w:rsidRDefault="00D4288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 2.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Техническое обслуживание компьютерной системы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2.1</w:t>
            </w:r>
          </w:p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Выявление и решение проблем аппаратного сбоя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ЦП. Определение характеристики процессоров.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накопителей диагностическими программами.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 компьютерной системы при помощи специальных утилит: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lastRenderedPageBreak/>
              <w:t>CPU-Z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GPU-Z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Sandra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1-2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ОК 1-9</w:t>
            </w: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Контроль, диагностика и мониторинг компьютерной системы при помощи специальных утилит:</w:t>
            </w:r>
          </w:p>
          <w:p w:rsidR="00AB7C36" w:rsidRPr="003E5DC3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CPU-Z 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>GPU-Z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Sandra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C879F0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Проверка операционной системы на работоспособность:</w:t>
            </w:r>
          </w:p>
          <w:p w:rsidR="00AB7C36" w:rsidRPr="00AB7C36" w:rsidRDefault="00AB7C36" w:rsidP="00AB7C36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Windows</w:t>
            </w:r>
          </w:p>
          <w:p w:rsidR="00AB7C36" w:rsidRPr="00AB7C36" w:rsidRDefault="00AB7C36" w:rsidP="00AB7C36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Linux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C879F0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9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Default="00AB7C36" w:rsidP="00456FFA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3.</w:t>
            </w:r>
          </w:p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 xml:space="preserve"> Техническое обслуживание компьютерных систем и комплексов</w:t>
            </w:r>
          </w:p>
        </w:tc>
        <w:tc>
          <w:tcPr>
            <w:tcW w:w="124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1"/>
          <w:wAfter w:w="512" w:type="dxa"/>
        </w:trPr>
        <w:tc>
          <w:tcPr>
            <w:tcW w:w="2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Тема 3.1</w:t>
            </w:r>
          </w:p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Техническое обслуживание компьютерных систем</w:t>
            </w:r>
          </w:p>
        </w:tc>
        <w:tc>
          <w:tcPr>
            <w:tcW w:w="7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C879F0" w:rsidP="00C879F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2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ПК 1-3</w:t>
            </w:r>
          </w:p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ОК 1-9</w:t>
            </w: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Работа с программным обеспечением по обслуживанию жестких дисков.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Работа с программным обеспечением по обслуживанию жестких дисков.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C879F0">
        <w:trPr>
          <w:gridAfter w:val="2"/>
          <w:wAfter w:w="2013" w:type="dxa"/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Диагностика, анализ и тестирование основных блоков ПК.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Работа с диагностической программой общего </w:t>
            </w:r>
            <w:r w:rsidRPr="00AB7C36">
              <w:rPr>
                <w:color w:val="000000"/>
                <w:sz w:val="28"/>
                <w:szCs w:val="28"/>
              </w:rPr>
              <w:lastRenderedPageBreak/>
              <w:t>назначения.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и поиск неисправностей в ПК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Тестирование и поиск неисправностей в мониторе. Техническое обслуживание клавиатуры и манипулятора типа мышь.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Pr="00AB7C36" w:rsidRDefault="00AB7C36" w:rsidP="00456FFA">
            <w:pPr>
              <w:rPr>
                <w:sz w:val="28"/>
                <w:szCs w:val="28"/>
              </w:rPr>
            </w:pPr>
          </w:p>
        </w:tc>
      </w:tr>
      <w:tr w:rsidR="00AB7C36" w:rsidRPr="00AB7C36" w:rsidTr="00AB7C36">
        <w:trPr>
          <w:gridAfter w:val="2"/>
          <w:wAfter w:w="2013" w:type="dxa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AB7C36" w:rsidRPr="00AB7C36" w:rsidRDefault="00AB7C36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Техническое обслуживание матричного принтера. Техническое обслуживание лазерных принтеров и их картриджей.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C36" w:rsidRPr="00AB7C36" w:rsidRDefault="00AB7C36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5" w:type="dxa"/>
            <w:shd w:val="clear" w:color="auto" w:fill="auto"/>
            <w:hideMark/>
          </w:tcPr>
          <w:p w:rsidR="00AB7C36" w:rsidRDefault="00AB7C36" w:rsidP="00456FFA">
            <w:pPr>
              <w:rPr>
                <w:sz w:val="28"/>
                <w:szCs w:val="28"/>
              </w:rPr>
            </w:pPr>
          </w:p>
          <w:p w:rsidR="00B31665" w:rsidRPr="00AB7C36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8A7683">
        <w:trPr>
          <w:gridAfter w:val="2"/>
          <w:wAfter w:w="2013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1665" w:rsidRPr="00AB7C36" w:rsidRDefault="00B31665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D30BAD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 xml:space="preserve">Проведение комплекса работ по техническому обслуживанию </w:t>
            </w:r>
            <w:r>
              <w:rPr>
                <w:color w:val="000000"/>
                <w:sz w:val="28"/>
                <w:szCs w:val="28"/>
              </w:rPr>
              <w:t>компьютерных систем.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B31665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AB7C36">
        <w:trPr>
          <w:gridAfter w:val="2"/>
          <w:wAfter w:w="2013" w:type="dxa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1665" w:rsidRPr="00AB7C36" w:rsidRDefault="00B31665" w:rsidP="00456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9C3E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комплексной проверки, ремонта и наладки </w:t>
            </w:r>
            <w:r w:rsidRPr="00AB7C36">
              <w:rPr>
                <w:color w:val="000000"/>
                <w:sz w:val="28"/>
                <w:szCs w:val="28"/>
              </w:rPr>
              <w:t xml:space="preserve"> персонального компьютера с помощью специальных диагностических программ:</w:t>
            </w:r>
          </w:p>
          <w:p w:rsidR="00B31665" w:rsidRPr="00AB7C36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CheckIt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3DMark</w:t>
            </w:r>
          </w:p>
          <w:p w:rsidR="00B31665" w:rsidRPr="005A57E2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Process Monitor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SiSoftware</w:t>
            </w:r>
            <w:proofErr w:type="spellEnd"/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Sandra</w:t>
            </w:r>
          </w:p>
          <w:p w:rsidR="00B31665" w:rsidRPr="00AB7C36" w:rsidRDefault="00B31665" w:rsidP="009C3E84">
            <w:pPr>
              <w:rPr>
                <w:color w:val="000000"/>
                <w:sz w:val="28"/>
                <w:szCs w:val="28"/>
                <w:lang w:val="en-US"/>
              </w:rPr>
            </w:pP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Norton Utilities </w:t>
            </w:r>
            <w:r w:rsidRPr="00AB7C36">
              <w:rPr>
                <w:color w:val="000000"/>
                <w:sz w:val="28"/>
                <w:szCs w:val="28"/>
              </w:rPr>
              <w:t>и</w:t>
            </w:r>
            <w:r w:rsidRPr="00AB7C36">
              <w:rPr>
                <w:color w:val="000000"/>
                <w:sz w:val="28"/>
                <w:szCs w:val="28"/>
                <w:lang w:val="en-US"/>
              </w:rPr>
              <w:t xml:space="preserve"> Fix-It </w:t>
            </w:r>
            <w:proofErr w:type="spellStart"/>
            <w:r w:rsidRPr="00AB7C36">
              <w:rPr>
                <w:color w:val="000000"/>
                <w:sz w:val="28"/>
                <w:szCs w:val="28"/>
                <w:lang w:val="en-US"/>
              </w:rPr>
              <w:t>Utilites</w:t>
            </w:r>
            <w:proofErr w:type="spellEnd"/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95" w:type="dxa"/>
            <w:shd w:val="clear" w:color="auto" w:fill="auto"/>
          </w:tcPr>
          <w:p w:rsidR="00B31665" w:rsidRDefault="00B31665" w:rsidP="00456FFA">
            <w:pPr>
              <w:rPr>
                <w:sz w:val="28"/>
                <w:szCs w:val="28"/>
              </w:rPr>
            </w:pPr>
          </w:p>
        </w:tc>
      </w:tr>
      <w:tr w:rsidR="00B31665" w:rsidRPr="00AB7C36" w:rsidTr="008A7683">
        <w:tc>
          <w:tcPr>
            <w:tcW w:w="105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Итого по программе учебной практики ПМ. 03 Техническое обслуживание и ремонт компьютерных систем и комплексов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AB7C36">
              <w:rPr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665" w:rsidRPr="00AB7C36" w:rsidRDefault="00B31665" w:rsidP="00456FFA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:rsidR="00456FFA" w:rsidRPr="00F932D4" w:rsidRDefault="00456FFA" w:rsidP="00F932D4">
      <w:pPr>
        <w:pStyle w:val="320"/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</w:p>
    <w:p w:rsidR="00B51C0D" w:rsidRPr="00F932D4" w:rsidRDefault="00B51C0D" w:rsidP="00B51C0D">
      <w:pPr>
        <w:pStyle w:val="21"/>
        <w:framePr w:wrap="none" w:vAnchor="page" w:hAnchor="page" w:x="15503" w:y="11510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pgSz w:w="16839" w:h="11907" w:orient="landscape" w:code="9"/>
          <w:pgMar w:top="993" w:right="0" w:bottom="0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951E01">
      <w:pPr>
        <w:framePr w:wrap="none" w:vAnchor="page" w:hAnchor="page" w:x="15594" w:y="13381"/>
      </w:pPr>
      <w:r w:rsidRPr="00F932D4">
        <w:rPr>
          <w:color w:val="000000"/>
        </w:rPr>
        <w:lastRenderedPageBreak/>
        <w:t>12</w:t>
      </w:r>
    </w:p>
    <w:p w:rsidR="008A7683" w:rsidRDefault="008A7683" w:rsidP="008A7683">
      <w:pPr>
        <w:pStyle w:val="1"/>
      </w:pPr>
      <w:bookmarkStart w:id="8" w:name="bookmark30"/>
    </w:p>
    <w:p w:rsidR="00F932D4" w:rsidRPr="00F932D4" w:rsidRDefault="00F932D4" w:rsidP="008A7683">
      <w:pPr>
        <w:pStyle w:val="1"/>
      </w:pPr>
      <w:r w:rsidRPr="00F932D4">
        <w:t xml:space="preserve"> </w:t>
      </w:r>
      <w:bookmarkStart w:id="9" w:name="_Toc100140188"/>
      <w:r w:rsidRPr="00F932D4">
        <w:t>УСЛОВИЯ РЕАЛИЗАЦИИ ПРОГРАММЫ УЧЕБНОЙ ПРАКТИКИ</w:t>
      </w:r>
      <w:bookmarkEnd w:id="8"/>
      <w:bookmarkEnd w:id="9"/>
    </w:p>
    <w:p w:rsidR="00F932D4" w:rsidRPr="00F932D4" w:rsidRDefault="00F932D4" w:rsidP="009D3074">
      <w:pPr>
        <w:pStyle w:val="ae"/>
        <w:framePr w:w="9365" w:h="13895" w:hRule="exact" w:wrap="none" w:vAnchor="page" w:hAnchor="page" w:x="1217" w:y="1965"/>
        <w:widowControl w:val="0"/>
        <w:numPr>
          <w:ilvl w:val="1"/>
          <w:numId w:val="15"/>
        </w:numPr>
        <w:tabs>
          <w:tab w:val="left" w:pos="507"/>
        </w:tabs>
        <w:spacing w:line="322" w:lineRule="exact"/>
        <w:ind w:right="1600"/>
      </w:pPr>
      <w:r w:rsidRPr="009D3074">
        <w:rPr>
          <w:color w:val="000000"/>
        </w:rPr>
        <w:t>Требования к минимальному материально-техническому обеспечению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эмулятор цифровых вычислительных </w:t>
      </w:r>
      <w:r w:rsidR="009D3074">
        <w:rPr>
          <w:color w:val="000000"/>
        </w:rPr>
        <w:t>маши</w:t>
      </w:r>
      <w:r w:rsidRPr="00F932D4">
        <w:rPr>
          <w:color w:val="000000"/>
        </w:rPr>
        <w:t>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/>
        <w:jc w:val="both"/>
        <w:rPr>
          <w:b/>
        </w:rPr>
      </w:pPr>
      <w:r w:rsidRPr="00F932D4">
        <w:rPr>
          <w:b/>
          <w:color w:val="000000"/>
        </w:rPr>
        <w:t>ИНФОРМАЦИОННОЕ ОБЕСПЕЧЕНИЕ ОБУЧЕНИЯ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Перечень рекомендуемых учебных изданий, Интернет-ресурсов, дополнительной литературы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Основные источники: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proofErr w:type="spellStart"/>
      <w:r w:rsidRPr="00F932D4">
        <w:rPr>
          <w:color w:val="000000"/>
        </w:rPr>
        <w:t>Виснадул</w:t>
      </w:r>
      <w:proofErr w:type="spellEnd"/>
      <w:r w:rsidRPr="00F932D4">
        <w:rPr>
          <w:color w:val="000000"/>
        </w:rPr>
        <w:t xml:space="preserve"> Б.Д.,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С.А., Сидоров С.В., Чумаченко П.Ю. Основы компьютерных сетей: Учебное пособие - М.: ИНФРА-М, ИД ФОРУМ, 2009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Гагарина Л.Г. Технические средства информатизации. Учеб. пособие //— М.: ИД “ФОРУМ”, 2010. — 256 с.: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>Гвоздева В.А. Информатика, автоматизированные информационные технологии и системы: Учебник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Голицына О.Л., Попов И.И., Максимов Н.В. Базы данных: Учебное пособие для студентов среднего профессионального образования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Программное обеспечение. Учебное пособие 3-е изд. (ГРИФ) — М.: ИНФРА-М: ФОРУМ, 2010, 448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Системы управления базами данных: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Максимов Н.В. Информационные технологии: Учебник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Горина Т.Г. Оператор ЭВМ. Учеб. пособие (ГРИФ) // — М.: Форум, 2009. — 160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Гребенюк Е.И., Гребенюк Н.А. Технические средства информатизации - М.: Издательский центр «Академия», 2009. - 272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Гришин В.Н., Панфилова Е.Е. Информационные технологии в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7767"/>
          <w:tab w:val="right" w:pos="9366"/>
        </w:tabs>
        <w:spacing w:line="322" w:lineRule="exact"/>
        <w:ind w:left="20"/>
      </w:pPr>
      <w:r w:rsidRPr="00F932D4">
        <w:rPr>
          <w:color w:val="000000"/>
        </w:rPr>
        <w:t>профессиональной деятельности: Учебник - М.:</w:t>
      </w:r>
      <w:r w:rsidRPr="00F932D4">
        <w:rPr>
          <w:color w:val="000000"/>
        </w:rPr>
        <w:tab/>
        <w:t>ИНФРА-М,</w:t>
      </w:r>
      <w:r w:rsidRPr="00F932D4">
        <w:rPr>
          <w:color w:val="000000"/>
        </w:rPr>
        <w:tab/>
        <w:t>ИД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ФОРУМ,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Демин В.М. Разработка баз данных в системе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Access</w:t>
      </w:r>
      <w:r w:rsidRPr="00F932D4">
        <w:rPr>
          <w:color w:val="000000"/>
        </w:rPr>
        <w:t>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2142"/>
        </w:tabs>
        <w:spacing w:line="322" w:lineRule="exact"/>
        <w:ind w:left="20"/>
      </w:pPr>
      <w:r w:rsidRPr="00F932D4">
        <w:rPr>
          <w:color w:val="000000"/>
        </w:rPr>
        <w:t xml:space="preserve">Учебник </w:t>
      </w:r>
      <w:r w:rsidRPr="00F932D4">
        <w:rPr>
          <w:color w:val="000000"/>
          <w:lang w:val="en-US"/>
        </w:rPr>
        <w:t xml:space="preserve">- </w:t>
      </w:r>
      <w:r w:rsidRPr="00F932D4">
        <w:rPr>
          <w:color w:val="000000"/>
        </w:rPr>
        <w:t>М.:</w:t>
      </w:r>
      <w:r w:rsidRPr="00F932D4">
        <w:rPr>
          <w:color w:val="000000"/>
        </w:rPr>
        <w:tab/>
        <w:t xml:space="preserve">Форум, </w:t>
      </w:r>
      <w:r w:rsidRPr="00F932D4">
        <w:rPr>
          <w:color w:val="000000"/>
          <w:lang w:val="en-US"/>
        </w:rPr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Емельянова Н.З.,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— Защита информации в персональном компьютере. Учеб. пособие (ГРИФ) / М.: Форум, 2009. — 368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Келим</w:t>
      </w:r>
      <w:proofErr w:type="spellEnd"/>
      <w:r w:rsidRPr="00F932D4">
        <w:rPr>
          <w:color w:val="000000"/>
        </w:rPr>
        <w:t xml:space="preserve"> Ю.М. Вычислительная техника: Учебное пособие для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студ. сред.</w:t>
      </w:r>
      <w:r w:rsidRPr="00F932D4">
        <w:rPr>
          <w:color w:val="000000"/>
        </w:rPr>
        <w:tab/>
        <w:t>проф. образования - М.: ИЦ Академия,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 А. — Архитектура ЭВМ. Учеб. Пособие. М.: ИД «Форум», ИНФРА-М, 2009. — 384 с.,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 Архитектура ЭВМ: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600" w:right="20"/>
        <w:jc w:val="both"/>
      </w:pPr>
      <w:r w:rsidRPr="00F932D4">
        <w:rPr>
          <w:color w:val="000000"/>
        </w:rPr>
        <w:t>Кузин А.В. Компьютерные сети: Учебное пособие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Кузин А.В., </w:t>
      </w:r>
      <w:proofErr w:type="spellStart"/>
      <w:r w:rsidRPr="00F932D4">
        <w:rPr>
          <w:color w:val="000000"/>
        </w:rPr>
        <w:t>Пескова</w:t>
      </w:r>
      <w:proofErr w:type="spellEnd"/>
      <w:r w:rsidRPr="00F932D4">
        <w:rPr>
          <w:color w:val="000000"/>
        </w:rPr>
        <w:t xml:space="preserve"> С.А. Архитектура ЭВМ и вычислительных систем: Учебник - М.: ИНФРА-М, Форум,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Кумскова</w:t>
      </w:r>
      <w:proofErr w:type="spellEnd"/>
      <w:r w:rsidRPr="00F932D4">
        <w:rPr>
          <w:color w:val="000000"/>
        </w:rPr>
        <w:t xml:space="preserve"> И.А. Базы данных: Учебник - М.: </w:t>
      </w:r>
      <w:proofErr w:type="spellStart"/>
      <w:r w:rsidRPr="00F932D4">
        <w:rPr>
          <w:color w:val="000000"/>
        </w:rPr>
        <w:t>КноРус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Летин</w:t>
      </w:r>
      <w:proofErr w:type="spellEnd"/>
      <w:r w:rsidRPr="00F932D4">
        <w:rPr>
          <w:color w:val="000000"/>
        </w:rPr>
        <w:t xml:space="preserve"> А.С., Пашковский И.Э., </w:t>
      </w:r>
      <w:proofErr w:type="spellStart"/>
      <w:r w:rsidRPr="00F932D4">
        <w:rPr>
          <w:color w:val="000000"/>
        </w:rPr>
        <w:t>Летина</w:t>
      </w:r>
      <w:proofErr w:type="spellEnd"/>
      <w:r w:rsidRPr="00F932D4">
        <w:rPr>
          <w:color w:val="000000"/>
        </w:rPr>
        <w:t xml:space="preserve"> О.С. Компьютерная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5137"/>
          <w:tab w:val="left" w:pos="5218"/>
        </w:tabs>
        <w:spacing w:line="322" w:lineRule="exact"/>
        <w:ind w:left="20"/>
      </w:pPr>
      <w:r w:rsidRPr="00F932D4">
        <w:rPr>
          <w:color w:val="000000"/>
        </w:rPr>
        <w:t>графика: Учебное пособие - М.:</w:t>
      </w:r>
      <w:r w:rsidRPr="00F932D4">
        <w:rPr>
          <w:color w:val="000000"/>
        </w:rPr>
        <w:tab/>
        <w:t>Форум,</w:t>
      </w:r>
      <w:r w:rsidRPr="00F932D4">
        <w:rPr>
          <w:color w:val="000000"/>
        </w:rPr>
        <w:tab/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Технические средства информатизации. Учебник (ГРИФ) — 3-е изд., перераб. и доп. — М.: ФОРУМ: ИНФРА-М, 2010. — 592 с.: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Максимов Н.В., Попов И.И. Компьютерные сети: Учебное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пособие</w:t>
      </w:r>
      <w:r w:rsidRPr="00F932D4">
        <w:rPr>
          <w:color w:val="000000"/>
        </w:rPr>
        <w:tab/>
        <w:t>для студентов учреждений среднего профессионального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образования - М.: Форум, 2010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Информационные технологии в профессиональной деятельности: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Современные информационные технологии. Учебное пособие (ГРИФ).М.: Форум, 2010, 512 с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Мартыка</w:t>
      </w:r>
      <w:proofErr w:type="spellEnd"/>
      <w:r w:rsidRPr="00F932D4">
        <w:rPr>
          <w:color w:val="000000"/>
        </w:rPr>
        <w:t xml:space="preserve"> Н.В., </w:t>
      </w:r>
      <w:proofErr w:type="spellStart"/>
      <w:r w:rsidRPr="00F932D4">
        <w:rPr>
          <w:color w:val="000000"/>
        </w:rPr>
        <w:t>Патыка</w:t>
      </w:r>
      <w:proofErr w:type="spellEnd"/>
      <w:r w:rsidRPr="00F932D4">
        <w:rPr>
          <w:color w:val="000000"/>
        </w:rPr>
        <w:t xml:space="preserve"> Т.Л., Попов И.И. Архитектура ЭВМ и вычислительных систем: Учебник. - М.: ФОРУМ: ИНФРА-М, 2010. 512 с.: ил. - (Профессиональное образование).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Вычислительная техника: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Операционные системы, среды и оболочки: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Периферийные устройства вычислительной техники: Учебное пособие - М.: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Румянцева Е.Л., Слюсарь В.В. Информационные технологии: учеб. пособие - М.:ИНФРА-М,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Сергеева И.И., </w:t>
      </w:r>
      <w:proofErr w:type="spellStart"/>
      <w:r w:rsidRPr="00F932D4">
        <w:rPr>
          <w:color w:val="000000"/>
        </w:rPr>
        <w:t>Музалевская</w:t>
      </w:r>
      <w:proofErr w:type="spellEnd"/>
      <w:r w:rsidRPr="00F932D4">
        <w:rPr>
          <w:color w:val="000000"/>
        </w:rPr>
        <w:t xml:space="preserve"> А.А., Тарасова Н.В. Информатика: Учебник - М.: ИНФРА-М, ИД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580" w:right="20"/>
        <w:jc w:val="both"/>
      </w:pPr>
      <w:proofErr w:type="spellStart"/>
      <w:r w:rsidRPr="00F932D4">
        <w:rPr>
          <w:color w:val="000000"/>
        </w:rPr>
        <w:t>Синаторов</w:t>
      </w:r>
      <w:proofErr w:type="spellEnd"/>
      <w:r w:rsidRPr="00F932D4">
        <w:rPr>
          <w:color w:val="000000"/>
        </w:rPr>
        <w:t xml:space="preserve"> С.В.Информационные технологии: Задачник - М.: ИНФРА-М, Альфа-М,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Федотова Е.Л.Информационные технологии в профессиональной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tabs>
          <w:tab w:val="left" w:pos="4964"/>
        </w:tabs>
        <w:spacing w:line="322" w:lineRule="exact"/>
        <w:ind w:left="20"/>
      </w:pPr>
      <w:r w:rsidRPr="00F932D4">
        <w:rPr>
          <w:color w:val="000000"/>
        </w:rPr>
        <w:t>деятельности: Учебное пособие - М.:</w:t>
      </w:r>
      <w:r w:rsidRPr="00F932D4">
        <w:rPr>
          <w:color w:val="000000"/>
        </w:rPr>
        <w:tab/>
        <w:t>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after="300" w:line="322" w:lineRule="exact"/>
        <w:ind w:left="20" w:right="20" w:firstLine="580"/>
        <w:jc w:val="both"/>
      </w:pPr>
      <w:r w:rsidRPr="00F932D4">
        <w:rPr>
          <w:color w:val="000000"/>
        </w:rPr>
        <w:t>Фуфаев Э.В., Фуфаев Д.Э. Базы данных: Учебное пособие для студентов среднего профессионального образования - Издательский центр «Академия», 2009. - 320 с.</w:t>
      </w:r>
    </w:p>
    <w:p w:rsidR="00F932D4" w:rsidRPr="00F932D4" w:rsidRDefault="00F932D4" w:rsidP="009C631B">
      <w:pPr>
        <w:pStyle w:val="320"/>
        <w:framePr w:w="9370" w:h="14227" w:hRule="exact" w:wrap="none" w:vAnchor="page" w:hAnchor="page" w:x="1086" w:y="1273"/>
        <w:shd w:val="clear" w:color="auto" w:fill="auto"/>
        <w:spacing w:before="0" w:after="0" w:line="322" w:lineRule="exact"/>
        <w:ind w:left="20" w:firstLine="580"/>
        <w:jc w:val="both"/>
        <w:rPr>
          <w:rFonts w:ascii="Times New Roman" w:hAnsi="Times New Roman" w:cs="Times New Roman"/>
        </w:rPr>
      </w:pPr>
      <w:bookmarkStart w:id="10" w:name="bookmark31"/>
      <w:bookmarkStart w:id="11" w:name="_Toc100140114"/>
      <w:bookmarkStart w:id="12" w:name="_Toc100140189"/>
      <w:r w:rsidRPr="00F932D4">
        <w:rPr>
          <w:rFonts w:ascii="Times New Roman" w:hAnsi="Times New Roman" w:cs="Times New Roman"/>
          <w:color w:val="000000"/>
        </w:rPr>
        <w:t>Дополнительные источники:</w:t>
      </w:r>
      <w:bookmarkEnd w:id="10"/>
      <w:bookmarkEnd w:id="11"/>
      <w:bookmarkEnd w:id="12"/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bookmarkStart w:id="13" w:name="bookmark32"/>
      <w:r>
        <w:rPr>
          <w:color w:val="000000"/>
          <w:sz w:val="28"/>
          <w:szCs w:val="17"/>
        </w:rPr>
        <w:t xml:space="preserve">1. </w:t>
      </w:r>
      <w:r w:rsidRPr="009D3074">
        <w:rPr>
          <w:color w:val="000000"/>
          <w:sz w:val="28"/>
          <w:szCs w:val="17"/>
        </w:rPr>
        <w:t xml:space="preserve"> </w:t>
      </w:r>
      <w:proofErr w:type="spellStart"/>
      <w:r w:rsidRPr="009D3074">
        <w:rPr>
          <w:color w:val="000000"/>
          <w:sz w:val="28"/>
          <w:szCs w:val="17"/>
        </w:rPr>
        <w:t>Бигелоу</w:t>
      </w:r>
      <w:proofErr w:type="spellEnd"/>
      <w:r w:rsidRPr="009D3074">
        <w:rPr>
          <w:color w:val="000000"/>
          <w:sz w:val="28"/>
          <w:szCs w:val="17"/>
        </w:rPr>
        <w:t xml:space="preserve"> С. Сети: поиск неисправностей, поддержка и восстановление. – СПб.: БХВ- Петербург,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2. </w:t>
      </w:r>
      <w:r w:rsidRPr="009D3074">
        <w:rPr>
          <w:color w:val="000000"/>
          <w:sz w:val="28"/>
          <w:szCs w:val="17"/>
        </w:rPr>
        <w:t xml:space="preserve">Брукс Ч. Аттестация А+. Техник по обслуживанию ПК. Организация, обслуживание, ремонт и модернизация ПК и ОС. – </w:t>
      </w:r>
      <w:proofErr w:type="spellStart"/>
      <w:r w:rsidRPr="009D3074">
        <w:rPr>
          <w:color w:val="000000"/>
          <w:sz w:val="28"/>
          <w:szCs w:val="17"/>
        </w:rPr>
        <w:t>ДиаСофтЮП</w:t>
      </w:r>
      <w:proofErr w:type="spellEnd"/>
      <w:r w:rsidRPr="009D3074">
        <w:rPr>
          <w:color w:val="000000"/>
          <w:sz w:val="28"/>
          <w:szCs w:val="17"/>
        </w:rPr>
        <w:t>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3. </w:t>
      </w:r>
      <w:r w:rsidRPr="009D3074">
        <w:rPr>
          <w:color w:val="000000"/>
          <w:sz w:val="28"/>
          <w:szCs w:val="17"/>
        </w:rPr>
        <w:t>Гук М. Аппаратные интерфейсы ПК–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4. </w:t>
      </w:r>
      <w:r w:rsidRPr="009D3074">
        <w:rPr>
          <w:color w:val="000000"/>
          <w:sz w:val="28"/>
          <w:szCs w:val="17"/>
        </w:rPr>
        <w:t>Гук М. Аппаратные средства локальных сетей. Энциклопедия 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5. </w:t>
      </w:r>
      <w:proofErr w:type="spellStart"/>
      <w:r w:rsidRPr="009D3074">
        <w:rPr>
          <w:color w:val="000000"/>
          <w:sz w:val="28"/>
          <w:szCs w:val="17"/>
        </w:rPr>
        <w:t>Стоян</w:t>
      </w:r>
      <w:proofErr w:type="spellEnd"/>
      <w:r w:rsidRPr="009D3074">
        <w:rPr>
          <w:color w:val="000000"/>
          <w:sz w:val="28"/>
          <w:szCs w:val="17"/>
        </w:rPr>
        <w:t xml:space="preserve"> А. Настройка и обслуживание компьютера. – СПб.: Питер, 2014.</w:t>
      </w:r>
    </w:p>
    <w:p w:rsidR="009D3074" w:rsidRPr="009D3074" w:rsidRDefault="009D3074" w:rsidP="009D3074">
      <w:pPr>
        <w:framePr w:w="9370" w:h="14227" w:hRule="exact" w:wrap="none" w:vAnchor="page" w:hAnchor="page" w:x="1086" w:y="1273"/>
        <w:spacing w:after="120" w:line="360" w:lineRule="auto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 xml:space="preserve">6. </w:t>
      </w:r>
      <w:proofErr w:type="spellStart"/>
      <w:r w:rsidRPr="009D3074">
        <w:rPr>
          <w:color w:val="000000"/>
          <w:sz w:val="28"/>
          <w:szCs w:val="17"/>
        </w:rPr>
        <w:t>Ташков</w:t>
      </w:r>
      <w:proofErr w:type="spellEnd"/>
      <w:r w:rsidRPr="009D3074">
        <w:rPr>
          <w:color w:val="000000"/>
          <w:sz w:val="28"/>
          <w:szCs w:val="17"/>
        </w:rPr>
        <w:t xml:space="preserve"> П.А. Защита компьютера на 100%: сбои, ошибки и вирусы. – СПб.: Питер, 2014.</w:t>
      </w:r>
    </w:p>
    <w:bookmarkEnd w:id="13"/>
    <w:p w:rsidR="00F932D4" w:rsidRPr="00F932D4" w:rsidRDefault="00BB6E1E" w:rsidP="00BB6E1E">
      <w:pPr>
        <w:pStyle w:val="320"/>
        <w:shd w:val="clear" w:color="auto" w:fill="auto"/>
        <w:tabs>
          <w:tab w:val="left" w:pos="490"/>
        </w:tabs>
        <w:spacing w:before="0" w:after="0" w:line="322" w:lineRule="exact"/>
        <w:ind w:firstLine="0"/>
        <w:jc w:val="left"/>
        <w:rPr>
          <w:sz w:val="2"/>
          <w:szCs w:val="2"/>
        </w:rPr>
        <w:sectPr w:rsidR="00F932D4" w:rsidRPr="00F932D4" w:rsidSect="009B5700">
          <w:pgSz w:w="11909" w:h="16838"/>
          <w:pgMar w:top="1135" w:right="994" w:bottom="0" w:left="709" w:header="0" w:footer="3" w:gutter="0"/>
          <w:cols w:space="720"/>
          <w:noEndnote/>
          <w:docGrid w:linePitch="360"/>
        </w:sectPr>
      </w:pPr>
      <w:r w:rsidRPr="00F932D4">
        <w:rPr>
          <w:sz w:val="2"/>
          <w:szCs w:val="2"/>
        </w:rPr>
        <w:t xml:space="preserve"> </w:t>
      </w:r>
    </w:p>
    <w:p w:rsidR="00F932D4" w:rsidRPr="00F932D4" w:rsidRDefault="00F932D4" w:rsidP="008A7683">
      <w:pPr>
        <w:pStyle w:val="1"/>
      </w:pPr>
      <w:bookmarkStart w:id="14" w:name="bookmark34"/>
      <w:bookmarkStart w:id="15" w:name="_Toc100140190"/>
      <w:r w:rsidRPr="00F932D4">
        <w:lastRenderedPageBreak/>
        <w:t>КОНТРОЛЬ И ОЦЕНКА РЕЗУЛЬТАТОВ ОСВОЕНИЯ ПРОГРАММЫ УЧЕБНОЙ ПРАКТИКИ</w:t>
      </w:r>
      <w:bookmarkEnd w:id="14"/>
      <w:bookmarkEnd w:id="15"/>
    </w:p>
    <w:p w:rsidR="00BB6E1E" w:rsidRDefault="00BB6E1E" w:rsidP="00B51C0D"/>
    <w:p w:rsidR="00BB6E1E" w:rsidRPr="009D33AA" w:rsidRDefault="00BB6E1E" w:rsidP="00BB6E1E">
      <w:pPr>
        <w:spacing w:after="120"/>
        <w:rPr>
          <w:color w:val="000000"/>
          <w:sz w:val="17"/>
          <w:szCs w:val="17"/>
        </w:rPr>
      </w:pPr>
    </w:p>
    <w:tbl>
      <w:tblPr>
        <w:tblW w:w="10774" w:type="dxa"/>
        <w:tblInd w:w="-16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78"/>
        <w:gridCol w:w="4819"/>
        <w:gridCol w:w="2977"/>
      </w:tblGrid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Методы оценки</w:t>
            </w:r>
          </w:p>
        </w:tc>
      </w:tr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/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/>
              <w:jc w:val="center"/>
              <w:rPr>
                <w:color w:val="000000"/>
                <w:sz w:val="20"/>
                <w:szCs w:val="28"/>
              </w:rPr>
            </w:pPr>
            <w:r w:rsidRPr="00BB6E1E">
              <w:rPr>
                <w:b/>
                <w:bCs/>
                <w:i/>
                <w:iCs/>
                <w:color w:val="000000"/>
                <w:sz w:val="20"/>
                <w:szCs w:val="28"/>
              </w:rPr>
              <w:t>3</w:t>
            </w:r>
          </w:p>
        </w:tc>
      </w:tr>
      <w:tr w:rsidR="00BB6E1E" w:rsidRPr="009D33AA" w:rsidTr="00BB6E1E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t>Знать: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особенности контроля и диагностики устройств аппаратно-программных систем;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основные методы диагностики;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аппаратные и программные средства функционального контроля и диагностики компьютерных систем и комплексов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возможности и области применения стандартной и специальной контрольно-измерительной аппаратуры для локализации мест неисправностей СВТ;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применение сервисных средств и встроенных тест-программ;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- аппаратное и программное конфигурирование компьютерных систем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и комплексов;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инсталляцию, конфигурирование и настройку операционной системы, драйверов, резидентных программ;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приемы обеспечения устойчивой работы компьютерных систем и комплексов;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правила и нормы охраны труда, техники безопасности, промышленной санитарии и противопожарной защиты.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Знать особенности контроля и диагностики устройств аппаратно-программных систем.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Обоснованность применения методов диагностики.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возможности и области применения стандартной и специальной контрольно-измерительной аппаратуры.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Обоснованность применения сервисных средств и встроенных тест-программ.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аппаратное и программное конфигурирование компьютерных систем и комплексов.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особенности проведения инсталляции, конфигурирования и настройки операционной системы, драйверов и резидентных программ.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Знать основные приемы обеспечения устойчивой работы компьютерных систем и комплексов.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Соответствие правил и норм охраны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труда, техники безопасности, промышленной санитарии и противопожарной защиты.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B6E1E" w:rsidRPr="009D33AA" w:rsidTr="00BB6E1E">
        <w:trPr>
          <w:trHeight w:val="1392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lastRenderedPageBreak/>
              <w:t>Уметь: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проводить контроль, диагностику и восстановление работоспособности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проводить системотехническое обслуживание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принимать участие в отладке и технических испытаниях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 xml:space="preserve">- инсталляции, конфигурировании и настройке операционной </w:t>
            </w:r>
            <w:r w:rsidRPr="00BB6E1E">
              <w:rPr>
                <w:color w:val="000000"/>
                <w:sz w:val="28"/>
                <w:szCs w:val="28"/>
              </w:rPr>
              <w:lastRenderedPageBreak/>
              <w:t>системы, драйверов, резидентных программ;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выполнять регламенты техники безопасности.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lastRenderedPageBreak/>
              <w:t>Точность и результативность проведения контроля, диагностики и восстановления работоспособности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системотехнического обслуживания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Умение проводить отладку и технические испытания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Выполнение требований регламентов техники безопасности.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Умение проводить инсталляцию и настройку операционной системы, драйверов и резидентных программ.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BB6E1E" w:rsidRPr="009D33AA" w:rsidTr="00BB6E1E">
        <w:trPr>
          <w:trHeight w:val="264"/>
        </w:trPr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b/>
                <w:bCs/>
                <w:color w:val="000000"/>
                <w:sz w:val="28"/>
                <w:szCs w:val="28"/>
              </w:rPr>
              <w:lastRenderedPageBreak/>
              <w:t>Иметь практический опыт в: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проведения контроля, диагностики и восстановления работоспособности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системотехнического обслуживания компьютерных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отладки аппаратно-программных систем и комплексов;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- инсталляции, конфигурирования и настройки операционной системы, драйверов, резидентных программ.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контроля, диагностики и восстановления работоспособности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своевременность проведения системотехнического обслуживания компьютерных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отладки аппаратно-программных систем и комплексов.</w:t>
            </w: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Точность и результативность проведения инсталляции и настройки операционной системы, драйверов, резидентных программ.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Экспертная оценка при выполнении практических заданий.</w:t>
            </w: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Экспертное наблюдение при выполнении комплексных работ.</w:t>
            </w: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BB6E1E" w:rsidRPr="00BB6E1E" w:rsidRDefault="00BB6E1E" w:rsidP="00BB6E1E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 w:rsidRPr="00BB6E1E">
              <w:rPr>
                <w:color w:val="000000"/>
                <w:sz w:val="28"/>
                <w:szCs w:val="28"/>
              </w:rPr>
              <w:t>Наблюдение за деятельностью студента при выполнении практических работ и во время практического собеседования и наблюдения.</w:t>
            </w:r>
          </w:p>
          <w:p w:rsidR="00BB6E1E" w:rsidRPr="00BB6E1E" w:rsidRDefault="00BB6E1E" w:rsidP="00BB6E1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B6E1E" w:rsidRDefault="00BB6E1E" w:rsidP="00BB6E1E"/>
    <w:p w:rsidR="00FB44D1" w:rsidRPr="00BB6E1E" w:rsidRDefault="00FB44D1" w:rsidP="00BB6E1E"/>
    <w:sectPr w:rsidR="00FB44D1" w:rsidRPr="00BB6E1E" w:rsidSect="009B5700">
      <w:pgSz w:w="11909" w:h="16838"/>
      <w:pgMar w:top="851" w:right="0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BE" w:rsidRDefault="001B06BE" w:rsidP="00233282">
      <w:r>
        <w:separator/>
      </w:r>
    </w:p>
  </w:endnote>
  <w:endnote w:type="continuationSeparator" w:id="0">
    <w:p w:rsidR="001B06BE" w:rsidRDefault="001B06BE" w:rsidP="002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7893795"/>
      <w:docPartObj>
        <w:docPartGallery w:val="Page Numbers (Bottom of Page)"/>
        <w:docPartUnique/>
      </w:docPartObj>
    </w:sdtPr>
    <w:sdtContent>
      <w:p w:rsidR="003E5DC3" w:rsidRDefault="000A4FFA">
        <w:pPr>
          <w:pStyle w:val="ab"/>
          <w:jc w:val="center"/>
        </w:pPr>
        <w:r>
          <w:fldChar w:fldCharType="begin"/>
        </w:r>
        <w:r w:rsidR="003E5DC3">
          <w:instrText>PAGE   \* MERGEFORMAT</w:instrText>
        </w:r>
        <w:r>
          <w:fldChar w:fldCharType="separate"/>
        </w:r>
        <w:r w:rsidR="00F31E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5DC3" w:rsidRDefault="003E5D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BE" w:rsidRDefault="001B06BE" w:rsidP="00233282">
      <w:r>
        <w:separator/>
      </w:r>
    </w:p>
  </w:footnote>
  <w:footnote w:type="continuationSeparator" w:id="0">
    <w:p w:rsidR="001B06BE" w:rsidRDefault="001B06BE" w:rsidP="0023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21172"/>
    <w:multiLevelType w:val="hybridMultilevel"/>
    <w:tmpl w:val="E9F6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E5C44"/>
    <w:multiLevelType w:val="multilevel"/>
    <w:tmpl w:val="5D1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A0668C"/>
    <w:multiLevelType w:val="multilevel"/>
    <w:tmpl w:val="C15A2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77A9"/>
    <w:rsid w:val="000278B6"/>
    <w:rsid w:val="000A4FFA"/>
    <w:rsid w:val="000B0EFB"/>
    <w:rsid w:val="000B6704"/>
    <w:rsid w:val="000F34AA"/>
    <w:rsid w:val="0011106A"/>
    <w:rsid w:val="00124745"/>
    <w:rsid w:val="00130A42"/>
    <w:rsid w:val="00163240"/>
    <w:rsid w:val="00170591"/>
    <w:rsid w:val="001B06BE"/>
    <w:rsid w:val="001B2A37"/>
    <w:rsid w:val="001C58D1"/>
    <w:rsid w:val="001D39A1"/>
    <w:rsid w:val="001E0759"/>
    <w:rsid w:val="001E681A"/>
    <w:rsid w:val="002134AF"/>
    <w:rsid w:val="00217482"/>
    <w:rsid w:val="002243C7"/>
    <w:rsid w:val="00233282"/>
    <w:rsid w:val="00247DD4"/>
    <w:rsid w:val="002752E9"/>
    <w:rsid w:val="00295D05"/>
    <w:rsid w:val="002979C2"/>
    <w:rsid w:val="002D71A1"/>
    <w:rsid w:val="002E5D0B"/>
    <w:rsid w:val="0031725E"/>
    <w:rsid w:val="003A7325"/>
    <w:rsid w:val="003E5DC3"/>
    <w:rsid w:val="00456FFA"/>
    <w:rsid w:val="004668F8"/>
    <w:rsid w:val="004675EA"/>
    <w:rsid w:val="004761DB"/>
    <w:rsid w:val="004B0507"/>
    <w:rsid w:val="004B1FA2"/>
    <w:rsid w:val="004D1DBE"/>
    <w:rsid w:val="004D24AD"/>
    <w:rsid w:val="00507890"/>
    <w:rsid w:val="005A57E2"/>
    <w:rsid w:val="00657D4F"/>
    <w:rsid w:val="0069746F"/>
    <w:rsid w:val="006C32B1"/>
    <w:rsid w:val="006C395A"/>
    <w:rsid w:val="0073407A"/>
    <w:rsid w:val="00766200"/>
    <w:rsid w:val="00773B5E"/>
    <w:rsid w:val="00820FE7"/>
    <w:rsid w:val="008234B9"/>
    <w:rsid w:val="00834BBF"/>
    <w:rsid w:val="00870C68"/>
    <w:rsid w:val="008A2B11"/>
    <w:rsid w:val="008A7683"/>
    <w:rsid w:val="008D4187"/>
    <w:rsid w:val="009238E7"/>
    <w:rsid w:val="00951E01"/>
    <w:rsid w:val="009523CC"/>
    <w:rsid w:val="00955238"/>
    <w:rsid w:val="00973F53"/>
    <w:rsid w:val="009852C5"/>
    <w:rsid w:val="009B373C"/>
    <w:rsid w:val="009B41D8"/>
    <w:rsid w:val="009B5700"/>
    <w:rsid w:val="009C631B"/>
    <w:rsid w:val="009D3074"/>
    <w:rsid w:val="009F683B"/>
    <w:rsid w:val="00A06777"/>
    <w:rsid w:val="00A23FB2"/>
    <w:rsid w:val="00AA64DD"/>
    <w:rsid w:val="00AB6643"/>
    <w:rsid w:val="00AB7C36"/>
    <w:rsid w:val="00AD22FF"/>
    <w:rsid w:val="00AD3692"/>
    <w:rsid w:val="00B31665"/>
    <w:rsid w:val="00B51C0D"/>
    <w:rsid w:val="00B96C4E"/>
    <w:rsid w:val="00BB6E1E"/>
    <w:rsid w:val="00BD1F25"/>
    <w:rsid w:val="00C0368C"/>
    <w:rsid w:val="00C6608F"/>
    <w:rsid w:val="00C879F0"/>
    <w:rsid w:val="00CA3A9E"/>
    <w:rsid w:val="00CC0C20"/>
    <w:rsid w:val="00CD61C6"/>
    <w:rsid w:val="00CF5048"/>
    <w:rsid w:val="00D136D7"/>
    <w:rsid w:val="00D20B91"/>
    <w:rsid w:val="00D42886"/>
    <w:rsid w:val="00DF3676"/>
    <w:rsid w:val="00E00D76"/>
    <w:rsid w:val="00E11D62"/>
    <w:rsid w:val="00E24524"/>
    <w:rsid w:val="00E34721"/>
    <w:rsid w:val="00E37E9D"/>
    <w:rsid w:val="00E74F4E"/>
    <w:rsid w:val="00F31E55"/>
    <w:rsid w:val="00F3344F"/>
    <w:rsid w:val="00F71556"/>
    <w:rsid w:val="00F87BE6"/>
    <w:rsid w:val="00F932D4"/>
    <w:rsid w:val="00F96281"/>
    <w:rsid w:val="00FA5065"/>
    <w:rsid w:val="00FB44D1"/>
    <w:rsid w:val="00FC4E2E"/>
    <w:rsid w:val="00FF06F4"/>
    <w:rsid w:val="00FF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683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B7C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683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8A7683"/>
    <w:pPr>
      <w:spacing w:line="276" w:lineRule="auto"/>
      <w:outlineLvl w:val="9"/>
    </w:pPr>
  </w:style>
  <w:style w:type="paragraph" w:styleId="34">
    <w:name w:val="toc 3"/>
    <w:basedOn w:val="a"/>
    <w:next w:val="a"/>
    <w:autoRedefine/>
    <w:uiPriority w:val="39"/>
    <w:unhideWhenUsed/>
    <w:rsid w:val="008A7683"/>
    <w:pPr>
      <w:spacing w:after="100"/>
      <w:ind w:left="480"/>
    </w:pPr>
  </w:style>
  <w:style w:type="character" w:styleId="af0">
    <w:name w:val="Hyperlink"/>
    <w:basedOn w:val="a0"/>
    <w:uiPriority w:val="99"/>
    <w:unhideWhenUsed/>
    <w:rsid w:val="008A7683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3407A"/>
    <w:pPr>
      <w:tabs>
        <w:tab w:val="right" w:leader="dot" w:pos="9913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83E1-DCEF-4EF0-92CC-762326EB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</cp:lastModifiedBy>
  <cp:revision>10</cp:revision>
  <cp:lastPrinted>2022-04-06T07:54:00Z</cp:lastPrinted>
  <dcterms:created xsi:type="dcterms:W3CDTF">2022-04-06T07:26:00Z</dcterms:created>
  <dcterms:modified xsi:type="dcterms:W3CDTF">2024-07-02T04:58:00Z</dcterms:modified>
</cp:coreProperties>
</file>