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Ярославской области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CE6392" w:rsidRDefault="00CE6392" w:rsidP="00CE6392"/>
    <w:p w:rsidR="00CE6392" w:rsidRDefault="00CE6392" w:rsidP="00CE6392"/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CE6392" w:rsidRDefault="000A3525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110490</wp:posOffset>
            </wp:positionV>
            <wp:extent cx="826135" cy="866140"/>
            <wp:effectExtent l="19050" t="0" r="0" b="0"/>
            <wp:wrapNone/>
            <wp:docPr id="6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152400</wp:posOffset>
            </wp:positionV>
            <wp:extent cx="1570355" cy="1153160"/>
            <wp:effectExtent l="19050" t="0" r="0" b="0"/>
            <wp:wrapTight wrapText="bothSides">
              <wp:wrapPolygon edited="0">
                <wp:start x="-262" y="0"/>
                <wp:lineTo x="-262" y="21410"/>
                <wp:lineTo x="21486" y="21410"/>
                <wp:lineTo x="21486" y="0"/>
                <wp:lineTo x="-262" y="0"/>
              </wp:wrapPolygon>
            </wp:wrapTight>
            <wp:docPr id="1" name="Рисунок 0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392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Мышкинского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политехнического колледжа</w:t>
      </w:r>
      <w:r>
        <w:rPr>
          <w:rFonts w:ascii="Times New Roman" w:hAnsi="Times New Roman" w:cs="Times New Roman"/>
          <w:sz w:val="24"/>
          <w:szCs w:val="24"/>
        </w:rPr>
        <w:br/>
        <w:t>/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10" cy="316865"/>
            <wp:effectExtent l="19050" t="0" r="2540" b="0"/>
            <wp:docPr id="5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Т.А. Кошелева</w:t>
      </w:r>
    </w:p>
    <w:p w:rsidR="00CE6392" w:rsidRDefault="0036669A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«30» августа 2021</w:t>
      </w:r>
      <w:r w:rsidR="00CE6392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CE6392" w:rsidRDefault="0036669A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="006E53F1">
        <w:rPr>
          <w:rFonts w:ascii="Times New Roman" w:hAnsi="Times New Roman" w:cs="Times New Roman"/>
          <w:sz w:val="24"/>
          <w:szCs w:val="24"/>
        </w:rPr>
        <w:t xml:space="preserve"> </w:t>
      </w:r>
      <w:r w:rsidR="00CE6392">
        <w:rPr>
          <w:rFonts w:ascii="Times New Roman" w:hAnsi="Times New Roman" w:cs="Times New Roman"/>
          <w:sz w:val="24"/>
          <w:szCs w:val="24"/>
        </w:rPr>
        <w:t>года</w:t>
      </w:r>
    </w:p>
    <w:p w:rsidR="00CE6392" w:rsidRDefault="00CE6392" w:rsidP="00CE6392"/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ПМ 03 </w:t>
      </w:r>
    </w:p>
    <w:p w:rsidR="00CE6392" w:rsidRDefault="00CE6392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"ТРАНСПОРТИРОВКА ГРУЗОВ"</w:t>
      </w:r>
    </w:p>
    <w:p w:rsidR="00CE6392" w:rsidRDefault="00CE6392" w:rsidP="00CE6392"/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производства"</w:t>
      </w:r>
    </w:p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CE6392" w:rsidRDefault="00CE6392" w:rsidP="00C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10 месяцев</w:t>
      </w:r>
    </w:p>
    <w:p w:rsidR="00CE6392" w:rsidRDefault="00CE6392" w:rsidP="00CE6392"/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E6392" w:rsidRDefault="00CE6392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CE6392" w:rsidRDefault="0036669A" w:rsidP="00CE6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2021</w:t>
      </w:r>
      <w:r w:rsidR="00CE63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6392" w:rsidRDefault="00CE6392" w:rsidP="00CE6392"/>
    <w:p w:rsidR="00CE6392" w:rsidRDefault="00CE6392" w:rsidP="00CE6392"/>
    <w:p w:rsidR="00CE6392" w:rsidRDefault="00CE6392" w:rsidP="00CE6392"/>
    <w:p w:rsidR="00CE6392" w:rsidRDefault="00CE6392" w:rsidP="00CE6392"/>
    <w:p w:rsidR="00CE6392" w:rsidRDefault="0036669A" w:rsidP="00CE6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2021</w:t>
      </w:r>
    </w:p>
    <w:p w:rsidR="0080050C" w:rsidRDefault="0080050C">
      <w:pPr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9F441B">
            <w:pPr>
              <w:pStyle w:val="1"/>
              <w:rPr>
                <w:b/>
              </w:rPr>
            </w:pPr>
          </w:p>
        </w:tc>
      </w:tr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1. ПАСПОРТ Рабочей ПРОГРАММЫ ПРАКТИКИ</w:t>
            </w:r>
          </w:p>
        </w:tc>
      </w:tr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2.РЕЗУЛЬТАТЫ ОСВОЕНИЯ ПРАКТИКИ</w:t>
            </w:r>
          </w:p>
          <w:p w:rsidR="009F441B" w:rsidRPr="009F441B" w:rsidRDefault="009F441B" w:rsidP="00FC2E60">
            <w:pPr>
              <w:spacing w:after="0"/>
            </w:pPr>
          </w:p>
        </w:tc>
      </w:tr>
      <w:tr w:rsidR="009F441B" w:rsidRPr="009F441B" w:rsidTr="00F90E18">
        <w:trPr>
          <w:trHeight w:val="594"/>
        </w:trPr>
        <w:tc>
          <w:tcPr>
            <w:tcW w:w="9007" w:type="dxa"/>
            <w:shd w:val="clear" w:color="auto" w:fill="auto"/>
            <w:vAlign w:val="bottom"/>
          </w:tcPr>
          <w:p w:rsid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  <w:r w:rsidRPr="009F441B">
              <w:rPr>
                <w:b/>
                <w:caps/>
              </w:rPr>
              <w:t xml:space="preserve">        </w:t>
            </w:r>
            <w:r w:rsidR="00FC2E60">
              <w:rPr>
                <w:b/>
                <w:caps/>
              </w:rPr>
              <w:t xml:space="preserve">  </w:t>
            </w:r>
            <w:r w:rsidRPr="009F441B">
              <w:rPr>
                <w:b/>
                <w:caps/>
              </w:rPr>
              <w:t xml:space="preserve">  3. структура и содержание практики  </w:t>
            </w:r>
          </w:p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  <w:r w:rsidRPr="009F441B">
              <w:rPr>
                <w:b/>
                <w:caps/>
              </w:rPr>
              <w:t xml:space="preserve">     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FC2E60" w:rsidRDefault="00FC2E60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</w:t>
            </w:r>
            <w:r w:rsidR="009F441B" w:rsidRPr="009F441B">
              <w:rPr>
                <w:b/>
                <w:caps/>
              </w:rPr>
              <w:t xml:space="preserve">4.планируемые результаты освоения рабочей </w:t>
            </w:r>
            <w:r>
              <w:rPr>
                <w:b/>
                <w:caps/>
              </w:rPr>
              <w:t xml:space="preserve"> </w:t>
            </w:r>
            <w:r w:rsidR="009F441B" w:rsidRPr="009F441B">
              <w:rPr>
                <w:b/>
                <w:caps/>
              </w:rPr>
              <w:t>программы учебной практики</w:t>
            </w:r>
          </w:p>
          <w:p w:rsidR="00FC2E60" w:rsidRPr="00FC2E60" w:rsidRDefault="00FC2E60" w:rsidP="00FC2E60"/>
          <w:p w:rsidR="009F441B" w:rsidRPr="00FC2E60" w:rsidRDefault="00FC2E60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 </w:t>
            </w:r>
            <w:r w:rsidR="009F441B" w:rsidRPr="009F441B">
              <w:t xml:space="preserve">   </w:t>
            </w:r>
            <w:r>
              <w:t xml:space="preserve"> </w:t>
            </w:r>
            <w:r w:rsidR="009F441B" w:rsidRPr="009F441B">
              <w:t xml:space="preserve"> </w:t>
            </w:r>
            <w:r w:rsidR="009F441B" w:rsidRPr="009F441B">
              <w:rPr>
                <w:b/>
              </w:rPr>
              <w:t>5. УСЛОВИЯ РЕАЛИЗАЦИИ ПРОГРАММЫ</w:t>
            </w:r>
          </w:p>
          <w:p w:rsidR="009F441B" w:rsidRPr="009F441B" w:rsidRDefault="009F441B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1B" w:rsidRPr="009F441B" w:rsidRDefault="009F441B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СИСТЕМА ОЦЕНКИ РЕЗУЛЬТАТОВ ОСВОЕНИЯ        ПРОГРАММЫ   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</w:p>
        </w:tc>
      </w:tr>
    </w:tbl>
    <w:p w:rsidR="009F441B" w:rsidRPr="009F441B" w:rsidRDefault="009F441B" w:rsidP="00FC2E60">
      <w:pPr>
        <w:tabs>
          <w:tab w:val="left" w:pos="31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    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7.УЧЕБНО-МЕТОДИЧЕСКИЕ МАТЕРИАЛЫ ОБЕСПЕЧИВАЮЩИЕ </w:t>
      </w:r>
      <w:r w:rsidR="00FC2E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441B"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4C0" w:rsidRPr="009F441B" w:rsidRDefault="009624C0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50C" w:rsidRDefault="0080050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F441B" w:rsidRPr="009F441B" w:rsidRDefault="009F441B" w:rsidP="009F441B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учебной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 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9F441B" w:rsidRPr="009F441B" w:rsidRDefault="009F441B" w:rsidP="009624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 программа учебной практики  – разработана на основе Федерального образовательного стандарта (далее – ФГОС) по профессии среднего профессионального образования (далее – СПО)</w:t>
      </w:r>
      <w:r w:rsidR="009624C0" w:rsidRPr="0096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0C">
        <w:rPr>
          <w:rFonts w:ascii="Times New Roman" w:hAnsi="Times New Roman" w:cs="Times New Roman"/>
          <w:b/>
          <w:sz w:val="24"/>
          <w:szCs w:val="24"/>
        </w:rPr>
        <w:t>35.01.13</w:t>
      </w:r>
      <w:r w:rsidR="009624C0" w:rsidRPr="00FF022B">
        <w:rPr>
          <w:rFonts w:ascii="Times New Roman" w:hAnsi="Times New Roman" w:cs="Times New Roman"/>
          <w:b/>
          <w:sz w:val="24"/>
          <w:szCs w:val="24"/>
        </w:rPr>
        <w:t xml:space="preserve">    Тракторист - машинист сельскохозяйственного производства,</w:t>
      </w:r>
      <w:r w:rsidR="009624C0" w:rsidRPr="00FF022B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 №740 от  2 августа .2013г, в части освоения основного вида профессиональной деятельности (ВПД):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Управля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ть автомобилями категорий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«С».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Выполнять работы по транспортировке грузов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Осуществлять техническое обслуживание транспортных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в пути следования.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z w:val="24"/>
          <w:szCs w:val="24"/>
        </w:rPr>
        <w:t xml:space="preserve">4. Устранять мелкие неисправности, возникающие во время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эксплуатации транспортных средств.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 Работать с документацией установленной формы.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2"/>
          <w:sz w:val="24"/>
          <w:szCs w:val="24"/>
        </w:rPr>
        <w:t>6. Проводить первоочередные мероприятия на месте дорожно-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транспортного происшествия.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9F441B">
        <w:rPr>
          <w:rFonts w:ascii="Times New Roman" w:hAnsi="Times New Roman" w:cs="Times New Roman"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автомобилями категорий </w:t>
      </w:r>
      <w:r w:rsidRPr="009F441B">
        <w:rPr>
          <w:rFonts w:ascii="Times New Roman" w:hAnsi="Times New Roman" w:cs="Times New Roman"/>
          <w:sz w:val="24"/>
          <w:szCs w:val="24"/>
        </w:rPr>
        <w:t xml:space="preserve"> «С»;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уметь: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безопасно управлять транспортными  средствами в различных дорожных и метеорологических условиях;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уверенно действовать в нештатных ситуациях;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выполнять контрольный осмотр транспортных средств перед выездом и при  выполнении поездки;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получать, оформлять и сдавать путевую и транспортную документацию;  принимать возможные меры для оказания   первой помощи пострадавшим при дорожно-транспортных происшествиях;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требования по транспортировке пострадавших;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эксплуатации транспортных средств; правила перевозки грузов и пассажиров; 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назначение, расположение, принцип  действия основных механизмов и приборов   транспортных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приемы устранения неисправностей и выполнения работ по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>
      <w:pPr>
        <w:spacing w:after="0"/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/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E6392" w:rsidRPr="00CE6392" w:rsidRDefault="00CE6392" w:rsidP="00CE6392"/>
    <w:p w:rsidR="009F441B" w:rsidRPr="009F441B" w:rsidRDefault="009F441B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F441B">
        <w:rPr>
          <w:b/>
          <w:caps/>
        </w:rPr>
        <w:lastRenderedPageBreak/>
        <w:t>2. результаты освоения программы учебной практики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 учебной практики является овладение обучающимися видом профессиональной деятельности  (ВПД):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F441B" w:rsidRPr="009F441B" w:rsidTr="00F90E1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автомобилями категорий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"C".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Default="009F441B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60" w:rsidRPr="009F441B" w:rsidRDefault="00FC2E60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92" w:rsidRDefault="00CE6392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</w:t>
      </w: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9F441B" w:rsidRPr="009F441B" w:rsidTr="00F90E18">
        <w:trPr>
          <w:jc w:val="center"/>
        </w:trPr>
        <w:tc>
          <w:tcPr>
            <w:tcW w:w="1227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Коды профессиональных компетенций</w:t>
            </w:r>
          </w:p>
        </w:tc>
        <w:tc>
          <w:tcPr>
            <w:tcW w:w="1546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 xml:space="preserve">Учебная 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Производственная 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</w:tr>
      <w:tr w:rsidR="009F441B" w:rsidRPr="009F441B" w:rsidTr="00F90E18">
        <w:trPr>
          <w:jc w:val="center"/>
        </w:trPr>
        <w:tc>
          <w:tcPr>
            <w:tcW w:w="1227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ПК 2.1- 2.6</w:t>
            </w:r>
          </w:p>
        </w:tc>
        <w:tc>
          <w:tcPr>
            <w:tcW w:w="1546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Раздел 1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rPr>
                <w:rFonts w:eastAsia="Calibri"/>
                <w:b/>
                <w:bCs/>
              </w:rPr>
              <w:t>Выполнение т</w:t>
            </w:r>
            <w:r w:rsidRPr="009F441B">
              <w:rPr>
                <w:b/>
              </w:rPr>
              <w:t xml:space="preserve">ранспортировки грузов </w:t>
            </w:r>
          </w:p>
        </w:tc>
        <w:tc>
          <w:tcPr>
            <w:tcW w:w="1084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72</w:t>
            </w:r>
          </w:p>
        </w:tc>
        <w:tc>
          <w:tcPr>
            <w:tcW w:w="1143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-</w:t>
            </w:r>
          </w:p>
        </w:tc>
      </w:tr>
      <w:tr w:rsidR="009F441B" w:rsidRPr="009F441B" w:rsidTr="00F90E18">
        <w:trPr>
          <w:jc w:val="center"/>
        </w:trPr>
        <w:tc>
          <w:tcPr>
            <w:tcW w:w="2773" w:type="pct"/>
            <w:gridSpan w:val="2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9F441B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-</w:t>
            </w:r>
          </w:p>
        </w:tc>
      </w:tr>
    </w:tbl>
    <w:p w:rsidR="009F441B" w:rsidRPr="009F441B" w:rsidRDefault="009F441B" w:rsidP="009F441B">
      <w:pPr>
        <w:pStyle w:val="a6"/>
        <w:tabs>
          <w:tab w:val="left" w:pos="3620"/>
        </w:tabs>
        <w:rPr>
          <w:b/>
          <w:bCs/>
          <w:caps/>
          <w:sz w:val="24"/>
          <w:szCs w:val="24"/>
        </w:rPr>
      </w:pPr>
      <w:r w:rsidRPr="009F441B">
        <w:rPr>
          <w:sz w:val="24"/>
          <w:szCs w:val="24"/>
        </w:rPr>
        <w:tab/>
      </w:r>
    </w:p>
    <w:p w:rsid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3.1. Тематическое планирование учебной практики</w:t>
      </w:r>
    </w:p>
    <w:p w:rsidR="009624C0" w:rsidRPr="009F441B" w:rsidRDefault="009624C0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985"/>
      </w:tblGrid>
      <w:tr w:rsidR="009624C0" w:rsidRPr="009F441B" w:rsidTr="009624C0">
        <w:trPr>
          <w:trHeight w:val="725"/>
        </w:trPr>
        <w:tc>
          <w:tcPr>
            <w:tcW w:w="851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1985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Количесво часов</w:t>
            </w:r>
          </w:p>
        </w:tc>
      </w:tr>
      <w:tr w:rsidR="009F441B" w:rsidRPr="009F441B" w:rsidTr="009624C0">
        <w:trPr>
          <w:trHeight w:val="725"/>
        </w:trPr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2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нспортировки грузов 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Начальное обучение вождению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вождению в условиях дорожного движения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3.2. </w:t>
      </w:r>
      <w:r w:rsidRPr="009F441B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55"/>
        <w:gridCol w:w="5217"/>
        <w:gridCol w:w="1986"/>
      </w:tblGrid>
      <w:tr w:rsidR="009624C0" w:rsidRPr="009F441B" w:rsidTr="009624C0">
        <w:trPr>
          <w:trHeight w:val="950"/>
        </w:trPr>
        <w:tc>
          <w:tcPr>
            <w:tcW w:w="1113" w:type="pct"/>
          </w:tcPr>
          <w:p w:rsidR="009F441B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2838" w:type="pct"/>
            <w:gridSpan w:val="2"/>
          </w:tcPr>
          <w:p w:rsid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4C0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</w:tcPr>
          <w:p w:rsidR="009F441B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к</w:t>
            </w:r>
            <w:r w:rsidR="009F441B"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rPr>
          <w:trHeight w:val="284"/>
        </w:trPr>
        <w:tc>
          <w:tcPr>
            <w:tcW w:w="1113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  <w:gridSpan w:val="2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4C0" w:rsidRPr="009F441B" w:rsidTr="009624C0">
        <w:trPr>
          <w:trHeight w:val="284"/>
        </w:trPr>
        <w:tc>
          <w:tcPr>
            <w:tcW w:w="5000" w:type="pct"/>
            <w:gridSpan w:val="4"/>
          </w:tcPr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 2. 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ранспортировки грузов и перевозки пассажиров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643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4C0" w:rsidRPr="009F441B" w:rsidTr="009624C0">
        <w:trPr>
          <w:trHeight w:val="1322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Буксировка механического транспортного средства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C0" w:rsidRPr="009F441B" w:rsidTr="009624C0">
        <w:trPr>
          <w:trHeight w:val="52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24C0" w:rsidRPr="009F441B" w:rsidTr="009624C0">
        <w:trPr>
          <w:trHeight w:val="545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вождению в условиях дорожного движения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95" w:type="pct"/>
            <w:gridSpan w:val="2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56" w:type="pct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      </w:r>
          </w:p>
          <w:p w:rsidR="009624C0" w:rsidRPr="009F441B" w:rsidRDefault="009624C0" w:rsidP="009F4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58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727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4. ПЛАНИРУЕМЫЕ РЕЗУЛЬТАТЫ ОСВОЕНИЯ РАБОЧЕЙ ПРОГРАММЫ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знать: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цели и задачи управления системами «водитель-автомобиль-дорога» и «водитель-автомобиль»;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обстановкой.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способы  контроля  безопасной дистанции и бокового интервала;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движения: пешеходов, велосипедистов;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состав аптечки первой помощи (автомобильной) и правила использования ее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компонентов.</w:t>
      </w:r>
    </w:p>
    <w:p w:rsidR="009F441B" w:rsidRPr="009F441B" w:rsidRDefault="009F441B" w:rsidP="009F4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уметь:</w:t>
      </w:r>
    </w:p>
    <w:p w:rsidR="009F441B" w:rsidRPr="009F441B" w:rsidRDefault="009F441B" w:rsidP="009F44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выполнять ежедневное техническое обслуживание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 происшествии;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bullet1gif"/>
        <w:spacing w:before="0" w:beforeAutospacing="0" w:after="0" w:afterAutospacing="0"/>
        <w:ind w:left="720"/>
        <w:contextualSpacing/>
        <w:jc w:val="center"/>
      </w:pPr>
    </w:p>
    <w:p w:rsidR="009F441B" w:rsidRPr="009F441B" w:rsidRDefault="009F441B" w:rsidP="009F441B">
      <w:pPr>
        <w:pStyle w:val="msonormalbullet2gifbullet2gif"/>
        <w:spacing w:before="0" w:beforeAutospacing="0" w:after="0" w:afterAutospacing="0"/>
        <w:ind w:left="720"/>
        <w:contextualSpacing/>
        <w:jc w:val="center"/>
      </w:pPr>
    </w:p>
    <w:p w:rsidR="009F441B" w:rsidRPr="009F441B" w:rsidRDefault="009F441B" w:rsidP="009F441B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5. УСЛОВИЯ РЕАЛИЗАЦИИ ПРОГРАММЫ</w:t>
      </w: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           с использованием учебно-материальной базы, соответствующей установленным требованиям.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41B">
        <w:rPr>
          <w:rFonts w:ascii="Times New Roman" w:hAnsi="Times New Roman" w:cs="Times New Roman"/>
          <w:spacing w:val="-2"/>
          <w:sz w:val="24"/>
          <w:szCs w:val="24"/>
        </w:rPr>
        <w:t>Расчетная формула для определения общего числа учебных кабинетов</w:t>
      </w:r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для теоретического обучения: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 xml:space="preserve">П= </w:t>
      </w:r>
      <w:r w:rsidR="0092282A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begin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QUOTE </w:instrText>
      </w:r>
      <w:r w:rsidR="0036669A" w:rsidRPr="0092282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32.05pt" equationxml="&lt;">
            <v:imagedata r:id="rId10" o:title="" chromakey="white"/>
          </v:shape>
        </w:pict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</w:instrText>
      </w:r>
      <w:r w:rsidR="0092282A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separate"/>
      </w:r>
      <w:r w:rsidR="0036669A" w:rsidRPr="0092282A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3.1pt;height:32.05pt" equationxml="&lt;">
            <v:imagedata r:id="rId10" o:title="" chromakey="white"/>
          </v:shape>
        </w:pict>
      </w:r>
      <w:r w:rsidR="0092282A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end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>где П – число необходимых помещений;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F441B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гр</w:t>
      </w:r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– расчетное учебное время полного курса теоретического обучения </w:t>
      </w:r>
      <w:r w:rsidRPr="009F441B">
        <w:rPr>
          <w:rFonts w:ascii="Times New Roman" w:hAnsi="Times New Roman" w:cs="Times New Roman"/>
          <w:spacing w:val="-7"/>
          <w:sz w:val="24"/>
          <w:szCs w:val="24"/>
        </w:rPr>
        <w:t xml:space="preserve">на одну группу, в часах;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>n</w:t>
      </w:r>
      <w:r w:rsidRPr="009F441B">
        <w:rPr>
          <w:rFonts w:ascii="Times New Roman" w:hAnsi="Times New Roman" w:cs="Times New Roman"/>
          <w:spacing w:val="-5"/>
          <w:sz w:val="24"/>
          <w:szCs w:val="24"/>
        </w:rPr>
        <w:t xml:space="preserve"> – общее число групп;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spacing w:val="-5"/>
          <w:sz w:val="24"/>
          <w:szCs w:val="24"/>
        </w:rPr>
        <w:t>0,75 – постоянный коэффициент (загрузка учебного кабинета принимается  равной 75 %);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41B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9F441B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пом</w:t>
      </w:r>
      <w:r w:rsidRPr="009F441B">
        <w:rPr>
          <w:rFonts w:ascii="Times New Roman" w:hAnsi="Times New Roman" w:cs="Times New Roman"/>
          <w:spacing w:val="-3"/>
          <w:sz w:val="24"/>
          <w:szCs w:val="24"/>
        </w:rPr>
        <w:t xml:space="preserve"> – фонд времени использования помещения в часах.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 а также удостоверение на право управления  транспортным средством соответствующей категории, подкатегории.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соответствует  материально-техническим условиям, предусмотренным пунктом 5.4 программы.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5.3. Информационно-методические условия реализации программы включают: </w:t>
      </w:r>
    </w:p>
    <w:p w:rsidR="009F441B" w:rsidRPr="009F441B" w:rsidRDefault="009F441B" w:rsidP="009F441B">
      <w:pPr>
        <w:pStyle w:val="msonormalbullet2gifbullet1gif"/>
        <w:spacing w:before="0" w:beforeAutospacing="0" w:after="0" w:afterAutospacing="0" w:line="384" w:lineRule="auto"/>
        <w:ind w:left="720"/>
        <w:contextualSpacing/>
      </w:pPr>
      <w:r w:rsidRPr="009F441B">
        <w:t>учебный план;</w:t>
      </w:r>
    </w:p>
    <w:p w:rsidR="009F441B" w:rsidRPr="009F441B" w:rsidRDefault="009F441B" w:rsidP="009F441B">
      <w:pPr>
        <w:pStyle w:val="msonormalbullet2gifbullet2gif"/>
        <w:spacing w:before="0" w:beforeAutospacing="0" w:after="0" w:afterAutospacing="0" w:line="384" w:lineRule="auto"/>
        <w:ind w:left="720"/>
        <w:contextualSpacing/>
      </w:pPr>
      <w:r w:rsidRPr="009F441B">
        <w:t>календарный учебный график;</w:t>
      </w:r>
    </w:p>
    <w:p w:rsidR="009F441B" w:rsidRPr="009F441B" w:rsidRDefault="009F441B" w:rsidP="009F441B">
      <w:pPr>
        <w:pStyle w:val="msonormalbullet2gifbullet3gif"/>
        <w:spacing w:before="0" w:beforeAutospacing="0" w:after="0" w:afterAutospacing="0" w:line="384" w:lineRule="auto"/>
        <w:ind w:left="720"/>
        <w:contextualSpacing/>
      </w:pPr>
      <w:r w:rsidRPr="009F441B">
        <w:t>рабочие программы учебных предметов;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F441B" w:rsidRPr="009F441B" w:rsidRDefault="009F441B" w:rsidP="009F441B">
      <w:pPr>
        <w:pStyle w:val="a7"/>
        <w:numPr>
          <w:ilvl w:val="1"/>
          <w:numId w:val="4"/>
        </w:numPr>
        <w:spacing w:line="384" w:lineRule="auto"/>
        <w:ind w:left="0" w:firstLine="709"/>
        <w:jc w:val="both"/>
      </w:pPr>
      <w:r w:rsidRPr="009F441B">
        <w:t>Материально-технические условия реализации программы. 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9F441B" w:rsidRPr="009F441B" w:rsidRDefault="009F441B" w:rsidP="009F441B">
      <w:pPr>
        <w:pStyle w:val="msonormalbullet2gif"/>
        <w:spacing w:after="0" w:afterAutospacing="0" w:line="360" w:lineRule="auto"/>
        <w:ind w:firstLine="708"/>
        <w:contextualSpacing/>
        <w:jc w:val="both"/>
      </w:pPr>
      <w:r w:rsidRPr="009F441B">
        <w:t>Учебные транспортные средства категории»В»,«</w:t>
      </w:r>
      <w:r w:rsidRPr="009F441B">
        <w:rPr>
          <w:lang w:val="en-US"/>
        </w:rPr>
        <w:t>C</w:t>
      </w:r>
      <w:r w:rsidRPr="009F441B">
        <w:t>» представлены механическими транспортными средствами, зарегистрированными в установленном порядке и 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Nтс = </w:t>
      </w:r>
      <w:r w:rsidR="0092282A" w:rsidRPr="009F441B">
        <w:rPr>
          <w:rFonts w:ascii="Times New Roman" w:hAnsi="Times New Roman" w:cs="Times New Roman"/>
          <w:sz w:val="24"/>
          <w:szCs w:val="24"/>
        </w:rPr>
        <w:fldChar w:fldCharType="begin"/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36669A" w:rsidRPr="0092282A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70.95pt;height:78.95pt" equationxml="&lt;">
            <v:imagedata r:id="rId11" o:title="" chromakey="white"/>
          </v:shape>
        </w:pict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2282A" w:rsidRPr="009F441B">
        <w:rPr>
          <w:rFonts w:ascii="Times New Roman" w:hAnsi="Times New Roman" w:cs="Times New Roman"/>
          <w:sz w:val="24"/>
          <w:szCs w:val="24"/>
        </w:rPr>
        <w:fldChar w:fldCharType="separate"/>
      </w:r>
      <w:r w:rsidR="0036669A" w:rsidRPr="0092282A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70.95pt;height:78.95pt" equationxml="&lt;">
            <v:imagedata r:id="rId11" o:title="" chromakey="white"/>
          </v:shape>
        </w:pict>
      </w:r>
      <w:r w:rsidR="0092282A" w:rsidRPr="009F441B">
        <w:rPr>
          <w:rFonts w:ascii="Times New Roman" w:hAnsi="Times New Roman" w:cs="Times New Roman"/>
          <w:sz w:val="24"/>
          <w:szCs w:val="24"/>
        </w:rPr>
        <w:fldChar w:fldCharType="end"/>
      </w:r>
      <w:r w:rsidRPr="009F441B">
        <w:rPr>
          <w:rFonts w:ascii="Times New Roman" w:hAnsi="Times New Roman" w:cs="Times New Roman"/>
          <w:sz w:val="24"/>
          <w:szCs w:val="24"/>
        </w:rPr>
        <w:t>+1;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где Nтс – количество автотранспортных средств;</w:t>
      </w:r>
      <w:r w:rsidRPr="009F441B">
        <w:rPr>
          <w:rFonts w:ascii="Times New Roman" w:hAnsi="Times New Roman" w:cs="Times New Roman"/>
          <w:sz w:val="24"/>
          <w:szCs w:val="24"/>
        </w:rPr>
        <w:tab/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   – количество часов вождения в соответствии с учебным планом;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– количество обучающихся в год;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i/>
          <w:sz w:val="24"/>
          <w:szCs w:val="24"/>
        </w:rPr>
        <w:t>t</w:t>
      </w:r>
      <w:r w:rsidRPr="009F441B">
        <w:rPr>
          <w:rFonts w:ascii="Times New Roman" w:hAnsi="Times New Roman" w:cs="Times New Roman"/>
          <w:sz w:val="24"/>
          <w:szCs w:val="24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24,5 – среднее количество рабочих дней в месяц;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 xml:space="preserve">12 – количество рабочих месяцев в году;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1 – количество резервных учебных транспортных средств.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9F441B">
        <w:rPr>
          <w:rFonts w:ascii="Times New Roman" w:hAnsi="Times New Roman" w:cs="Times New Roman"/>
          <w:sz w:val="24"/>
          <w:szCs w:val="24"/>
        </w:rPr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9F441B">
        <w:rPr>
          <w:rFonts w:ascii="Times New Roman" w:hAnsi="Times New Roman" w:cs="Times New Roman"/>
          <w:sz w:val="24"/>
          <w:szCs w:val="24"/>
        </w:rPr>
        <w:br/>
        <w:t>ст. 154; № 15, ст. 1780; № 30, ст. 4289; № 47, ст. 6505; 2013, № 5, ст. 371; № 5,</w:t>
      </w:r>
      <w:r w:rsidRPr="009F441B">
        <w:rPr>
          <w:rFonts w:ascii="Times New Roman" w:hAnsi="Times New Roman" w:cs="Times New Roman"/>
          <w:sz w:val="24"/>
          <w:szCs w:val="24"/>
        </w:rPr>
        <w:br/>
        <w:t>ст. 404; № 24, ст. 2999; № 31, ст. 4218; № 41, ст. 5194).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1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417"/>
      </w:tblGrid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pStyle w:val="msonormalbullet2gifbullet1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Передняя подвеска и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Задний мост в разрезе в сборе с тормозными механизмами и фрагментом карданной передачи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>Комплект деталей кривошипно-шатунного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поршень в разрезе в сборе с кольцами, поршневым пальцем, шатуном и фрагментом коленчатого вала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газораспределительного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распределительного вала;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впускной клапан;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выпускной клапан;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пружины клапана;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рычаг привода клапана;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направляющая втулка клапана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системы охлаждения: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радиатора в разрезе;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жидкостный насос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термостат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системы смазки: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масляный насос в разрезе;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масляный фильтр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питания: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а) бензинового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бензонасос (электробензонасос) в разрезе;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фильтр в разрезе;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фильтрующий элемент воздухоочистителя;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б) дизельного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насос высокого давления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топливоподкачивающий насос низкого давления в разрезе;      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фильтр тонкой очистки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зажигания: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катушка зажигания;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датчик-распределитель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модуль зажигания;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свеча зажигания;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провода высокого напряжения с наконечниками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электрооборудования: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аккумуляторной батареи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генератор в разрезе;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стартер в разрезе;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ламп освещения;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предохранителей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передней подвески: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гидравлический амортизатор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рулевого управления: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наконечник рулевой тяги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>- гидроусилитель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тормозной системы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главный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рабочий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колодка дискового тормоза;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колодка барабанного тормоза;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тормозной кран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энергоаккумулятор в разрезе;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9F441B" w:rsidRPr="009F441B" w:rsidRDefault="009F441B" w:rsidP="009F441B">
            <w:pPr>
              <w:pStyle w:val="msonormalbullet2gifbullet3gif"/>
              <w:spacing w:after="0" w:afterAutospacing="0" w:line="276" w:lineRule="auto"/>
              <w:contextualSpacing/>
            </w:pPr>
            <w:r w:rsidRPr="009F441B">
              <w:t xml:space="preserve">Колесо в разрезе 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 и технические средства обучения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 w:rsidRPr="009F4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Учебно-наглядные пособия</w:t>
            </w:r>
            <w:r w:rsidRPr="009F441B">
              <w:rPr>
                <w:vertAlign w:val="superscript"/>
              </w:rPr>
              <w:footnoteReference w:id="11"/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и стоянка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пассажиров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«В», «С» как объектов управления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стартера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Основы пассажирских и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Информационные материалы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категории»В», «С»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«В»,«С», согласованная с Госавтоинспекцией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осуществляющей образовательную деятельность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9F441B" w:rsidRPr="009F441B" w:rsidRDefault="009F441B" w:rsidP="009F441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7"/>
        <w:gridCol w:w="1767"/>
        <w:gridCol w:w="1756"/>
      </w:tblGrid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441B" w:rsidRPr="009F441B" w:rsidTr="00F90E18">
        <w:trPr>
          <w:trHeight w:val="352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Автодром для первоначального обучения вождению транспортных средств имеет ровное       и однородное асфальтовое покрытие, обеспечивающее круглогодичное функционирование. Автодром имеет установленное ограждение в виде шлагбаума , препятствующее движению по 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Наклонный участок должен имеет продольный уклон в пределах 8–16% включительно.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9F441B">
        <w:rPr>
          <w:rFonts w:ascii="Times New Roman" w:hAnsi="Times New Roman" w:cs="Times New Roman"/>
          <w:sz w:val="24"/>
          <w:szCs w:val="24"/>
        </w:rPr>
        <w:t>,              что соответствует влажному асфальтобетонному покрытию.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Для разметки границ, выполнения соответствующих заданий применяются конуса разметочные (ограничительные), стойки разметочные, вехи стержневые. столбики оградительные съемные, лента оградительная, разметка временная.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Поперечный уклон автодрома обеспечивает водоотвод с их поверхности. Продольный уклон (за исключением наклонного участка) должен быть не более 100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441B">
        <w:rPr>
          <w:rFonts w:ascii="Times New Roman" w:hAnsi="Times New Roman" w:cs="Times New Roman"/>
          <w:sz w:val="24"/>
          <w:szCs w:val="24"/>
        </w:rPr>
        <w:t>/</w:t>
      </w:r>
      <w:r w:rsidRPr="009F441B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на автодроме оборудован перекресток (нерегулируемый) пешеходный переход, установлены дорожные знаки.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Оценка состояния материально-технической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6.СИСТЕМА ОЦЕНКИ РЕЗУЛЬТАТОВ ОСВОЕНИЯ РАБОЧЕЙ ПРОГРАММЫ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</w:t>
      </w:r>
      <w:r w:rsidRPr="009F441B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категории»В»,«C» как объектов управления»;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</w:t>
      </w:r>
      <w:r w:rsidRPr="009F4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>На первом этапе проверяются первоначальные навыки управления транспортным средством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 на закрытой площадке или автодроме. На втором этапе осуществляется проверка навыков управления транспортным средством категории «В»,«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 xml:space="preserve">» в условиях дорожного движения. 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7.УЧЕБНО-МЕТОДИЧЕСКИЕ МАТЕРИАЛЫ ОБЕСПЕЧИВАЮЩИЕ РЕАЛИЗАЦИЮ РАБОЧЕЙ ПРОГРАММЫ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9F441B" w:rsidRPr="009F441B" w:rsidRDefault="009F441B" w:rsidP="009F441B">
      <w:pPr>
        <w:pStyle w:val="msonormalbullet2gifbullet1gif"/>
        <w:spacing w:after="0" w:afterAutospacing="0" w:line="360" w:lineRule="auto"/>
        <w:ind w:firstLine="709"/>
        <w:contextualSpacing/>
        <w:jc w:val="both"/>
      </w:pPr>
      <w:r w:rsidRPr="009F441B">
        <w:t>программой профессиональной подготовки водителей транспортных средств категории «В»,«</w:t>
      </w:r>
      <w:r w:rsidRPr="009F441B">
        <w:rPr>
          <w:lang w:val="en-US"/>
        </w:rPr>
        <w:t>C</w:t>
      </w:r>
      <w:r w:rsidRPr="009F441B">
        <w:t>», утвержденной в установленном порядке;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 xml:space="preserve"> рабочей программой профессиональной подготовки водителей транспортных средств категории «В»,«С»,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2637B" w:rsidRPr="009F441B" w:rsidRDefault="009F441B" w:rsidP="00CE6392">
      <w:pPr>
        <w:pStyle w:val="msonormalbullet2gifbullet3gif"/>
        <w:spacing w:after="0" w:afterAutospacing="0" w:line="360" w:lineRule="auto"/>
        <w:ind w:firstLine="709"/>
        <w:contextualSpacing/>
        <w:jc w:val="both"/>
      </w:pPr>
      <w:r w:rsidRPr="009F441B">
        <w:lastRenderedPageBreak/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sectPr w:rsidR="0052637B" w:rsidRPr="009F441B" w:rsidSect="005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A3" w:rsidRDefault="002A3AA3" w:rsidP="009F441B">
      <w:pPr>
        <w:spacing w:after="0" w:line="240" w:lineRule="auto"/>
      </w:pPr>
      <w:r>
        <w:separator/>
      </w:r>
    </w:p>
  </w:endnote>
  <w:endnote w:type="continuationSeparator" w:id="0">
    <w:p w:rsidR="002A3AA3" w:rsidRDefault="002A3AA3" w:rsidP="009F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A3" w:rsidRDefault="002A3AA3" w:rsidP="009F441B">
      <w:pPr>
        <w:spacing w:after="0" w:line="240" w:lineRule="auto"/>
      </w:pPr>
      <w:r>
        <w:separator/>
      </w:r>
    </w:p>
  </w:footnote>
  <w:footnote w:type="continuationSeparator" w:id="0">
    <w:p w:rsidR="002A3AA3" w:rsidRDefault="002A3AA3" w:rsidP="009F441B">
      <w:pPr>
        <w:spacing w:after="0" w:line="240" w:lineRule="auto"/>
      </w:pPr>
      <w:r>
        <w:continuationSeparator/>
      </w:r>
    </w:p>
  </w:footnote>
  <w:footnote w:id="1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2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3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5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6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7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</w:t>
      </w:r>
    </w:p>
  </w:footnote>
  <w:footnote w:id="8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</w:p>
  </w:footnote>
  <w:footnote w:id="9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Обучающий тренажер или тахограф, установленный на учебном транспортном средстве. </w:t>
      </w:r>
    </w:p>
  </w:footnote>
  <w:footnote w:id="10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12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13">
    <w:p w:rsidR="009F441B" w:rsidRDefault="009F441B" w:rsidP="009F44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Постановление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9F441B" w:rsidRDefault="009F441B" w:rsidP="009F441B">
      <w:pPr>
        <w:autoSpaceDE w:val="0"/>
        <w:autoSpaceDN w:val="0"/>
        <w:adjustRightInd w:val="0"/>
        <w:jc w:val="both"/>
        <w:rPr>
          <w:rFonts w:ascii="Calibri" w:hAnsi="Calibri"/>
        </w:rPr>
      </w:pPr>
    </w:p>
  </w:footnote>
  <w:footnote w:id="14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74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5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60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6264E"/>
    <w:multiLevelType w:val="hybridMultilevel"/>
    <w:tmpl w:val="4FE6B1C6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41B"/>
    <w:rsid w:val="000355A8"/>
    <w:rsid w:val="000A3525"/>
    <w:rsid w:val="00143106"/>
    <w:rsid w:val="00185851"/>
    <w:rsid w:val="001F727C"/>
    <w:rsid w:val="002A3AA3"/>
    <w:rsid w:val="0036669A"/>
    <w:rsid w:val="005114D9"/>
    <w:rsid w:val="0052637B"/>
    <w:rsid w:val="005C6B27"/>
    <w:rsid w:val="006974B7"/>
    <w:rsid w:val="006A5F28"/>
    <w:rsid w:val="006E53F1"/>
    <w:rsid w:val="007E68A3"/>
    <w:rsid w:val="0080050C"/>
    <w:rsid w:val="00832164"/>
    <w:rsid w:val="0092282A"/>
    <w:rsid w:val="009624C0"/>
    <w:rsid w:val="009F441B"/>
    <w:rsid w:val="00CE6392"/>
    <w:rsid w:val="00DD4E2B"/>
    <w:rsid w:val="00E811AE"/>
    <w:rsid w:val="00FC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7"/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F441B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9F441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9F4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F4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F4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9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44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F441B"/>
    <w:rPr>
      <w:vertAlign w:val="superscript"/>
    </w:rPr>
  </w:style>
  <w:style w:type="paragraph" w:customStyle="1" w:styleId="a6">
    <w:name w:val="Îáû÷íûé"/>
    <w:uiPriority w:val="99"/>
    <w:rsid w:val="009F4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F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2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rsid w:val="00962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14</cp:revision>
  <cp:lastPrinted>2015-10-01T11:37:00Z</cp:lastPrinted>
  <dcterms:created xsi:type="dcterms:W3CDTF">2015-10-01T09:52:00Z</dcterms:created>
  <dcterms:modified xsi:type="dcterms:W3CDTF">2021-07-02T09:39:00Z</dcterms:modified>
</cp:coreProperties>
</file>