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90" w:rsidRDefault="00DD4E90" w:rsidP="0073208C">
      <w:pPr>
        <w:rPr>
          <w:b/>
        </w:rPr>
      </w:pP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DD4E90" w:rsidRPr="006D22BD" w:rsidRDefault="00DD4E90" w:rsidP="00DD4E90">
      <w:pPr>
        <w:jc w:val="right"/>
        <w:rPr>
          <w:b/>
          <w:sz w:val="28"/>
          <w:szCs w:val="28"/>
        </w:rPr>
      </w:pPr>
    </w:p>
    <w:p w:rsidR="00DD4E90" w:rsidRPr="006D22BD" w:rsidRDefault="00BA0EF9" w:rsidP="00DD4E9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60325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E90" w:rsidRPr="006D22BD">
        <w:t>«Утверждаю»:</w:t>
      </w:r>
    </w:p>
    <w:p w:rsidR="00DD4E90" w:rsidRPr="006D22BD" w:rsidRDefault="00DD4E90" w:rsidP="00DD4E90">
      <w:pPr>
        <w:jc w:val="right"/>
      </w:pPr>
      <w:r w:rsidRPr="006D22BD">
        <w:t>Директор ГПОУ ЯО</w:t>
      </w:r>
    </w:p>
    <w:p w:rsidR="00DD4E90" w:rsidRPr="006D22BD" w:rsidRDefault="00DD4E90" w:rsidP="00DD4E90">
      <w:pPr>
        <w:jc w:val="right"/>
      </w:pPr>
      <w:r w:rsidRPr="006D22BD">
        <w:t xml:space="preserve">Мышкинского политехнического </w:t>
      </w:r>
    </w:p>
    <w:p w:rsidR="00DD4E90" w:rsidRPr="006D22BD" w:rsidRDefault="00DD4E90" w:rsidP="00DD4E90">
      <w:pPr>
        <w:jc w:val="right"/>
      </w:pPr>
      <w:r w:rsidRPr="006D22BD">
        <w:t>колледжа</w:t>
      </w:r>
    </w:p>
    <w:p w:rsidR="00DD4E90" w:rsidRPr="006D22BD" w:rsidRDefault="00BA0EF9" w:rsidP="00DD4E90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00075" cy="342265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E90" w:rsidRPr="006D22BD">
        <w:t xml:space="preserve"> Т.А. Кошелева</w:t>
      </w:r>
    </w:p>
    <w:p w:rsidR="00DD4E90" w:rsidRPr="006D22BD" w:rsidRDefault="00BA0EF9" w:rsidP="00DD4E90">
      <w:pPr>
        <w:jc w:val="right"/>
        <w:rPr>
          <w:u w:val="single"/>
        </w:rPr>
      </w:pPr>
      <w:r>
        <w:t>«30» августа</w:t>
      </w:r>
      <w:r w:rsidR="0073208C">
        <w:t xml:space="preserve"> 2023</w:t>
      </w:r>
      <w:r w:rsidR="00DD4E90" w:rsidRPr="006D22BD">
        <w:t xml:space="preserve"> г.</w:t>
      </w:r>
    </w:p>
    <w:p w:rsidR="00DD4E90" w:rsidRPr="006D22BD" w:rsidRDefault="00DD4E90" w:rsidP="00DD4E90">
      <w:pPr>
        <w:jc w:val="right"/>
        <w:rPr>
          <w:sz w:val="28"/>
          <w:szCs w:val="28"/>
          <w:u w:val="single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Pr="006D22BD" w:rsidRDefault="0006302F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DD4E90" w:rsidRPr="006D22BD">
        <w:rPr>
          <w:b/>
          <w:sz w:val="28"/>
          <w:szCs w:val="28"/>
        </w:rPr>
        <w:t xml:space="preserve">по учебной дисциплине </w:t>
      </w:r>
    </w:p>
    <w:p w:rsidR="00DD4E90" w:rsidRPr="006D22BD" w:rsidRDefault="00DD4E90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малярных работ</w:t>
      </w:r>
      <w:r w:rsidRPr="006D22BD">
        <w:rPr>
          <w:b/>
          <w:sz w:val="28"/>
          <w:szCs w:val="28"/>
        </w:rPr>
        <w:t>»</w:t>
      </w:r>
    </w:p>
    <w:p w:rsidR="00DD4E90" w:rsidRDefault="00DD4E90" w:rsidP="0006302F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фессия: </w:t>
      </w:r>
      <w:r w:rsidR="0006302F">
        <w:rPr>
          <w:b/>
          <w:sz w:val="28"/>
          <w:szCs w:val="28"/>
        </w:rPr>
        <w:t>13450 «Маляр</w:t>
      </w:r>
      <w:r w:rsidR="0006302F" w:rsidRPr="006D22BD">
        <w:rPr>
          <w:b/>
          <w:sz w:val="28"/>
          <w:szCs w:val="28"/>
        </w:rPr>
        <w:t>»</w:t>
      </w:r>
    </w:p>
    <w:p w:rsidR="00DD4E90" w:rsidRPr="006D22BD" w:rsidRDefault="00DD4E90" w:rsidP="00DD4E9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DD4E90" w:rsidRPr="006D22BD" w:rsidRDefault="00DD4E90" w:rsidP="00DD4E9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DD4E90" w:rsidRPr="006D22BD" w:rsidRDefault="00DD4E90" w:rsidP="00DD4E90">
      <w:pPr>
        <w:rPr>
          <w:sz w:val="28"/>
          <w:szCs w:val="28"/>
        </w:rPr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Pr="006D22BD" w:rsidRDefault="00DD4E90" w:rsidP="00DD4E90">
      <w:pPr>
        <w:jc w:val="right"/>
      </w:pPr>
      <w:r w:rsidRPr="006D22BD">
        <w:t>Разработчик:</w:t>
      </w:r>
    </w:p>
    <w:p w:rsidR="00DD4E90" w:rsidRPr="006D22BD" w:rsidRDefault="00DD4E90" w:rsidP="00DD4E90">
      <w:pPr>
        <w:jc w:val="right"/>
      </w:pPr>
      <w:r w:rsidRPr="006D22BD">
        <w:t>преподаватель</w:t>
      </w:r>
    </w:p>
    <w:p w:rsidR="00DD4E90" w:rsidRPr="006D22BD" w:rsidRDefault="00DD4E90" w:rsidP="00DD4E90">
      <w:pPr>
        <w:jc w:val="right"/>
      </w:pPr>
      <w:r w:rsidRPr="006D22BD">
        <w:t>Земских Т.В.</w:t>
      </w:r>
    </w:p>
    <w:p w:rsidR="00DD4E90" w:rsidRPr="006D22BD" w:rsidRDefault="00DD4E90" w:rsidP="00DD4E90">
      <w:pPr>
        <w:jc w:val="right"/>
      </w:pPr>
      <w:r w:rsidRPr="006D22BD">
        <w:t>Согласовано на заседании МО</w:t>
      </w: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06302F" w:rsidRDefault="00BA0EF9" w:rsidP="00732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73208C">
        <w:rPr>
          <w:sz w:val="28"/>
          <w:szCs w:val="28"/>
        </w:rPr>
        <w:t>2023</w:t>
      </w:r>
      <w:r w:rsidR="00DD4E90" w:rsidRPr="006D22BD">
        <w:rPr>
          <w:sz w:val="28"/>
          <w:szCs w:val="28"/>
        </w:rPr>
        <w:t xml:space="preserve"> г</w:t>
      </w:r>
      <w:r w:rsidR="00DD4E90">
        <w:rPr>
          <w:sz w:val="28"/>
          <w:szCs w:val="28"/>
        </w:rPr>
        <w:t>.</w:t>
      </w:r>
    </w:p>
    <w:p w:rsidR="0006302F" w:rsidRDefault="0006302F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B2F79">
        <w:rPr>
          <w:sz w:val="28"/>
          <w:szCs w:val="28"/>
        </w:rPr>
        <w:t xml:space="preserve">Рабочая программа учебной дисциплины «Технология малярных работ» разработана в соответствии с комплектом учебной документации для профессиональной подготовки рабочих по профессии «Маляр» из числа лиц с ограниченными возможностями здоровья, </w:t>
      </w:r>
      <w:r>
        <w:rPr>
          <w:sz w:val="28"/>
          <w:szCs w:val="28"/>
        </w:rPr>
        <w:t xml:space="preserve">Программа рекомендована Министерством образования Российской Федерации </w:t>
      </w:r>
      <w:r w:rsidRPr="008B2F79">
        <w:rPr>
          <w:sz w:val="28"/>
          <w:szCs w:val="28"/>
        </w:rPr>
        <w:t>для профессионально</w:t>
      </w:r>
      <w:r>
        <w:rPr>
          <w:sz w:val="28"/>
          <w:szCs w:val="28"/>
        </w:rPr>
        <w:t xml:space="preserve">й подготовки рабочих.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Pr="008B2F7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0"/>
        </w:tabs>
      </w:pPr>
    </w:p>
    <w:p w:rsidR="00DD4E90" w:rsidRDefault="00DD4E90" w:rsidP="00DD4E90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DD4E90" w:rsidRDefault="00DD4E90" w:rsidP="00DD4E90"/>
    <w:p w:rsidR="00DD4E90" w:rsidRDefault="00DD4E90" w:rsidP="00DD4E90"/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/>
    <w:p w:rsidR="00DD4E90" w:rsidRDefault="00DD4E90" w:rsidP="00DD4E90"/>
    <w:p w:rsidR="00DD4E90" w:rsidRDefault="00DD4E90" w:rsidP="00DD4E90"/>
    <w:p w:rsidR="00DD4E90" w:rsidRPr="00951376" w:rsidRDefault="00DD4E90" w:rsidP="00DD4E90"/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t>СОДЕРЖАНИЕ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стр.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1. ПАСПОРТ рабочей ПРОГРАММЫ УЧЕБНОЙ ДИСЦИПЛИНЫ</w:t>
            </w:r>
          </w:p>
          <w:p w:rsidR="00DD4E90" w:rsidRPr="001719AE" w:rsidRDefault="00DD4E90" w:rsidP="00DF48AA"/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rPr>
                <w:lang w:val="en-US"/>
              </w:rPr>
              <w:t>4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2. СТРУКТУРА и содержание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7</w:t>
            </w:r>
          </w:p>
        </w:tc>
      </w:tr>
      <w:tr w:rsidR="00DD4E90" w:rsidRPr="001719AE" w:rsidTr="00DF48AA">
        <w:trPr>
          <w:trHeight w:val="670"/>
        </w:trPr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3. условия реализации программы учебной дисциплины</w:t>
            </w:r>
          </w:p>
          <w:p w:rsidR="00DD4E90" w:rsidRPr="001719AE" w:rsidRDefault="00DD4E90" w:rsidP="00DF48AA">
            <w:pPr>
              <w:pStyle w:val="1"/>
              <w:ind w:left="568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9463BA" w:rsidRDefault="0006302F" w:rsidP="00DF48AA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 w:rsidR="009463BA">
              <w:rPr>
                <w:lang w:val="en-US"/>
              </w:rPr>
              <w:t>3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4. Контроль и оценка результатов Освоения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9463BA" w:rsidRDefault="0006302F" w:rsidP="00DF48AA">
            <w:pPr>
              <w:snapToGrid w:val="0"/>
              <w:jc w:val="center"/>
              <w:rPr>
                <w:highlight w:val="yellow"/>
                <w:lang w:val="en-US"/>
              </w:rPr>
            </w:pPr>
            <w:r>
              <w:t>2</w:t>
            </w:r>
            <w:r w:rsidR="009463BA">
              <w:rPr>
                <w:lang w:val="en-US"/>
              </w:rPr>
              <w:t>5</w:t>
            </w:r>
          </w:p>
        </w:tc>
      </w:tr>
    </w:tbl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D4E90" w:rsidRDefault="00DD4E90" w:rsidP="00DD4E9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МАЛЯРНЫХ РАБОТ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2BAA">
        <w:rPr>
          <w:sz w:val="28"/>
          <w:szCs w:val="28"/>
        </w:rPr>
        <w:t>Рабочая программа учебной дисциплины является частью основной профессиональной образов</w:t>
      </w:r>
      <w:r>
        <w:rPr>
          <w:sz w:val="28"/>
          <w:szCs w:val="28"/>
        </w:rPr>
        <w:t>ательной программы по профессии «Маляр»</w:t>
      </w:r>
      <w:r w:rsidRPr="004F2BAA">
        <w:rPr>
          <w:sz w:val="28"/>
          <w:szCs w:val="28"/>
        </w:rPr>
        <w:t>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F2BAA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подготовки по профессиям:</w:t>
      </w:r>
      <w:r>
        <w:rPr>
          <w:sz w:val="28"/>
          <w:szCs w:val="28"/>
        </w:rPr>
        <w:t xml:space="preserve">, </w:t>
      </w:r>
      <w:r w:rsidRPr="004F2BAA">
        <w:rPr>
          <w:sz w:val="28"/>
          <w:szCs w:val="28"/>
        </w:rPr>
        <w:t>13450 «Маляр</w:t>
      </w:r>
      <w:r>
        <w:rPr>
          <w:sz w:val="28"/>
          <w:szCs w:val="28"/>
        </w:rPr>
        <w:t>».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F2BAA">
        <w:rPr>
          <w:sz w:val="28"/>
          <w:szCs w:val="28"/>
        </w:rPr>
        <w:t xml:space="preserve">дисциплина входит в </w:t>
      </w:r>
      <w:proofErr w:type="spellStart"/>
      <w:r w:rsidRPr="004F2BAA">
        <w:rPr>
          <w:sz w:val="28"/>
          <w:szCs w:val="28"/>
        </w:rPr>
        <w:t>общепрофессиональный</w:t>
      </w:r>
      <w:proofErr w:type="spellEnd"/>
      <w:r w:rsidRPr="004F2BAA">
        <w:rPr>
          <w:sz w:val="28"/>
          <w:szCs w:val="28"/>
        </w:rPr>
        <w:t xml:space="preserve"> цикл.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 1) устройство краскотерочных машин;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назначение и условия применения механизмов, приспособлений и инструментов, применяемых при малярных работах;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способы смешивания красок по заданной рецептуре для получения необходимого колера и определения качества применяемых красок и лаков;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правила хранения растворителей и красок;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особенности очистки поверхностей из железобетона и стеклопластика;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правила подготовки поверхностей под окраску;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требования, предъявляемые к качеству очищаемой поверхности.</w:t>
      </w:r>
    </w:p>
    <w:p w:rsidR="00DD4E90" w:rsidRPr="004C25C2" w:rsidRDefault="00DD4E90" w:rsidP="00DD4E90">
      <w:pPr>
        <w:spacing w:line="360" w:lineRule="auto"/>
        <w:ind w:firstLine="567"/>
        <w:rPr>
          <w:sz w:val="28"/>
          <w:szCs w:val="28"/>
        </w:rPr>
      </w:pPr>
      <w:r w:rsidRPr="004C25C2">
        <w:rPr>
          <w:sz w:val="28"/>
          <w:szCs w:val="28"/>
        </w:rPr>
        <w:t xml:space="preserve"> 8) правила безопасности труда, пожарной безопасности, </w:t>
      </w:r>
      <w:proofErr w:type="spellStart"/>
      <w:r w:rsidRPr="004C25C2">
        <w:rPr>
          <w:sz w:val="28"/>
          <w:szCs w:val="28"/>
        </w:rPr>
        <w:t>электробезапосности</w:t>
      </w:r>
      <w:proofErr w:type="spellEnd"/>
      <w:r w:rsidRPr="004C25C2">
        <w:rPr>
          <w:sz w:val="28"/>
          <w:szCs w:val="28"/>
        </w:rPr>
        <w:t>.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уметь</w:t>
      </w:r>
      <w:r w:rsidRPr="004C25C2">
        <w:rPr>
          <w:b/>
          <w:sz w:val="28"/>
          <w:szCs w:val="28"/>
        </w:rPr>
        <w:t>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1) окрашивать поверхности, не требующие высококачественной отделки, после нанесения шпаклевок, грунтовочных слоёв;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lastRenderedPageBreak/>
        <w:t>2) подготавливать изделия под лакирование по лаковой шпаклевке и для разделки под рисунок различных пород дерева, камня и мрамора;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выравнивать поверхности шпаклевкой с заделыванием дефектов;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наносить цифры, буквы и рисунки по трафаретам в один тон;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очищать, сглаживать, подмазывать скребками, шпателями и др. ручными инструментами, ветошью, пылесосом, воздушной струей от компрессора;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обезжиривать поверхности;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покрывать олифой и грунтовать;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8) соблюдать правила безопасности труда, пожарной безопасности, электробезопасности.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Квалификция-3-й разряд 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 xml:space="preserve">1) принцип действия и способы </w:t>
      </w:r>
      <w:proofErr w:type="spellStart"/>
      <w:r w:rsidRPr="004C25C2">
        <w:rPr>
          <w:sz w:val="28"/>
          <w:szCs w:val="28"/>
        </w:rPr>
        <w:t>подналадки</w:t>
      </w:r>
      <w:proofErr w:type="spellEnd"/>
      <w:r w:rsidRPr="004C25C2">
        <w:rPr>
          <w:sz w:val="28"/>
          <w:szCs w:val="28"/>
        </w:rPr>
        <w:t xml:space="preserve"> механизмов и приспособлений, применяемых при малярных работах;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2) способы окраски и лакировки изделий из различных материалов и процесс подготовки  изделий под отделку;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3) процесс разделки  поверхностей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4) свойства декоративных и изоляционных лаков и эмали;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5) способы составления красок различных цветов и тонов;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6) химический состав красок  и правила подбора колеров;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7) основные свойства основных материалов и составов, применяемых при производстве малярных и обойных работ;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8) способы подготовки  поверхностей под окрашивание и оклеивание;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9) способы варки клея;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10) способы раскроя обоев;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11) правила безопасности труда, производственной санитарии и пожарной безопасности;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sz w:val="28"/>
          <w:szCs w:val="28"/>
          <w:u w:val="single"/>
        </w:rPr>
        <w:t xml:space="preserve"> </w:t>
      </w:r>
      <w:r w:rsidRPr="004C25C2">
        <w:rPr>
          <w:b/>
          <w:sz w:val="28"/>
          <w:szCs w:val="28"/>
          <w:u w:val="single"/>
        </w:rPr>
        <w:t>должен уметь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25C2">
        <w:rPr>
          <w:sz w:val="28"/>
          <w:szCs w:val="28"/>
        </w:rPr>
        <w:t>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разделывать поверхности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наносить рисунки и надписи по трафаретам в два – три тона; цифры и буквы без трафаретов;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отделывать поверхности набрызгиванием;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регулировать подачу воздуха и краски в распылителе;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C2">
        <w:rPr>
          <w:sz w:val="28"/>
          <w:szCs w:val="28"/>
        </w:rPr>
        <w:t xml:space="preserve">7) изготовлять несложные трафареты;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8) составлять смеси из масляных красок и лаков, нитрокрасок, нитролаков и синтетических эмалей;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9) подбирать колер по заданным образцам;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10) </w:t>
      </w:r>
      <w:proofErr w:type="spellStart"/>
      <w:r w:rsidRPr="004C25C2">
        <w:rPr>
          <w:sz w:val="28"/>
          <w:szCs w:val="28"/>
        </w:rPr>
        <w:t>подналаживать</w:t>
      </w:r>
      <w:proofErr w:type="spellEnd"/>
      <w:r w:rsidRPr="004C25C2">
        <w:rPr>
          <w:sz w:val="28"/>
          <w:szCs w:val="28"/>
        </w:rPr>
        <w:t xml:space="preserve"> механизмы и приспособления, применяемые в производстве малярных работ;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11) обрезать кромки обоев вручную;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12) наносить клеевой состав на поверхность;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13) оклеивать стены бумагой;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14) варить клей;</w:t>
      </w:r>
    </w:p>
    <w:p w:rsidR="00DD4E90" w:rsidRPr="00DD4E90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15) соблюдать правила безопасности труда, пожарной безопасности, электробезопасности.</w:t>
      </w:r>
    </w:p>
    <w:p w:rsidR="0073208C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  <w:r>
        <w:rPr>
          <w:sz w:val="28"/>
          <w:szCs w:val="28"/>
        </w:rPr>
        <w:t xml:space="preserve"> </w:t>
      </w:r>
      <w:r w:rsidRPr="00FA5DB7">
        <w:rPr>
          <w:sz w:val="28"/>
          <w:szCs w:val="28"/>
        </w:rPr>
        <w:t>максимальная у</w:t>
      </w:r>
      <w:r w:rsidR="0073208C">
        <w:rPr>
          <w:sz w:val="28"/>
          <w:szCs w:val="28"/>
        </w:rPr>
        <w:t xml:space="preserve">чебная нагрузка обучающегося </w:t>
      </w:r>
    </w:p>
    <w:p w:rsidR="00DD4E90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A0EF9">
        <w:rPr>
          <w:sz w:val="28"/>
          <w:szCs w:val="28"/>
        </w:rPr>
        <w:t xml:space="preserve"> </w:t>
      </w:r>
      <w:r>
        <w:rPr>
          <w:sz w:val="28"/>
          <w:szCs w:val="28"/>
        </w:rPr>
        <w:t>КУРС –</w:t>
      </w:r>
      <w:r w:rsidR="009463BA">
        <w:rPr>
          <w:sz w:val="28"/>
          <w:szCs w:val="28"/>
        </w:rPr>
        <w:t xml:space="preserve"> 91 час</w:t>
      </w:r>
      <w:r w:rsidR="00DD4E90" w:rsidRPr="00FA5DB7">
        <w:rPr>
          <w:sz w:val="28"/>
          <w:szCs w:val="28"/>
        </w:rPr>
        <w:t xml:space="preserve">: </w:t>
      </w:r>
    </w:p>
    <w:p w:rsidR="0073208C" w:rsidRPr="0073208C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 – 84 часа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208C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E90" w:rsidRDefault="00DD4E90" w:rsidP="00DD4E9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D4E90" w:rsidRPr="00BA0EF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курс</w:t>
      </w:r>
    </w:p>
    <w:p w:rsidR="00DD4E90" w:rsidRPr="009463B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en-US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DD4E90" w:rsidRPr="00FA5DB7" w:rsidTr="0006302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D4E90" w:rsidRPr="00FA5DB7" w:rsidTr="0006302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9463BA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9463BA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9463BA" w:rsidP="0006302F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</w:t>
            </w:r>
          </w:p>
        </w:tc>
      </w:tr>
      <w:tr w:rsidR="00DD4E90" w:rsidTr="0006302F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06302F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курс</w:t>
      </w:r>
    </w:p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en-US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9463BA" w:rsidRPr="00FA5DB7" w:rsidTr="00746480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463BA" w:rsidRPr="00FA5DB7" w:rsidTr="00746480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84</w:t>
            </w: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84</w:t>
            </w: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15</w:t>
            </w:r>
          </w:p>
        </w:tc>
      </w:tr>
      <w:tr w:rsidR="009463BA" w:rsidTr="00746480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374BC9" w:rsidRDefault="009463BA" w:rsidP="00746480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DD4E90" w:rsidRDefault="00DD4E90" w:rsidP="00DD4E90">
      <w:pPr>
        <w:sectPr w:rsidR="00DD4E90" w:rsidSect="00DD4E90">
          <w:footerReference w:type="even" r:id="rId10"/>
          <w:footerReference w:type="default" r:id="rId11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2.2.</w:t>
      </w:r>
      <w:r>
        <w:rPr>
          <w:b/>
        </w:rPr>
        <w:t>Тематический план и содержание учебной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</w:rPr>
      </w:pPr>
      <w:r w:rsidRPr="0006302F">
        <w:rPr>
          <w:b/>
        </w:rPr>
        <w:t>Технология малярных работ</w:t>
      </w:r>
    </w:p>
    <w:p w:rsidR="0006302F" w:rsidRPr="0006302F" w:rsidRDefault="0006302F" w:rsidP="0006302F">
      <w:pPr>
        <w:rPr>
          <w:lang w:eastAsia="ar-SA"/>
        </w:rPr>
      </w:pPr>
    </w:p>
    <w:p w:rsidR="0006302F" w:rsidRDefault="00DD4E90" w:rsidP="00DD4E90">
      <w:pPr>
        <w:spacing w:line="360" w:lineRule="auto"/>
      </w:pPr>
      <w:r>
        <w:t xml:space="preserve"> </w:t>
      </w:r>
    </w:p>
    <w:tbl>
      <w:tblPr>
        <w:tblStyle w:val="af"/>
        <w:tblW w:w="0" w:type="auto"/>
        <w:tblLook w:val="04A0"/>
      </w:tblPr>
      <w:tblGrid>
        <w:gridCol w:w="3227"/>
        <w:gridCol w:w="7371"/>
        <w:gridCol w:w="2126"/>
        <w:gridCol w:w="2062"/>
      </w:tblGrid>
      <w:tr w:rsidR="0006302F" w:rsidTr="0073208C">
        <w:tc>
          <w:tcPr>
            <w:tcW w:w="3227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3208C" w:rsidTr="0073208C">
        <w:tc>
          <w:tcPr>
            <w:tcW w:w="14786" w:type="dxa"/>
            <w:gridSpan w:val="4"/>
          </w:tcPr>
          <w:p w:rsidR="0073208C" w:rsidRPr="0073208C" w:rsidRDefault="0073208C" w:rsidP="007320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КУРС</w:t>
            </w:r>
            <w:r w:rsidR="009463BA">
              <w:rPr>
                <w:b/>
              </w:rPr>
              <w:t xml:space="preserve"> – 91 Ч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Введение в профессиональную деятельность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1</w:t>
            </w:r>
            <w:r w:rsidR="0073208C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Перспектива развития строительства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Квалификационные характеристики маляра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Общие сведения о малярных работах</w:t>
            </w:r>
          </w:p>
        </w:tc>
        <w:tc>
          <w:tcPr>
            <w:tcW w:w="7371" w:type="dxa"/>
          </w:tcPr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Виды и назначение малярных покрытий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</w:rPr>
              <w:t>Лакокрасочное покрытие, его структура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Виды корпусных покрытий, их характеристика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лессировочных</w:t>
            </w:r>
            <w:proofErr w:type="spellEnd"/>
            <w:r>
              <w:rPr>
                <w:sz w:val="24"/>
                <w:szCs w:val="24"/>
              </w:rPr>
              <w:t xml:space="preserve"> покрытий, их характеристика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7.</w:t>
            </w:r>
            <w:r w:rsidR="0006302F" w:rsidRPr="00273C15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штукатурки, ее особенности.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Окраска бетона, ее особенности.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 Окраска металла, ее особенности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 xml:space="preserve"> Окраска древесины, ее особенности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</w:t>
            </w:r>
            <w:r w:rsidR="0006302F" w:rsidRPr="005E4AED">
              <w:rPr>
                <w:b/>
                <w:sz w:val="24"/>
                <w:szCs w:val="24"/>
              </w:rPr>
              <w:t>1. Практическое занятие</w:t>
            </w:r>
            <w:r w:rsidR="0006302F">
              <w:rPr>
                <w:sz w:val="24"/>
                <w:szCs w:val="24"/>
              </w:rPr>
              <w:t>: Заполнение таблицы: «Процесс образования красочных пленок»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 xml:space="preserve">: Заполнение таблицы: «Причины </w:t>
            </w:r>
            <w:r w:rsidR="0006302F">
              <w:rPr>
                <w:sz w:val="24"/>
                <w:szCs w:val="24"/>
              </w:rPr>
              <w:lastRenderedPageBreak/>
              <w:t>старения красочных пленок»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Составление характеристики простой окраски, заполнение таблицы.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Составление характеристики: «Улучшенная окраска, заполнение таблицы».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</w:t>
            </w:r>
            <w:r w:rsidR="0073208C">
              <w:rPr>
                <w:b/>
                <w:sz w:val="24"/>
                <w:szCs w:val="24"/>
              </w:rPr>
              <w:t>ок 15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«Высококачественная окраска, заполнение таблицы»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Определение вида окраски по первичным признакам.</w:t>
            </w:r>
          </w:p>
          <w:p w:rsidR="0006302F" w:rsidRPr="00273C15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3. Подготовка и обработка поверхностей под окраску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17. </w:t>
            </w:r>
            <w:r>
              <w:rPr>
                <w:sz w:val="24"/>
                <w:szCs w:val="24"/>
              </w:rPr>
              <w:t>Требования, предъявляемые к поверхностям, предназначенным под окраску.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18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Зависимость степени обработки поверхностей от категории и вида окраски.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</w:t>
            </w:r>
            <w:r w:rsidR="0006302F" w:rsidRPr="005E4AED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Виды малярных составов, их характеристики.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Применение нейтрализирующих составов, виды, назначение.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Подготовка поверхности под окраску: очистка, инструменты, приспособления, технологические операции.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22</w:t>
            </w:r>
            <w:r w:rsidRPr="005E4AE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поверхности под окраску: сглаживание, 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Подготовка поверхности под окраску: расшивка трещин, </w:t>
            </w:r>
            <w:r w:rsidR="0006302F">
              <w:rPr>
                <w:sz w:val="24"/>
                <w:szCs w:val="24"/>
              </w:rPr>
              <w:lastRenderedPageBreak/>
              <w:t>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Подготовка поверхностей под окраску: вырезка сучков и </w:t>
            </w:r>
            <w:proofErr w:type="spellStart"/>
            <w:r w:rsidR="0006302F">
              <w:rPr>
                <w:sz w:val="24"/>
                <w:szCs w:val="24"/>
              </w:rPr>
              <w:t>засмолов</w:t>
            </w:r>
            <w:proofErr w:type="spellEnd"/>
            <w:r w:rsidR="0006302F">
              <w:rPr>
                <w:sz w:val="24"/>
                <w:szCs w:val="24"/>
              </w:rPr>
              <w:t>, 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25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Огрунтовка поверхности, назначение, инструменты, приспособления.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Виды грунтовок, составы, приготовление.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нанесения грунтовок на различные поверхности.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Грунтование полов, металлических поверхностей.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="0006302F" w:rsidRPr="00580AE1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Олифы, их виды, свойства, назначение.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Проолифка</w:t>
            </w:r>
            <w:proofErr w:type="spellEnd"/>
            <w:r w:rsidR="0006302F">
              <w:rPr>
                <w:sz w:val="24"/>
                <w:szCs w:val="24"/>
              </w:rPr>
              <w:t xml:space="preserve"> поверхности, ее назначение, инструменты.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Способы нанесения олифы на различные поверхности.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Подмазочные</w:t>
            </w:r>
            <w:proofErr w:type="spellEnd"/>
            <w:r w:rsidR="0006302F">
              <w:rPr>
                <w:sz w:val="24"/>
                <w:szCs w:val="24"/>
              </w:rPr>
              <w:t xml:space="preserve"> пасты, характеристики, виды, технология подмазывания.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>33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Шпатлевки, их виды, характеристики, приготовление.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34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Сплошное </w:t>
            </w:r>
            <w:proofErr w:type="spellStart"/>
            <w:r w:rsidR="0006302F">
              <w:rPr>
                <w:sz w:val="24"/>
                <w:szCs w:val="24"/>
              </w:rPr>
              <w:t>шпатлевание</w:t>
            </w:r>
            <w:proofErr w:type="spellEnd"/>
            <w:r w:rsidR="0006302F">
              <w:rPr>
                <w:sz w:val="24"/>
                <w:szCs w:val="24"/>
              </w:rPr>
              <w:t xml:space="preserve"> стен.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сплошное шлифование поверхностей ручными инструментами.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Выполнение эскизов инструментов для подготовки поверхностей.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4. Окраска внутренних поверхностей водными составами</w:t>
            </w:r>
          </w:p>
        </w:tc>
        <w:tc>
          <w:tcPr>
            <w:tcW w:w="7371" w:type="dxa"/>
          </w:tcPr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37</w:t>
            </w:r>
            <w:r w:rsidR="0006302F" w:rsidRPr="00580AE1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Требования к поверхностям, предъявляемые под окраску.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38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Общие сведения о водных красочных составах.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39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Область применения водных окрасок, их виды.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клеевыми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41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силикатными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42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известковыми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43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Окраска поверхностей казеиновыми составами, технологические операции.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44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водоэмульсионными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Приемы нанесения составов на потолки кистями.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Нанесение составов на стены кистями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47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таблицы: Дефекты клеевых окрасок, причины появления, способы устранения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48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Составление технологической карты: Приемы окраски поверхностей валиками.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49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Приемы окраски ручным краскопультом</w:t>
            </w:r>
          </w:p>
          <w:p w:rsidR="0006302F" w:rsidRPr="00580AE1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</w:t>
            </w:r>
            <w:r>
              <w:rPr>
                <w:sz w:val="24"/>
                <w:szCs w:val="24"/>
              </w:rPr>
              <w:lastRenderedPageBreak/>
              <w:t>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 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 Основы </w:t>
            </w:r>
            <w:proofErr w:type="spellStart"/>
            <w:r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7371" w:type="dxa"/>
          </w:tcPr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Цвет в природе, цвета спектра.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Свет в природе, световые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Поглощение света поверхностью, примеры светового поглощения.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Отражение света поверхностью, примеры светового отражения.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Изменение цвета в зависимости от освещения поверхности, примеры изменения цвета.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Ахроматические цвета, ахроматические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Хроматические цвета, хроматические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Смешивание красок в малярной технике, цветовые примеры.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Разбелы</w:t>
            </w:r>
            <w:proofErr w:type="spellEnd"/>
            <w:r w:rsidR="0006302F">
              <w:rPr>
                <w:sz w:val="24"/>
                <w:szCs w:val="24"/>
              </w:rPr>
              <w:t>, способы получения,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Затемнения, способы получения,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Холодные тона, цветовые примеры,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Теплые тона, цветовые примеры, характеристики.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62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таблицы: Основные цвета в малярной технике, характеристики.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63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дополнительные цвета в малярной практике, характеристик.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Тяжелые цвета в малярной технике,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таблицы, легкие цвета </w:t>
            </w:r>
            <w:r w:rsidR="0006302F">
              <w:rPr>
                <w:sz w:val="24"/>
                <w:szCs w:val="24"/>
              </w:rPr>
              <w:lastRenderedPageBreak/>
              <w:t>в малярной технике,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таблицы, зрительное восприятие цвета.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Изготовление цветового круга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68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Выполнение эскизов цветового решения кухонь, прихожих.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Выполнение эскизов цветового решения жилых комнат.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Выполнение эскизов цветового решения лестничных клеток.</w:t>
            </w:r>
          </w:p>
          <w:p w:rsidR="0006302F" w:rsidRPr="00580AE1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6.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</w:t>
            </w:r>
            <w:r w:rsidR="0006302F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Общие сведения о неводных составах,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Назначение неводных окрасок, классификация по качеству.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Область применения неводных составов, характеристика поверхностей.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Глянцевые красочные составы, характеристики, область применения.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Матовые красочные составы, характеристики, область применения.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приготовления масляных колеров.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Подбор цвета красочного состава, проверка вязкости по потеку на стекле.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78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Подбор цвета красочного состава, проверка вязкости </w:t>
            </w:r>
            <w:proofErr w:type="spellStart"/>
            <w:r w:rsidR="0006302F">
              <w:rPr>
                <w:sz w:val="24"/>
                <w:szCs w:val="24"/>
              </w:rPr>
              <w:t>вязкозиметром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окраски поверхностей масляными составами, технологические операции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Требования к поверхностям, предназначенным под окраску согласно </w:t>
            </w:r>
            <w:proofErr w:type="spellStart"/>
            <w:r w:rsidR="0006302F">
              <w:rPr>
                <w:sz w:val="24"/>
                <w:szCs w:val="24"/>
              </w:rPr>
              <w:t>СНиП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81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Окраска новых оштукатуренных поверхностей масляными составами.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82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таблицы: Требования к качеству выполненных работ согласно </w:t>
            </w:r>
            <w:proofErr w:type="spellStart"/>
            <w:r w:rsidR="0006302F">
              <w:rPr>
                <w:sz w:val="24"/>
                <w:szCs w:val="24"/>
              </w:rPr>
              <w:t>СНиП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83. </w:t>
            </w:r>
            <w:r w:rsidR="0006302F">
              <w:rPr>
                <w:b/>
                <w:sz w:val="24"/>
                <w:szCs w:val="24"/>
              </w:rPr>
              <w:t xml:space="preserve"> Практическое занятие: </w:t>
            </w:r>
            <w:r w:rsidR="0006302F">
              <w:rPr>
                <w:sz w:val="24"/>
                <w:szCs w:val="24"/>
              </w:rPr>
              <w:t>Заполнение таблицы: Дефекты окраски, причины появления, способы устранения.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84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Организация рабочих мест маляра, изображение схем рабочих схем.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Безопасность труда маляра, индивидуальные средства защиты.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деревянных поверхностей масляными составами, назначение.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87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Выполнение технологической карты: Последовательность работ при окраске деревянных поверхностей.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88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Выполнение схем: Приемы нанесения красочных составов на поверхности.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Особенности окраски деревянных полов масляными </w:t>
            </w:r>
            <w:r w:rsidR="0006302F">
              <w:rPr>
                <w:sz w:val="24"/>
                <w:szCs w:val="24"/>
              </w:rPr>
              <w:lastRenderedPageBreak/>
              <w:t>составами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Особенности окраски оконных переплетов.</w:t>
            </w:r>
          </w:p>
          <w:p w:rsidR="009463BA" w:rsidRPr="009463BA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 91. Итоговая аттестация - зачет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63BA" w:rsidTr="00954563">
        <w:tc>
          <w:tcPr>
            <w:tcW w:w="14786" w:type="dxa"/>
            <w:gridSpan w:val="4"/>
          </w:tcPr>
          <w:p w:rsidR="009463BA" w:rsidRPr="009463BA" w:rsidRDefault="009463BA" w:rsidP="0073208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 КУРС - 84</w:t>
            </w:r>
          </w:p>
        </w:tc>
      </w:tr>
      <w:tr w:rsidR="009463BA" w:rsidTr="0073208C">
        <w:tc>
          <w:tcPr>
            <w:tcW w:w="3227" w:type="dxa"/>
          </w:tcPr>
          <w:p w:rsidR="009463BA" w:rsidRDefault="009463BA" w:rsidP="0073208C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Тема 1.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9463BA" w:rsidRPr="009463BA" w:rsidRDefault="009463BA" w:rsidP="009463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1. </w:t>
            </w:r>
            <w:r>
              <w:rPr>
                <w:sz w:val="24"/>
                <w:szCs w:val="24"/>
              </w:rPr>
              <w:t xml:space="preserve">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2. </w:t>
            </w:r>
            <w:r>
              <w:rPr>
                <w:sz w:val="24"/>
                <w:szCs w:val="24"/>
              </w:rPr>
              <w:t xml:space="preserve">Дефекты окраски на деревянных поверхностях, причины появления, способы устранения. 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3. </w:t>
            </w:r>
            <w:r>
              <w:rPr>
                <w:sz w:val="24"/>
                <w:szCs w:val="24"/>
              </w:rPr>
              <w:t>Безопасность труда при окраске оконных переплетов, полов, стен.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4. </w:t>
            </w:r>
            <w:r>
              <w:rPr>
                <w:sz w:val="24"/>
                <w:szCs w:val="24"/>
              </w:rPr>
              <w:t>Окраска металлических поверхностей неводными составами, назначение.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Последовательность работ при окраске металла.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радиаторов, отопления, специальные приспособления.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труб, специальные приспособления.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решеток, специальные приспособления.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качеству выполненных работ на металле согласно с ним.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Заполнение таблицы: Дефекты окраски по металлу, причины появления, способы устранения.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11</w:t>
            </w:r>
            <w:r w:rsidRPr="00580AE1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Безопасность труда маляра при окраске металла.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12. </w:t>
            </w:r>
            <w:r w:rsidRPr="00580AE1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</w:t>
            </w:r>
            <w:r>
              <w:rPr>
                <w:sz w:val="24"/>
                <w:szCs w:val="24"/>
              </w:rPr>
              <w:lastRenderedPageBreak/>
              <w:t>карты: Лакирование поверхностей.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лаками.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Окраска поверхностей эмалями.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эмалями.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Окраска поверхностей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таблица: Дефекты поверхностей, окрашенных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качеству выполненных работ эмалями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 труда маляра при работе с эмалями, защитные средства.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красочных составов на сухую штукатурку и встроенную мебель.</w:t>
            </w:r>
          </w:p>
          <w:p w:rsidR="009463BA" w:rsidRPr="00580AE1" w:rsidRDefault="009463BA" w:rsidP="009463BA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9463BA" w:rsidRDefault="009463BA" w:rsidP="0073208C">
            <w:pPr>
              <w:spacing w:line="360" w:lineRule="auto"/>
              <w:jc w:val="center"/>
            </w:pPr>
            <w:r>
              <w:lastRenderedPageBreak/>
              <w:t>20</w:t>
            </w:r>
          </w:p>
        </w:tc>
        <w:tc>
          <w:tcPr>
            <w:tcW w:w="2062" w:type="dxa"/>
          </w:tcPr>
          <w:p w:rsidR="009463BA" w:rsidRDefault="009463BA" w:rsidP="0073208C">
            <w:pPr>
              <w:spacing w:line="360" w:lineRule="auto"/>
              <w:jc w:val="center"/>
            </w:pPr>
            <w: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2</w:t>
            </w:r>
            <w:r w:rsidR="0006302F">
              <w:rPr>
                <w:b/>
                <w:sz w:val="24"/>
                <w:szCs w:val="24"/>
              </w:rPr>
              <w:t>. Простейшие малярные отделки окрашенных поверхностей.</w:t>
            </w:r>
          </w:p>
        </w:tc>
        <w:tc>
          <w:tcPr>
            <w:tcW w:w="7371" w:type="dxa"/>
          </w:tcPr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простейших малярных отделок,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06302F" w:rsidRPr="00580AE1">
              <w:rPr>
                <w:b/>
                <w:sz w:val="24"/>
                <w:szCs w:val="24"/>
              </w:rPr>
              <w:t>22.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разметки панелей на стенах, лестничных клетках.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23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 окраски панелей, инструменты, приспособления.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24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Окраска фризов по трафарету, виды трафаретов, </w:t>
            </w:r>
            <w:r>
              <w:rPr>
                <w:sz w:val="24"/>
                <w:szCs w:val="24"/>
              </w:rPr>
              <w:lastRenderedPageBreak/>
              <w:t>окрасочные составы.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25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и виды филенок, угловые филенки.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Техника вытягивании филенок, инструменты, приспособления, составы. 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27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Назначение и виды торцевания, инструменты, приспособления, составы.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="0006302F" w:rsidRPr="00580AE1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Отделка поверхности щетинными </w:t>
            </w:r>
            <w:proofErr w:type="spellStart"/>
            <w:r w:rsidR="0006302F">
              <w:rPr>
                <w:sz w:val="24"/>
                <w:szCs w:val="24"/>
              </w:rPr>
              <w:t>торзовками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Составление технологической карты: Отделка поверхности фигурными торцовками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Составление технологической карты: Отделка наборными щетками-торцовками.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Отделка поверхности </w:t>
            </w:r>
            <w:proofErr w:type="spellStart"/>
            <w:r w:rsidR="0006302F">
              <w:rPr>
                <w:sz w:val="24"/>
                <w:szCs w:val="24"/>
              </w:rPr>
              <w:t>туповками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32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Накатка рисунка валиком, назначение.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Приемы накатывания рисунка узорными валиками в 1, 2, 3 цвета.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34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Подбор гармоничного сочетания красочных составов для фона и рисунка.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Отделка поверхностей по трафарету, назначение, инструменты.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изготовления трафаретов, увеличение рисунка по клеткам.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Вырезка трафаретов, способы хранения, приспособления.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Виды трафаретов, подготовка их к работе, </w:t>
            </w:r>
            <w:proofErr w:type="spellStart"/>
            <w:r w:rsidR="0006302F">
              <w:rPr>
                <w:sz w:val="24"/>
                <w:szCs w:val="24"/>
              </w:rPr>
              <w:t>проолифка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39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Технология набивки рисунка по прямому, обратному и </w:t>
            </w:r>
            <w:proofErr w:type="spellStart"/>
            <w:r w:rsidR="0006302F">
              <w:rPr>
                <w:sz w:val="24"/>
                <w:szCs w:val="24"/>
              </w:rPr>
              <w:t>многоцветовому</w:t>
            </w:r>
            <w:proofErr w:type="spellEnd"/>
            <w:r w:rsidR="0006302F">
              <w:rPr>
                <w:sz w:val="24"/>
                <w:szCs w:val="24"/>
              </w:rPr>
              <w:t xml:space="preserve"> трафаретам.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Виды фактурной отделки, изображение эскизов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6302F">
              <w:rPr>
                <w:sz w:val="24"/>
                <w:szCs w:val="24"/>
              </w:rPr>
              <w:t>0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</w:t>
            </w:r>
            <w:r w:rsidR="0006302F">
              <w:rPr>
                <w:b/>
                <w:sz w:val="24"/>
                <w:szCs w:val="24"/>
              </w:rPr>
              <w:t xml:space="preserve">. Обойные работы </w:t>
            </w:r>
          </w:p>
        </w:tc>
        <w:tc>
          <w:tcPr>
            <w:tcW w:w="7371" w:type="dxa"/>
          </w:tcPr>
          <w:p w:rsidR="0006302F" w:rsidRPr="00F2210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41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обойных работ, область применения.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42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поверхностей, подлежащих оклеиванию обоями, пленками, подготовка.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43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поверхностям, подлежащим оклеиванию, температурному режиму и влажности.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 44. </w:t>
            </w:r>
            <w:r>
              <w:rPr>
                <w:sz w:val="24"/>
                <w:szCs w:val="24"/>
              </w:rPr>
              <w:t>Виды и характеристика обоев и синтетических пленок в зависимости от отделываемого помещения.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45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обоев, раскрой, подгонка рисунка.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46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 клеящих составов, инструменты, приспособления.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47</w:t>
            </w:r>
            <w:r w:rsidR="0006302F" w:rsidRPr="00756E3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Составление технологической карты: Последовательность оклеивания стен тиснеными обоями.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48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Оклеивание потолков фоновыми обоями, возможные дефекты.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49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Особенности оклеивания поверхностей плотными обоями.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51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52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Дефекты обойных работ, причины появления, способы устранения.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</w:t>
            </w:r>
            <w:r w:rsidR="0006302F">
              <w:rPr>
                <w:b/>
                <w:sz w:val="24"/>
                <w:szCs w:val="24"/>
              </w:rPr>
              <w:t>. Ремонтные, малярные и обойные работы</w:t>
            </w:r>
          </w:p>
        </w:tc>
        <w:tc>
          <w:tcPr>
            <w:tcW w:w="7371" w:type="dxa"/>
          </w:tcPr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53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видов работ, объемов, расчет материалов.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 54. </w:t>
            </w:r>
            <w:r>
              <w:rPr>
                <w:sz w:val="24"/>
                <w:szCs w:val="24"/>
              </w:rPr>
              <w:t xml:space="preserve">Приемы удаления старых </w:t>
            </w:r>
            <w:proofErr w:type="spellStart"/>
            <w:r>
              <w:rPr>
                <w:sz w:val="24"/>
                <w:szCs w:val="24"/>
              </w:rPr>
              <w:t>набелов</w:t>
            </w:r>
            <w:proofErr w:type="spellEnd"/>
            <w:r>
              <w:rPr>
                <w:sz w:val="24"/>
                <w:szCs w:val="24"/>
              </w:rPr>
              <w:t>, копоти, ржавых и масляных пятен.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55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Протравливание поверхностей медным купоросом, удаление старых неводных покрытий.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заделки трещин, удаление неровностей, инструменты.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57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 и приготовление грунтовочных, </w:t>
            </w:r>
            <w:proofErr w:type="spellStart"/>
            <w:r>
              <w:rPr>
                <w:sz w:val="24"/>
                <w:szCs w:val="24"/>
              </w:rPr>
              <w:t>шпатлевочных</w:t>
            </w:r>
            <w:proofErr w:type="spellEnd"/>
            <w:r>
              <w:rPr>
                <w:sz w:val="24"/>
                <w:szCs w:val="24"/>
              </w:rPr>
              <w:t>, окрасочных составов.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58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удаления старых обоев, инструменты, приспособления.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59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качества работ, организация рабочих мест, безопасность труда.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5</w:t>
            </w:r>
            <w:r w:rsidR="0006302F">
              <w:rPr>
                <w:b/>
                <w:sz w:val="24"/>
                <w:szCs w:val="24"/>
              </w:rPr>
              <w:t>. Малярные и обойные работы в различных климатических условиях</w:t>
            </w:r>
          </w:p>
        </w:tc>
        <w:tc>
          <w:tcPr>
            <w:tcW w:w="7371" w:type="dxa"/>
          </w:tcPr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60. </w:t>
            </w:r>
            <w:r>
              <w:rPr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 xml:space="preserve"> на производство работ в зимних условиях.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61. </w:t>
            </w:r>
            <w:r>
              <w:rPr>
                <w:sz w:val="24"/>
                <w:szCs w:val="24"/>
              </w:rPr>
              <w:t>Особенности выполнения внутренних малярных и обойных работ зимой.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62. </w:t>
            </w:r>
            <w:r>
              <w:rPr>
                <w:sz w:val="24"/>
                <w:szCs w:val="24"/>
              </w:rPr>
              <w:t>Особенности выполнения наружных малярных работ зимой.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63. </w:t>
            </w:r>
            <w:r>
              <w:rPr>
                <w:sz w:val="24"/>
                <w:szCs w:val="24"/>
              </w:rPr>
              <w:t>Требования к обрабатываемым поверхностям, составам, температурному влажностному режимам.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Особенности подготовки к оклеиванию обоями, другими материалами в условиях высокой температуры и влажности.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  <w:r w:rsidR="0006302F">
              <w:rPr>
                <w:b/>
                <w:sz w:val="24"/>
                <w:szCs w:val="24"/>
              </w:rPr>
              <w:t>. Контроль качества малярных и обойных работ</w:t>
            </w:r>
          </w:p>
        </w:tc>
        <w:tc>
          <w:tcPr>
            <w:tcW w:w="7371" w:type="dxa"/>
          </w:tcPr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Роль и значение отделоч</w:t>
            </w:r>
            <w:r>
              <w:rPr>
                <w:sz w:val="24"/>
                <w:szCs w:val="24"/>
              </w:rPr>
              <w:t>ных работ.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66.</w:t>
            </w:r>
            <w:r>
              <w:rPr>
                <w:sz w:val="24"/>
                <w:szCs w:val="24"/>
              </w:rPr>
              <w:t xml:space="preserve"> Р</w:t>
            </w:r>
            <w:r w:rsidR="0006302F">
              <w:rPr>
                <w:sz w:val="24"/>
                <w:szCs w:val="24"/>
              </w:rPr>
              <w:t>оль рабочих в повышении качества работ.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контроля качества.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68.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6302F">
              <w:rPr>
                <w:sz w:val="24"/>
                <w:szCs w:val="24"/>
              </w:rPr>
              <w:t>ГОСТы</w:t>
            </w:r>
            <w:proofErr w:type="spellEnd"/>
            <w:r w:rsidR="0006302F">
              <w:rPr>
                <w:sz w:val="24"/>
                <w:szCs w:val="24"/>
              </w:rPr>
              <w:t xml:space="preserve"> и технические условия на малярные работы.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контроля: предварительный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70.</w:t>
            </w:r>
            <w:r>
              <w:rPr>
                <w:sz w:val="24"/>
                <w:szCs w:val="24"/>
              </w:rPr>
              <w:t xml:space="preserve"> Виды контроля: </w:t>
            </w:r>
            <w:r w:rsidR="0006302F">
              <w:rPr>
                <w:sz w:val="24"/>
                <w:szCs w:val="24"/>
              </w:rPr>
              <w:t>пооперационный, заключительный.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Экономическая эффективность повышения качества выполненных работ.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Меры поощрения 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63BA">
              <w:rPr>
                <w:b/>
                <w:sz w:val="24"/>
                <w:szCs w:val="24"/>
              </w:rPr>
              <w:t>Урок 73.</w:t>
            </w:r>
            <w:r>
              <w:rPr>
                <w:sz w:val="24"/>
                <w:szCs w:val="24"/>
              </w:rPr>
              <w:t xml:space="preserve"> Экономическое стимулирование</w:t>
            </w:r>
            <w:r w:rsidR="0006302F">
              <w:rPr>
                <w:sz w:val="24"/>
                <w:szCs w:val="24"/>
              </w:rPr>
              <w:t xml:space="preserve"> рабочих за качественное выполнение работ.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</w:t>
            </w:r>
            <w:r w:rsidR="0006302F">
              <w:rPr>
                <w:b/>
                <w:sz w:val="24"/>
                <w:szCs w:val="24"/>
              </w:rPr>
              <w:t>. Передовые методы организации производства малярных и обойных работ</w:t>
            </w:r>
          </w:p>
        </w:tc>
        <w:tc>
          <w:tcPr>
            <w:tcW w:w="7371" w:type="dxa"/>
          </w:tcPr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 документация.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75.</w:t>
            </w:r>
            <w:r>
              <w:rPr>
                <w:sz w:val="24"/>
                <w:szCs w:val="24"/>
              </w:rPr>
              <w:t xml:space="preserve"> Строительный проект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 xml:space="preserve">Урок 76. </w:t>
            </w:r>
            <w:r>
              <w:rPr>
                <w:sz w:val="24"/>
                <w:szCs w:val="24"/>
              </w:rPr>
              <w:t>Производство отделочных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Технологическая последовательность производства малярных и обойных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78.</w:t>
            </w:r>
            <w:r>
              <w:rPr>
                <w:sz w:val="24"/>
                <w:szCs w:val="24"/>
              </w:rPr>
              <w:t xml:space="preserve"> Увязка отделочных работ с другими видами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 xml:space="preserve">Урок 79. </w:t>
            </w:r>
            <w:r>
              <w:rPr>
                <w:sz w:val="24"/>
                <w:szCs w:val="24"/>
              </w:rPr>
              <w:t>Новые материалы при выполнении малярных и обойных работ</w:t>
            </w:r>
          </w:p>
          <w:p w:rsidR="009463BA" w:rsidRP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80.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технологии в отделочных работах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81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в производительности труда маляра.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</w:t>
            </w:r>
            <w:r w:rsidR="009463BA">
              <w:rPr>
                <w:b/>
                <w:sz w:val="24"/>
                <w:szCs w:val="24"/>
              </w:rPr>
              <w:t>к 82.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</w:t>
            </w:r>
            <w:r w:rsidR="009463BA">
              <w:rPr>
                <w:sz w:val="24"/>
                <w:szCs w:val="24"/>
              </w:rPr>
              <w:t>шение качества отделочных работ</w:t>
            </w:r>
            <w:r>
              <w:rPr>
                <w:sz w:val="24"/>
                <w:szCs w:val="24"/>
              </w:rPr>
              <w:t xml:space="preserve"> </w:t>
            </w:r>
          </w:p>
          <w:p w:rsidR="009463BA" w:rsidRPr="009463BA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Урока 83.</w:t>
            </w:r>
            <w:r>
              <w:rPr>
                <w:sz w:val="24"/>
                <w:szCs w:val="24"/>
              </w:rPr>
              <w:t xml:space="preserve"> Опыт передовых рабочих.</w:t>
            </w:r>
          </w:p>
          <w:p w:rsidR="0006302F" w:rsidRPr="00EA5E98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84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Итоговая аттестация - зачет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DD4E90" w:rsidRDefault="00DD4E90" w:rsidP="00DD4E90">
      <w:pPr>
        <w:spacing w:line="360" w:lineRule="auto"/>
        <w:sectPr w:rsidR="00DD4E90" w:rsidSect="00DF48AA">
          <w:pgSz w:w="16838" w:h="11906" w:orient="landscape"/>
          <w:pgMar w:top="284" w:right="567" w:bottom="284" w:left="1134" w:header="720" w:footer="709" w:gutter="0"/>
          <w:cols w:space="720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«</w:t>
      </w:r>
      <w:r>
        <w:rPr>
          <w:b/>
          <w:sz w:val="28"/>
          <w:szCs w:val="28"/>
        </w:rPr>
        <w:t>Технология малярных работ</w:t>
      </w:r>
      <w:r>
        <w:rPr>
          <w:sz w:val="28"/>
          <w:szCs w:val="28"/>
        </w:rPr>
        <w:t xml:space="preserve">».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Оборудование учебного кабинета: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D4E90" w:rsidRDefault="00DD4E90" w:rsidP="00DD4E90">
      <w:pPr>
        <w:spacing w:line="360" w:lineRule="auto"/>
        <w:ind w:left="180" w:right="4"/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 проектор, интерактивная доска.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 и дополнительной литературы</w:t>
      </w: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Основные источники: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DE6E13">
        <w:rPr>
          <w:bCs/>
          <w:sz w:val="28"/>
          <w:szCs w:val="28"/>
        </w:rPr>
        <w:t>Г.Г. Черноус. Штукатурные работы .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И.В.Петрова Общая технология отделочных строительных работ.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Е.А. Ольхина, С.А. Козина, Л.Н. Кузнецова. Справочник по отделочным строительным работам.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 </w:t>
      </w:r>
      <w:proofErr w:type="spellStart"/>
      <w:r w:rsidRPr="00DE6E13">
        <w:rPr>
          <w:bCs/>
          <w:sz w:val="28"/>
          <w:szCs w:val="28"/>
        </w:rPr>
        <w:t>А.А.Ивлиев</w:t>
      </w:r>
      <w:proofErr w:type="spellEnd"/>
      <w:r w:rsidRPr="00DE6E13">
        <w:rPr>
          <w:bCs/>
          <w:sz w:val="28"/>
          <w:szCs w:val="28"/>
        </w:rPr>
        <w:t xml:space="preserve">, </w:t>
      </w:r>
      <w:proofErr w:type="spellStart"/>
      <w:r w:rsidRPr="00DE6E13">
        <w:rPr>
          <w:bCs/>
          <w:sz w:val="28"/>
          <w:szCs w:val="28"/>
        </w:rPr>
        <w:t>А.А.Кальгин</w:t>
      </w:r>
      <w:proofErr w:type="spellEnd"/>
      <w:r w:rsidRPr="00DE6E13">
        <w:rPr>
          <w:bCs/>
          <w:sz w:val="28"/>
          <w:szCs w:val="28"/>
        </w:rPr>
        <w:t xml:space="preserve">, О.М.Скок. Отделочные строительные работы. </w:t>
      </w:r>
      <w:r w:rsidRPr="00DE6E13">
        <w:rPr>
          <w:sz w:val="28"/>
          <w:szCs w:val="28"/>
        </w:rPr>
        <w:t xml:space="preserve">Москва </w:t>
      </w:r>
      <w:proofErr w:type="spellStart"/>
      <w:r w:rsidRPr="00DE6E13">
        <w:rPr>
          <w:sz w:val="28"/>
          <w:szCs w:val="28"/>
        </w:rPr>
        <w:t>ПрофОбрИздат</w:t>
      </w:r>
      <w:proofErr w:type="spellEnd"/>
      <w:r w:rsidRPr="00DE6E13">
        <w:rPr>
          <w:sz w:val="28"/>
          <w:szCs w:val="28"/>
        </w:rPr>
        <w:t xml:space="preserve"> 2002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sz w:val="28"/>
          <w:szCs w:val="28"/>
        </w:rPr>
        <w:t>Г.Г.Черноус. Технология штукатурных работ.</w:t>
      </w:r>
      <w:r w:rsidRPr="00DE6E13">
        <w:rPr>
          <w:bCs/>
          <w:sz w:val="28"/>
          <w:szCs w:val="28"/>
        </w:rPr>
        <w:t xml:space="preserve">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О.Н.Куликов, Е.И. </w:t>
      </w:r>
      <w:proofErr w:type="spellStart"/>
      <w:r w:rsidRPr="00DE6E13">
        <w:rPr>
          <w:bCs/>
          <w:sz w:val="28"/>
          <w:szCs w:val="28"/>
        </w:rPr>
        <w:t>Ролин</w:t>
      </w:r>
      <w:proofErr w:type="spellEnd"/>
      <w:r w:rsidRPr="00DE6E13">
        <w:rPr>
          <w:bCs/>
          <w:sz w:val="28"/>
          <w:szCs w:val="28"/>
        </w:rPr>
        <w:t>. Охрана труда в строительстве. Москва Издательский центр «Академия» 2003г.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lastRenderedPageBreak/>
        <w:t>Е.Д. Белоусов. Технология малярных работ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А.Е. </w:t>
      </w:r>
      <w:proofErr w:type="spellStart"/>
      <w:r w:rsidRPr="00DE6E13">
        <w:rPr>
          <w:bCs/>
          <w:sz w:val="28"/>
          <w:szCs w:val="28"/>
        </w:rPr>
        <w:t>Суржаненко</w:t>
      </w:r>
      <w:proofErr w:type="spellEnd"/>
      <w:r w:rsidRPr="00DE6E13">
        <w:rPr>
          <w:bCs/>
          <w:sz w:val="28"/>
          <w:szCs w:val="28"/>
        </w:rPr>
        <w:t>. Малярные и обойные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Дополнительные источники</w:t>
      </w:r>
      <w:r w:rsidRPr="00DE6E13">
        <w:rPr>
          <w:bCs/>
          <w:sz w:val="28"/>
          <w:szCs w:val="28"/>
        </w:rPr>
        <w:t>:</w:t>
      </w:r>
    </w:p>
    <w:p w:rsidR="00DD4E90" w:rsidRPr="00DE6E13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 xml:space="preserve">1.Белогуров В.П , </w:t>
      </w:r>
      <w:proofErr w:type="spellStart"/>
      <w:r w:rsidRPr="00DE6E13">
        <w:rPr>
          <w:sz w:val="28"/>
          <w:szCs w:val="28"/>
        </w:rPr>
        <w:t>Чмырь</w:t>
      </w:r>
      <w:proofErr w:type="spellEnd"/>
      <w:r w:rsidRPr="00DE6E13">
        <w:rPr>
          <w:sz w:val="28"/>
          <w:szCs w:val="28"/>
        </w:rPr>
        <w:t xml:space="preserve"> В.Д. “Справочник молодого маляра ”.Москва изд. “высшая школа ” , 1988г</w:t>
      </w:r>
    </w:p>
    <w:p w:rsidR="00DD4E90" w:rsidRPr="00DE6E13" w:rsidRDefault="00DD4E90" w:rsidP="00DD4E90">
      <w:pPr>
        <w:tabs>
          <w:tab w:val="left" w:pos="4069"/>
        </w:tabs>
        <w:spacing w:line="360" w:lineRule="auto"/>
        <w:rPr>
          <w:sz w:val="28"/>
          <w:szCs w:val="28"/>
        </w:rPr>
      </w:pPr>
    </w:p>
    <w:p w:rsidR="00DD4E90" w:rsidRPr="00317C01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>2.Шепелев М.И. «Ремонт квартиры</w:t>
      </w:r>
      <w:r w:rsidRPr="00317C01">
        <w:rPr>
          <w:sz w:val="28"/>
          <w:szCs w:val="28"/>
        </w:rPr>
        <w:t xml:space="preserve"> своими руками» Москва изд. «Академия» 1999г.</w:t>
      </w: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ресурсы:</w:t>
      </w:r>
    </w:p>
    <w:tbl>
      <w:tblPr>
        <w:tblW w:w="0" w:type="auto"/>
        <w:tblLook w:val="04A0"/>
      </w:tblPr>
      <w:tblGrid>
        <w:gridCol w:w="9571"/>
      </w:tblGrid>
      <w:tr w:rsidR="00DD4E90" w:rsidRPr="00D22FF6" w:rsidTr="00DF48AA">
        <w:tc>
          <w:tcPr>
            <w:tcW w:w="9995" w:type="dxa"/>
          </w:tcPr>
          <w:p w:rsidR="00DD4E90" w:rsidRPr="00D22FF6" w:rsidRDefault="00DD4E90" w:rsidP="00DF48A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8.Интернет  - </w:t>
            </w:r>
            <w:r w:rsidRPr="00D22FF6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Школа - Ремонта</w:t>
            </w:r>
            <w:r w:rsidRPr="00D22FF6">
              <w:rPr>
                <w:bCs/>
                <w:sz w:val="28"/>
                <w:szCs w:val="28"/>
              </w:rPr>
              <w:t xml:space="preserve">». Форма доступа: </w:t>
            </w:r>
            <w:r w:rsidRPr="00590642">
              <w:rPr>
                <w:bCs/>
                <w:sz w:val="28"/>
                <w:szCs w:val="28"/>
              </w:rPr>
              <w:t>http://www.school-remont.tv/</w:t>
            </w:r>
          </w:p>
        </w:tc>
      </w:tr>
      <w:tr w:rsidR="00DD4E90" w:rsidRPr="00590642" w:rsidTr="00DF48AA">
        <w:tc>
          <w:tcPr>
            <w:tcW w:w="9995" w:type="dxa"/>
          </w:tcPr>
          <w:p w:rsidR="00DD4E90" w:rsidRPr="00590642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9</w:t>
            </w:r>
            <w:r w:rsidRPr="00E841A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Интернет </w:t>
            </w:r>
            <w:r w:rsidRPr="00E841A4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Квартирный вопрос</w:t>
            </w:r>
            <w:r w:rsidRPr="00E841A4">
              <w:rPr>
                <w:bCs/>
                <w:sz w:val="28"/>
                <w:szCs w:val="28"/>
              </w:rPr>
              <w:t>». Форма доступа:</w:t>
            </w:r>
            <w:r w:rsidRPr="00E841A4">
              <w:t xml:space="preserve"> </w:t>
            </w:r>
            <w:r w:rsidRPr="00590642">
              <w:rPr>
                <w:sz w:val="28"/>
                <w:szCs w:val="28"/>
              </w:rPr>
              <w:t>http://www.peredelka.tv/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10. Интернет  ресурс «Технология штукатурных работ» Форма доступа:</w:t>
            </w:r>
            <w:r>
              <w:t xml:space="preserve"> </w:t>
            </w:r>
            <w:r w:rsidRPr="00340938">
              <w:rPr>
                <w:bCs/>
                <w:sz w:val="28"/>
                <w:szCs w:val="28"/>
              </w:rPr>
              <w:t>http://maximus-stroy.ru/page/page173.html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834745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40938">
              <w:rPr>
                <w:sz w:val="28"/>
                <w:szCs w:val="28"/>
              </w:rPr>
              <w:t>11.</w:t>
            </w:r>
            <w:r>
              <w:rPr>
                <w:bCs/>
                <w:sz w:val="28"/>
                <w:szCs w:val="28"/>
              </w:rPr>
              <w:t xml:space="preserve"> Интернет ресурс «Видео уроки малярных работ» Форма доступа:</w:t>
            </w:r>
            <w:r>
              <w:t xml:space="preserve"> </w:t>
            </w:r>
            <w:hyperlink r:id="rId12" w:history="1">
              <w:r w:rsidRPr="00834745">
                <w:rPr>
                  <w:rStyle w:val="a3"/>
                  <w:sz w:val="28"/>
                  <w:szCs w:val="28"/>
                </w:rPr>
                <w:t>http://www.cadensia.ru/V.uroki_</w:t>
              </w:r>
              <w:proofErr w:type="spellStart"/>
              <w:r w:rsidRPr="00834745">
                <w:rPr>
                  <w:rStyle w:val="a3"/>
                  <w:sz w:val="28"/>
                  <w:szCs w:val="28"/>
                  <w:lang w:val="en-US"/>
                </w:rPr>
                <w:t>maliyr</w:t>
              </w:r>
              <w:proofErr w:type="spellEnd"/>
              <w:r w:rsidRPr="00834745">
                <w:rPr>
                  <w:rStyle w:val="a3"/>
                  <w:sz w:val="28"/>
                  <w:szCs w:val="28"/>
                </w:rPr>
                <w:t xml:space="preserve"> .</w:t>
              </w:r>
              <w:proofErr w:type="spellStart"/>
              <w:r w:rsidRPr="00834745">
                <w:rPr>
                  <w:rStyle w:val="a3"/>
                  <w:sz w:val="28"/>
                  <w:szCs w:val="28"/>
                </w:rPr>
                <w:t>html</w:t>
              </w:r>
              <w:proofErr w:type="spellEnd"/>
            </w:hyperlink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</w:tr>
    </w:tbl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Default="00DD4E90" w:rsidP="00DD4E90"/>
    <w:p w:rsidR="00DD4E90" w:rsidRDefault="00DD4E90" w:rsidP="00DD4E90">
      <w:pPr>
        <w:pStyle w:val="1"/>
        <w:tabs>
          <w:tab w:val="clear" w:pos="0"/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D4E90" w:rsidRDefault="00DD4E90" w:rsidP="00DD4E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Ind w:w="-70" w:type="dxa"/>
        <w:tblLayout w:type="fixed"/>
        <w:tblLook w:val="0000"/>
      </w:tblPr>
      <w:tblGrid>
        <w:gridCol w:w="4590"/>
        <w:gridCol w:w="4949"/>
      </w:tblGrid>
      <w:tr w:rsidR="00DD4E90" w:rsidRPr="004904A3" w:rsidTr="00DF48AA">
        <w:trPr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  <w:bCs/>
              </w:rPr>
            </w:pPr>
            <w:r w:rsidRPr="004904A3">
              <w:rPr>
                <w:b/>
                <w:bCs/>
              </w:rPr>
              <w:t>Результаты обучения</w:t>
            </w:r>
          </w:p>
          <w:p w:rsidR="00DD4E90" w:rsidRPr="004904A3" w:rsidRDefault="00DD4E90" w:rsidP="00DF48AA">
            <w:pPr>
              <w:rPr>
                <w:b/>
                <w:bCs/>
              </w:rPr>
            </w:pPr>
            <w:r w:rsidRPr="004904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</w:rPr>
            </w:pPr>
            <w:r w:rsidRPr="004904A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уметь:</w:t>
            </w:r>
          </w:p>
        </w:tc>
      </w:tr>
      <w:tr w:rsidR="00DD4E90" w:rsidRPr="004904A3" w:rsidTr="00DF48AA">
        <w:trPr>
          <w:trHeight w:val="1271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 окрашивать поверхности, не требующие высококачественной отделки, после нанесения шпаклевок, грунтовочных слоёв;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3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 подготавливать изделия под лакирование по лаковой шпаклевке и для разделки под рисунок различных пород дерева, камня и мрамора;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</w:pPr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 выравнивать поверхности шпаклевкой с заделыванием дефектов;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 наносить цифры, буквы и рисунки по трафаретам в один тон;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 очищать, сглаживать, подмазывать скребками, шпателями и др. ручными инструментами, ветошью, пылесосом, воздушной струей от компрессора;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6 обезжиривать поверхности;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7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7 покрывать олифой и грунтовать;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8 соблюдать правила безопасности труда, пожарной безопасности, электробезопасности.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9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знать: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1 устройство краскотерочных машин;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0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2 назначение и условия применения механизмов, приспособлений и инструментов, применяемых при малярных работах;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3 способы смешивания красок по заданной рецептуре для получения необходимого колера и определения качества применяемых красок и лаков;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4 правила хранения растворителей и красок;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З 5 особенности очистки поверхностей из железобетона и стеклопластика;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9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З6 правила подготовки поверхностей под окраску;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7 требования, предъявляемые к качеству очищаемой поверхности.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 xml:space="preserve">З 8) правила безопасности труда, пожарной безопасности, </w:t>
            </w:r>
            <w:proofErr w:type="spellStart"/>
            <w:r w:rsidRPr="004904A3">
              <w:t>электробезапосности</w:t>
            </w:r>
            <w:proofErr w:type="spellEnd"/>
            <w:r w:rsidRPr="004904A3">
              <w:t>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уметь:</w:t>
            </w:r>
          </w:p>
        </w:tc>
      </w:tr>
      <w:tr w:rsidR="00DD4E90" w:rsidRPr="004904A3" w:rsidTr="00DF48AA">
        <w:trPr>
          <w:trHeight w:val="1685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8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2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8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12) наносить клеевой состав на поверхность;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3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11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знать:</w:t>
            </w:r>
          </w:p>
        </w:tc>
      </w:tr>
      <w:tr w:rsidR="00DD4E90" w:rsidRPr="004904A3" w:rsidTr="00DF48AA">
        <w:trPr>
          <w:trHeight w:val="1670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90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37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49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2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</w:t>
            </w:r>
            <w:r>
              <w:t>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12) наносить клеевой состав на поверхность;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9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103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</w:t>
            </w:r>
            <w:r>
              <w:t>ение, опрос</w:t>
            </w:r>
          </w:p>
        </w:tc>
      </w:tr>
    </w:tbl>
    <w:p w:rsidR="00DD4E90" w:rsidRDefault="00DD4E90" w:rsidP="00DD4E90">
      <w:pPr>
        <w:rPr>
          <w:sz w:val="26"/>
          <w:szCs w:val="26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DD4E90" w:rsidRDefault="00DD4E90" w:rsidP="00DD4E90">
      <w:pPr>
        <w:rPr>
          <w:sz w:val="26"/>
          <w:szCs w:val="26"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9C57F7" w:rsidRDefault="00DD4E90" w:rsidP="00DD4E90">
      <w:pPr>
        <w:pStyle w:val="22"/>
        <w:spacing w:after="0" w:line="240" w:lineRule="auto"/>
        <w:rPr>
          <w:b/>
          <w:sz w:val="28"/>
        </w:rPr>
      </w:pPr>
    </w:p>
    <w:p w:rsidR="00DD4E90" w:rsidRPr="009C57F7" w:rsidRDefault="00DD4E90" w:rsidP="00DD4E90">
      <w:pPr>
        <w:pStyle w:val="22"/>
        <w:spacing w:after="0" w:line="240" w:lineRule="auto"/>
        <w:jc w:val="center"/>
        <w:rPr>
          <w:b/>
          <w:caps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8E" w:rsidRDefault="00A96C8E" w:rsidP="00DD4E90">
      <w:r>
        <w:separator/>
      </w:r>
    </w:p>
  </w:endnote>
  <w:endnote w:type="continuationSeparator" w:id="0">
    <w:p w:rsidR="00A96C8E" w:rsidRDefault="00A96C8E" w:rsidP="00DD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8C" w:rsidRDefault="001F4966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20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208C" w:rsidRDefault="007320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8C" w:rsidRDefault="001F4966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20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0EF9">
      <w:rPr>
        <w:rStyle w:val="ac"/>
        <w:noProof/>
      </w:rPr>
      <w:t>27</w:t>
    </w:r>
    <w:r>
      <w:rPr>
        <w:rStyle w:val="ac"/>
      </w:rPr>
      <w:fldChar w:fldCharType="end"/>
    </w:r>
  </w:p>
  <w:p w:rsidR="0073208C" w:rsidRDefault="00732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8E" w:rsidRDefault="00A96C8E" w:rsidP="00DD4E90">
      <w:r>
        <w:separator/>
      </w:r>
    </w:p>
  </w:footnote>
  <w:footnote w:type="continuationSeparator" w:id="0">
    <w:p w:rsidR="00A96C8E" w:rsidRDefault="00A96C8E" w:rsidP="00DD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1">
    <w:nsid w:val="0B7B1F20"/>
    <w:multiLevelType w:val="singleLevel"/>
    <w:tmpl w:val="EDE28D5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664CEC"/>
    <w:multiLevelType w:val="hybridMultilevel"/>
    <w:tmpl w:val="EEA84A0A"/>
    <w:lvl w:ilvl="0" w:tplc="5E66C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E382D"/>
    <w:multiLevelType w:val="hybridMultilevel"/>
    <w:tmpl w:val="6324C1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16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9322D"/>
    <w:multiLevelType w:val="hybridMultilevel"/>
    <w:tmpl w:val="5C86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D5E1E"/>
    <w:multiLevelType w:val="hybridMultilevel"/>
    <w:tmpl w:val="0ABA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4268"/>
    <w:multiLevelType w:val="hybridMultilevel"/>
    <w:tmpl w:val="6A2A4042"/>
    <w:lvl w:ilvl="0" w:tplc="BCDA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E0568"/>
    <w:multiLevelType w:val="hybridMultilevel"/>
    <w:tmpl w:val="295C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C6EBC"/>
    <w:multiLevelType w:val="hybridMultilevel"/>
    <w:tmpl w:val="67F831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90"/>
    <w:rsid w:val="00035ECE"/>
    <w:rsid w:val="0006302F"/>
    <w:rsid w:val="001F4966"/>
    <w:rsid w:val="00235CB7"/>
    <w:rsid w:val="00342783"/>
    <w:rsid w:val="003E73A3"/>
    <w:rsid w:val="004B7C30"/>
    <w:rsid w:val="00650BFC"/>
    <w:rsid w:val="0065628D"/>
    <w:rsid w:val="00660693"/>
    <w:rsid w:val="006C702D"/>
    <w:rsid w:val="0073208C"/>
    <w:rsid w:val="008D2F59"/>
    <w:rsid w:val="00936E5A"/>
    <w:rsid w:val="009463BA"/>
    <w:rsid w:val="00A96C8E"/>
    <w:rsid w:val="00BA0EF9"/>
    <w:rsid w:val="00D3642A"/>
    <w:rsid w:val="00DD4E90"/>
    <w:rsid w:val="00DF48AA"/>
    <w:rsid w:val="00E44DF2"/>
    <w:rsid w:val="00E47F7F"/>
    <w:rsid w:val="00F12366"/>
    <w:rsid w:val="00F7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E90"/>
    <w:pPr>
      <w:keepNext/>
      <w:tabs>
        <w:tab w:val="left" w:pos="0"/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D4E90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D4E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rsid w:val="00DD4E90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DD4E90"/>
    <w:rPr>
      <w:sz w:val="24"/>
      <w:szCs w:val="24"/>
      <w:lang w:eastAsia="ar-SA"/>
    </w:rPr>
  </w:style>
  <w:style w:type="paragraph" w:styleId="a5">
    <w:name w:val="footer"/>
    <w:basedOn w:val="a"/>
    <w:link w:val="a4"/>
    <w:rsid w:val="00DD4E90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4E9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DD4E90"/>
    <w:rPr>
      <w:rFonts w:cs="Mangal"/>
    </w:rPr>
  </w:style>
  <w:style w:type="paragraph" w:styleId="2">
    <w:name w:val="List 2"/>
    <w:basedOn w:val="a"/>
    <w:rsid w:val="00DD4E90"/>
    <w:pPr>
      <w:ind w:left="566" w:hanging="283"/>
    </w:pPr>
  </w:style>
  <w:style w:type="paragraph" w:styleId="a9">
    <w:name w:val="Body Text Indent"/>
    <w:basedOn w:val="a"/>
    <w:link w:val="aa"/>
    <w:rsid w:val="00DD4E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D4E9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D4E9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link w:val="21"/>
    <w:locked/>
    <w:rsid w:val="00DD4E9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E90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33">
    <w:name w:val="Font Style33"/>
    <w:rsid w:val="00DD4E90"/>
    <w:rPr>
      <w:rFonts w:ascii="Times New Roman" w:hAnsi="Times New Roman" w:cs="Times New Roman" w:hint="default"/>
      <w:sz w:val="24"/>
      <w:szCs w:val="24"/>
    </w:rPr>
  </w:style>
  <w:style w:type="paragraph" w:styleId="22">
    <w:name w:val="Body Text 2"/>
    <w:basedOn w:val="a"/>
    <w:link w:val="23"/>
    <w:rsid w:val="00DD4E9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DD4E90"/>
    <w:pPr>
      <w:ind w:left="720"/>
      <w:contextualSpacing/>
    </w:pPr>
    <w:rPr>
      <w:sz w:val="20"/>
      <w:szCs w:val="20"/>
      <w:lang w:eastAsia="en-US"/>
    </w:rPr>
  </w:style>
  <w:style w:type="character" w:styleId="ac">
    <w:name w:val="page number"/>
    <w:basedOn w:val="a0"/>
    <w:rsid w:val="00DD4E90"/>
  </w:style>
  <w:style w:type="paragraph" w:styleId="ad">
    <w:name w:val="header"/>
    <w:basedOn w:val="a"/>
    <w:link w:val="ae"/>
    <w:uiPriority w:val="99"/>
    <w:semiHidden/>
    <w:unhideWhenUsed/>
    <w:rsid w:val="00DD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73208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3208C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A0E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0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densia.ru/V.uroki_maliyr%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F6A68-5153-4C7E-B9DF-243DD3E6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13</cp:revision>
  <dcterms:created xsi:type="dcterms:W3CDTF">2021-11-03T13:07:00Z</dcterms:created>
  <dcterms:modified xsi:type="dcterms:W3CDTF">2023-10-09T11:17:00Z</dcterms:modified>
</cp:coreProperties>
</file>