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CF5048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6643" w:rsidRDefault="008E7A86" w:rsidP="00AB6643">
      <w:pPr>
        <w:ind w:hanging="426"/>
        <w:rPr>
          <w:noProof/>
        </w:rPr>
      </w:pPr>
      <w:r>
        <w:rPr>
          <w:noProof/>
        </w:rPr>
        <w:pict>
          <v:rect id="Прямоугольник 61" o:spid="_x0000_s1027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">
            <v:textbox>
              <w:txbxContent>
                <w:p w:rsidR="00AB6643" w:rsidRDefault="00AB6643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AB6643" w:rsidRDefault="00AB664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AB6643" w:rsidRDefault="00AB664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AB6643" w:rsidRDefault="00AB664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AB6643" w:rsidRDefault="00AB6643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oval id="Овал 62" o:spid="_x0000_s1028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yca2jz&#10;AgAAWg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AB6643" w:rsidRDefault="00AB6643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9363DA" w:rsidRDefault="00E24524" w:rsidP="00AB6643">
      <w:pPr>
        <w:ind w:left="5664"/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102235</wp:posOffset>
            </wp:positionV>
            <wp:extent cx="1510665" cy="985520"/>
            <wp:effectExtent l="19050" t="0" r="0" b="0"/>
            <wp:wrapTight wrapText="bothSides">
              <wp:wrapPolygon edited="0">
                <wp:start x="-272" y="0"/>
                <wp:lineTo x="-272" y="21294"/>
                <wp:lineTo x="21518" y="21294"/>
                <wp:lineTo x="21518" y="0"/>
                <wp:lineTo x="-272" y="0"/>
              </wp:wrapPolygon>
            </wp:wrapTight>
            <wp:docPr id="3" name="Рисунок 2" descr="печать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643" w:rsidRPr="009363DA">
        <w:rPr>
          <w:b/>
        </w:rPr>
        <w:t>УТВЕРЖДАЮ:</w:t>
      </w:r>
    </w:p>
    <w:p w:rsidR="00AB6643" w:rsidRPr="009363DA" w:rsidRDefault="00E24524" w:rsidP="00AB6643">
      <w:pPr>
        <w:ind w:left="5664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34290</wp:posOffset>
            </wp:positionV>
            <wp:extent cx="945515" cy="985520"/>
            <wp:effectExtent l="19050" t="0" r="6985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643" w:rsidRPr="009363DA">
        <w:t xml:space="preserve">Директор ГПОУ ЯО Мышкинского </w:t>
      </w:r>
    </w:p>
    <w:p w:rsidR="00AB6643" w:rsidRPr="009363DA" w:rsidRDefault="00AB6643" w:rsidP="00AB6643">
      <w:pPr>
        <w:ind w:left="5664"/>
      </w:pPr>
      <w:r w:rsidRPr="009363DA">
        <w:t>политехнического колледжа</w:t>
      </w:r>
    </w:p>
    <w:p w:rsidR="00AB6643" w:rsidRDefault="002E5D0B" w:rsidP="00AB6643">
      <w:pPr>
        <w:ind w:left="5664"/>
      </w:pPr>
      <w:r>
        <w:t>/</w:t>
      </w:r>
      <w:r w:rsidR="0031725E">
        <w:rPr>
          <w:noProof/>
        </w:rPr>
        <w:drawing>
          <wp:inline distT="0" distB="0" distL="0" distR="0">
            <wp:extent cx="608479" cy="347058"/>
            <wp:effectExtent l="19050" t="0" r="1121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6" cy="3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643" w:rsidRPr="009363DA">
        <w:t xml:space="preserve"> Т.А.Кошелева </w:t>
      </w:r>
    </w:p>
    <w:p w:rsidR="00AB6643" w:rsidRPr="00084F61" w:rsidRDefault="000F34EE" w:rsidP="00AB6643">
      <w:pPr>
        <w:spacing w:line="327" w:lineRule="exact"/>
        <w:jc w:val="right"/>
      </w:pPr>
      <w:r>
        <w:t>«30»  августа 2022</w:t>
      </w:r>
      <w:r w:rsidR="00AB6643">
        <w:t xml:space="preserve"> г. </w:t>
      </w:r>
    </w:p>
    <w:p w:rsidR="00AB6643" w:rsidRDefault="00AB6643" w:rsidP="00AB6643"/>
    <w:p w:rsidR="00F87BE6" w:rsidRDefault="000F34EE" w:rsidP="00F87BE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6033F8">
        <w:rPr>
          <w:sz w:val="28"/>
          <w:szCs w:val="28"/>
        </w:rPr>
        <w:t xml:space="preserve"> </w:t>
      </w:r>
      <w:r w:rsidR="00F87BE6">
        <w:rPr>
          <w:sz w:val="28"/>
          <w:szCs w:val="28"/>
        </w:rPr>
        <w:t>года</w:t>
      </w:r>
    </w:p>
    <w:p w:rsidR="00AB6643" w:rsidRDefault="00AB6643" w:rsidP="0031725E">
      <w:pPr>
        <w:jc w:val="right"/>
      </w:pP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</w:t>
      </w:r>
      <w:r w:rsidRPr="004761DB">
        <w:rPr>
          <w:rFonts w:ascii="Times New Roman" w:hAnsi="Times New Roman"/>
          <w:sz w:val="24"/>
          <w:szCs w:val="24"/>
        </w:rPr>
        <w:t>РАБОЧАЯ ПРОГРАММА УЧЕБНОЙ ПРАКТИКИ ПМ3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Информационные системы по отраслям 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AB6643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 w:rsidRPr="004761DB">
        <w:rPr>
          <w:b/>
          <w:sz w:val="24"/>
          <w:szCs w:val="24"/>
        </w:rPr>
        <w:t>«Ввод и обработка цифровой информации»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center"/>
      </w:pPr>
      <w:r>
        <w:rPr>
          <w:sz w:val="28"/>
        </w:rPr>
        <w:t>Мышкин, 20</w:t>
      </w:r>
      <w:r w:rsidR="006033F8">
        <w:rPr>
          <w:sz w:val="28"/>
        </w:rPr>
        <w:t>2</w:t>
      </w:r>
      <w:r w:rsidR="000F34EE">
        <w:rPr>
          <w:sz w:val="28"/>
        </w:rPr>
        <w:t>2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CF5048" w:rsidRDefault="00CF5048" w:rsidP="00CF5048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6C32B1">
        <w:t xml:space="preserve">09.02.04 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Информационные системы (по отраслям)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CF5048" w:rsidRDefault="00CF5048" w:rsidP="00CF5048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CF5048" w:rsidRDefault="00CF5048" w:rsidP="00CF5048">
      <w:pPr>
        <w:jc w:val="both"/>
      </w:pPr>
      <w:r>
        <w:t>Организация разработчик: ГПОУ ЯО Мышкинский политехнический  колледж</w:t>
      </w:r>
    </w:p>
    <w:p w:rsidR="00F932D4" w:rsidRPr="00F932D4" w:rsidRDefault="00CF5048" w:rsidP="00CF5048">
      <w:pPr>
        <w:tabs>
          <w:tab w:val="left" w:pos="4161"/>
        </w:tabs>
        <w:spacing w:line="317" w:lineRule="exact"/>
        <w:ind w:left="20" w:firstLine="560"/>
      </w:pPr>
      <w:r>
        <w:rPr>
          <w:rFonts w:ascii="Courier New" w:eastAsia="Courier New" w:hAnsi="Courier New" w:cs="Courier New"/>
          <w:color w:val="000000"/>
        </w:rPr>
        <w:br w:type="page"/>
      </w:r>
      <w:r w:rsidR="00F932D4" w:rsidRPr="00F932D4">
        <w:rPr>
          <w:color w:val="000000"/>
        </w:rPr>
        <w:lastRenderedPageBreak/>
        <w:t>СОДЕРЖАНИЕ</w:t>
      </w:r>
    </w:p>
    <w:p w:rsidR="00F932D4" w:rsidRPr="00F932D4" w:rsidRDefault="00F932D4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ПАСПОРТ РАБОЧЕЙ ПРОГРАММЫ УЧЕБНОЙ ПРАКТИКИ</w:t>
      </w:r>
      <w:r w:rsidRPr="00F932D4">
        <w:rPr>
          <w:rFonts w:ascii="Times New Roman" w:hAnsi="Times New Roman" w:cs="Times New Roman"/>
          <w:color w:val="000000"/>
        </w:rPr>
        <w:tab/>
        <w:t>4</w:t>
      </w:r>
    </w:p>
    <w:p w:rsidR="00F932D4" w:rsidRPr="00F932D4" w:rsidRDefault="008E7A86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6" w:tooltip="Current Document">
        <w:r w:rsidR="00F932D4" w:rsidRPr="00F932D4">
          <w:rPr>
            <w:rFonts w:ascii="Times New Roman" w:hAnsi="Times New Roman" w:cs="Times New Roman"/>
            <w:color w:val="000000"/>
          </w:rPr>
          <w:t>РЕЗУЛЬТАТЫ ОСВОЕ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НИЯ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ПРОГРАММЫ УЧЕБНОЙ ПРАКТИКИ ... 7</w:t>
        </w:r>
      </w:hyperlink>
    </w:p>
    <w:p w:rsidR="00F932D4" w:rsidRPr="00F932D4" w:rsidRDefault="008E7A86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7" w:tooltip="Current Document">
        <w:r w:rsidR="00F932D4" w:rsidRPr="00F932D4">
          <w:rPr>
            <w:rFonts w:ascii="Times New Roman" w:hAnsi="Times New Roman" w:cs="Times New Roman"/>
            <w:color w:val="000000"/>
          </w:rPr>
          <w:t>СТРУКТУРА И СОДЕРЖ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АНИ</w:t>
        </w:r>
        <w:r w:rsidR="00F932D4" w:rsidRPr="00F932D4">
          <w:rPr>
            <w:rFonts w:ascii="Times New Roman" w:hAnsi="Times New Roman" w:cs="Times New Roman"/>
            <w:color w:val="000000"/>
          </w:rPr>
          <w:t>Е РАБОЧЕЙ ПРОГРАММЫ УЧЕБНОЙ</w:t>
        </w:r>
      </w:hyperlink>
    </w:p>
    <w:p w:rsidR="00F932D4" w:rsidRPr="00F932D4" w:rsidRDefault="00F932D4" w:rsidP="00F932D4">
      <w:pPr>
        <w:pStyle w:val="23"/>
        <w:shd w:val="clear" w:color="auto" w:fill="auto"/>
        <w:tabs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ПРАКТИКИ</w:t>
      </w:r>
      <w:r w:rsidRPr="00F932D4">
        <w:rPr>
          <w:rFonts w:ascii="Times New Roman" w:hAnsi="Times New Roman" w:cs="Times New Roman"/>
          <w:color w:val="000000"/>
        </w:rPr>
        <w:tab/>
        <w:t>9</w:t>
      </w:r>
    </w:p>
    <w:p w:rsidR="00F932D4" w:rsidRPr="00F932D4" w:rsidRDefault="008E7A86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30" w:tooltip="Current Document">
        <w:r w:rsidR="00F932D4" w:rsidRPr="00F932D4">
          <w:rPr>
            <w:rFonts w:ascii="Times New Roman" w:hAnsi="Times New Roman" w:cs="Times New Roman"/>
            <w:color w:val="000000"/>
          </w:rPr>
          <w:t>УСЛОВИЯ РЕАЛИЗАЦ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ИИ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ПРОГРАММЫ УЧЕБНОЙ ПРАКТИКИ. .. 13</w:t>
        </w:r>
      </w:hyperlink>
    </w:p>
    <w:p w:rsidR="00F932D4" w:rsidRPr="00F932D4" w:rsidRDefault="008E7A86" w:rsidP="00F932D4">
      <w:pPr>
        <w:pStyle w:val="4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hyperlink w:anchor="bookmark35" w:tooltip="Current Document">
        <w:r w:rsidR="00F932D4" w:rsidRPr="00F932D4">
          <w:rPr>
            <w:rStyle w:val="22"/>
            <w:rFonts w:eastAsia="Gungsuh"/>
          </w:rPr>
          <w:t>КОНТРОЛЬ И ОЦЕНКА РЕЗУЛЬТАТОВ ОСВОЕ</w:t>
        </w:r>
        <w:r w:rsidR="00F932D4" w:rsidRPr="00F932D4">
          <w:rPr>
            <w:rStyle w:val="a4"/>
            <w:u w:val="none"/>
          </w:rPr>
          <w:t>НИЯ</w:t>
        </w:r>
        <w:r w:rsidR="00F932D4" w:rsidRPr="00F932D4">
          <w:rPr>
            <w:rStyle w:val="22"/>
            <w:rFonts w:eastAsia="Gungsuh"/>
          </w:rPr>
          <w:t xml:space="preserve"> ПРОГРАММЫ</w:t>
        </w:r>
      </w:hyperlink>
    </w:p>
    <w:p w:rsidR="00F932D4" w:rsidRPr="00F932D4" w:rsidRDefault="00F932D4" w:rsidP="00F932D4">
      <w:pPr>
        <w:pStyle w:val="23"/>
        <w:shd w:val="clear" w:color="auto" w:fill="auto"/>
        <w:tabs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УЧЕБНОЙ ПРАКТИКИ</w:t>
      </w:r>
      <w:r w:rsidRPr="00F932D4">
        <w:rPr>
          <w:rFonts w:ascii="Times New Roman" w:hAnsi="Times New Roman" w:cs="Times New Roman"/>
          <w:color w:val="000000"/>
        </w:rPr>
        <w:tab/>
        <w:t>18</w:t>
      </w:r>
    </w:p>
    <w:p w:rsidR="00F932D4" w:rsidRPr="00F932D4" w:rsidRDefault="00F932D4" w:rsidP="00F932D4">
      <w:pPr>
        <w:pStyle w:val="21"/>
        <w:framePr w:wrap="none" w:vAnchor="page" w:hAnchor="page" w:x="10642" w:y="15884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3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B54C8B">
          <w:pgSz w:w="11909" w:h="16838"/>
          <w:pgMar w:top="1135" w:right="852" w:bottom="0" w:left="1134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spacing w:line="322" w:lineRule="exact"/>
        <w:ind w:left="20" w:right="20" w:firstLine="580"/>
        <w:jc w:val="center"/>
        <w:rPr>
          <w:color w:val="000000"/>
        </w:rPr>
      </w:pPr>
      <w:bookmarkStart w:id="0" w:name="bookmark24"/>
      <w:r w:rsidRPr="00F932D4">
        <w:rPr>
          <w:color w:val="000000"/>
        </w:rPr>
        <w:lastRenderedPageBreak/>
        <w:t>1. ПАСПОРТ РАБОЧЕЙ ПРОГРАММЫ УЧЕБНОЙ ПРАКТИКИ</w:t>
      </w:r>
    </w:p>
    <w:p w:rsidR="00F932D4" w:rsidRPr="00F932D4" w:rsidRDefault="00F932D4" w:rsidP="00F932D4">
      <w:pPr>
        <w:spacing w:line="322" w:lineRule="exact"/>
        <w:ind w:left="20" w:right="20" w:firstLine="580"/>
        <w:jc w:val="center"/>
      </w:pPr>
      <w:r w:rsidRPr="00F932D4">
        <w:rPr>
          <w:rStyle w:val="30"/>
          <w:rFonts w:eastAsia="Franklin Gothic Book"/>
        </w:rPr>
        <w:t>ПМ.03 Выполнение работ по одной или нескольким профессиям рабочих,</w:t>
      </w:r>
      <w:bookmarkEnd w:id="0"/>
    </w:p>
    <w:p w:rsidR="00F932D4" w:rsidRPr="00F932D4" w:rsidRDefault="00F932D4" w:rsidP="00F932D4">
      <w:pPr>
        <w:spacing w:after="349" w:line="322" w:lineRule="exact"/>
        <w:jc w:val="center"/>
      </w:pPr>
      <w:r w:rsidRPr="00F932D4">
        <w:rPr>
          <w:rStyle w:val="30"/>
          <w:rFonts w:eastAsia="Franklin Gothic Book"/>
        </w:rPr>
        <w:t>должностям служащих</w:t>
      </w:r>
    </w:p>
    <w:p w:rsidR="00F932D4" w:rsidRPr="00F932D4" w:rsidRDefault="00F932D4" w:rsidP="00F932D4">
      <w:pPr>
        <w:widowControl w:val="0"/>
        <w:numPr>
          <w:ilvl w:val="0"/>
          <w:numId w:val="2"/>
        </w:numPr>
        <w:tabs>
          <w:tab w:val="left" w:pos="1075"/>
        </w:tabs>
        <w:spacing w:after="308" w:line="260" w:lineRule="exact"/>
        <w:ind w:left="20" w:firstLine="580"/>
        <w:jc w:val="both"/>
      </w:pPr>
      <w:r w:rsidRPr="00F932D4">
        <w:rPr>
          <w:color w:val="000000"/>
        </w:rPr>
        <w:t>Область применения рабочей программы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Рабочая программа учебной практики (далее - рабочая программа) - является частью профессионального модуля примерной основной профессиональной образовательной программы в соответствии с ФГОС по специальности СПО </w:t>
      </w:r>
      <w:r w:rsidR="006C32B1">
        <w:t xml:space="preserve">09.02.04 </w:t>
      </w:r>
      <w:r w:rsidRPr="00F932D4">
        <w:rPr>
          <w:color w:val="000000"/>
        </w:rPr>
        <w:t xml:space="preserve"> Информационные системы (по отраслям),в части освоения основного вида профессиональной деятельности (ВПД):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>Выполнения работ по одной или нескольким профессиям рабочих, должностям служащих и соответствующих профессиональных компетенций (ПК) по профессии 16199 Оператор электронно-вычислительных и вычислительных машин: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Введение процесса обработки информации на ЭВМ;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Выполнения ввода-вывода информации с носителей данных, каналов связи;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Подготовка к работе вычислительной техники и периферийных устройств;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Введения установленной документации;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клавиатурой;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в основных операционных системах, осуществление их загрузки и управления;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в программах-оболочках (файловые менеджеры), выполнения основных операций с файлами и каталогами;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Управления работой текстовых редакторов;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с электронными таблицами, ведение текстовой и цифровой информации в них;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с базами данных. Ввод, редактирование и оформление информации;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программами по архивации данных;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программой точечной графики;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Проверка файлов, дисков и папок на наличие вирусов;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Использование средств защиты от несанкционированного доступа и случайных воздействий;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Использование в работе мультимедийных возможностей ЭВМ;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Владение правовыми аспектами информационной деятельности;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Соблюдения санитарно-гигиенических требований, норм и правил по охране труда;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839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Поддержка санитарного состояния оборудования и рабочих мест с соответствии с нормами.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Рабочая программа может быть использована в дополнительном профессиональном образовании по повышению квалификации и</w:t>
      </w:r>
    </w:p>
    <w:p w:rsidR="00F932D4" w:rsidRPr="00F932D4" w:rsidRDefault="00F932D4" w:rsidP="00F932D4">
      <w:pPr>
        <w:pStyle w:val="21"/>
        <w:framePr w:wrap="none" w:vAnchor="page" w:hAnchor="page" w:x="10648" w:y="15715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4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1909" w:h="16838"/>
          <w:pgMar w:top="851" w:right="852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tabs>
          <w:tab w:val="right" w:pos="9644"/>
        </w:tabs>
        <w:spacing w:line="326" w:lineRule="exact"/>
        <w:ind w:left="20"/>
      </w:pPr>
      <w:r w:rsidRPr="00F932D4">
        <w:rPr>
          <w:color w:val="000000"/>
        </w:rPr>
        <w:lastRenderedPageBreak/>
        <w:t>переподготовке по профессиям рабочих, должностей служащих:</w:t>
      </w:r>
      <w:r w:rsidRPr="00F932D4">
        <w:rPr>
          <w:color w:val="000000"/>
        </w:rPr>
        <w:tab/>
        <w:t>16199</w:t>
      </w:r>
    </w:p>
    <w:p w:rsidR="00F932D4" w:rsidRPr="00F932D4" w:rsidRDefault="00F932D4" w:rsidP="00F932D4">
      <w:pPr>
        <w:spacing w:after="304" w:line="326" w:lineRule="exact"/>
        <w:ind w:left="20"/>
      </w:pPr>
      <w:r w:rsidRPr="00F932D4">
        <w:rPr>
          <w:color w:val="000000"/>
        </w:rPr>
        <w:t>Оператор электронно-вычислительных и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F932D4" w:rsidRPr="00F932D4" w:rsidRDefault="00F932D4" w:rsidP="00F932D4">
      <w:pPr>
        <w:pStyle w:val="32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22" w:lineRule="exact"/>
        <w:ind w:left="20" w:right="80" w:firstLine="580"/>
        <w:jc w:val="both"/>
        <w:rPr>
          <w:rFonts w:ascii="Times New Roman" w:hAnsi="Times New Roman" w:cs="Times New Roman"/>
        </w:rPr>
      </w:pPr>
      <w:bookmarkStart w:id="1" w:name="bookmark25"/>
      <w:r w:rsidRPr="00F932D4">
        <w:rPr>
          <w:rFonts w:ascii="Times New Roman" w:hAnsi="Times New Roman" w:cs="Times New Roman"/>
          <w:color w:val="000000"/>
        </w:rPr>
        <w:t>Цели и задачи учебной практики - требования к результатам освоения учебной практики</w:t>
      </w:r>
      <w:bookmarkEnd w:id="1"/>
    </w:p>
    <w:p w:rsidR="00F932D4" w:rsidRPr="00F932D4" w:rsidRDefault="00F932D4" w:rsidP="00F932D4">
      <w:pPr>
        <w:spacing w:after="300" w:line="322" w:lineRule="exact"/>
        <w:ind w:left="20" w:right="80" w:firstLine="580"/>
        <w:jc w:val="both"/>
      </w:pPr>
      <w:r w:rsidRPr="00F932D4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учебной практики должен:</w:t>
      </w:r>
    </w:p>
    <w:p w:rsidR="00F932D4" w:rsidRPr="00F932D4" w:rsidRDefault="00F932D4" w:rsidP="00F932D4">
      <w:pPr>
        <w:widowControl w:val="0"/>
        <w:numPr>
          <w:ilvl w:val="0"/>
          <w:numId w:val="4"/>
        </w:numPr>
        <w:tabs>
          <w:tab w:val="left" w:pos="1436"/>
        </w:tabs>
        <w:spacing w:line="322" w:lineRule="exact"/>
        <w:ind w:left="20" w:right="80" w:firstLine="580"/>
        <w:jc w:val="both"/>
      </w:pPr>
      <w:r w:rsidRPr="00F932D4">
        <w:rPr>
          <w:color w:val="000000"/>
        </w:rPr>
        <w:t>По профессии 16199 Оператор электронно-вычислительных и вычислительных машин иметь практический опыт: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•ввода средств вычислительной техники и компьютерной оргтехники в эксплуатацию на рабочем месте пользователей;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•диагностики работоспособности и устранения простейших неполадок и сбоев в работе вычислительной техники и компьютерной оргтехники;</w:t>
      </w:r>
    </w:p>
    <w:p w:rsidR="00F932D4" w:rsidRPr="00F932D4" w:rsidRDefault="00F932D4" w:rsidP="00F932D4">
      <w:pPr>
        <w:spacing w:line="331" w:lineRule="exact"/>
        <w:ind w:left="20" w:right="1300" w:firstLine="580"/>
        <w:jc w:val="both"/>
      </w:pPr>
      <w:r w:rsidRPr="00F932D4">
        <w:rPr>
          <w:color w:val="000000"/>
        </w:rPr>
        <w:t>•замены расходных материалов и быстро изнашиваемых частей аппаратного обеспечения на аналогичные или совместимые;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•установки и настройки параметров функционирования периферийных устройств и оборудования;</w:t>
      </w:r>
    </w:p>
    <w:p w:rsidR="00F932D4" w:rsidRPr="00F932D4" w:rsidRDefault="00F932D4" w:rsidP="00F932D4">
      <w:pPr>
        <w:spacing w:line="331" w:lineRule="exact"/>
        <w:ind w:left="20" w:right="1040" w:firstLine="580"/>
        <w:jc w:val="both"/>
      </w:pPr>
      <w:r w:rsidRPr="00F932D4">
        <w:rPr>
          <w:color w:val="000000"/>
        </w:rPr>
        <w:t>•диагностики работоспособности и устранения неполадок и сбоев операционной системы и прикладного программного обеспечения;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•удаления и добавления аппаратных компонентов (блоков) персональных компьютеров и замены на совместимые;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•замены, удаления и добавления основных компонентов периферийных устройств, оборудования и компьютерной оргтехники; уметь: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•ввести процесс обработки информации на ЭВМ;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•выполнять ввод информации в ЭВМ с носителей данных и каналов связи и вывод её из машины;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•подготавливать носители данных на устройствах подготовки данных; •выполнять запись, считывание, копирование и перезапись информации с одного вида носителей на другой;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•обеспечивать проведение и управление вычислительным процессом в соответствии с порядком обработки программ пользователя на ЭВМ; •устанавливать причины сбоев в процессе обработки информации; •оформлять результаты выполняемых работ;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•вести процесс обработки информации;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•выполнять основные операции с файлами и каталогами;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•управлять работой текстовых редакторов и процессоров;</w:t>
      </w:r>
    </w:p>
    <w:p w:rsidR="00F932D4" w:rsidRPr="00F932D4" w:rsidRDefault="00F932D4" w:rsidP="00F932D4">
      <w:pPr>
        <w:spacing w:line="331" w:lineRule="exact"/>
        <w:ind w:left="580" w:right="500"/>
        <w:jc w:val="both"/>
      </w:pPr>
      <w:r w:rsidRPr="00F932D4">
        <w:rPr>
          <w:color w:val="000000"/>
        </w:rPr>
        <w:t>•работать с электронными таблицами и цифровой информацией в них; •использовать программы по архивации данных;</w:t>
      </w:r>
    </w:p>
    <w:p w:rsidR="00F932D4" w:rsidRPr="00F932D4" w:rsidRDefault="00F932D4" w:rsidP="00F932D4">
      <w:pPr>
        <w:spacing w:line="331" w:lineRule="exact"/>
        <w:ind w:left="20" w:firstLine="580"/>
      </w:pPr>
      <w:r w:rsidRPr="00F932D4">
        <w:rPr>
          <w:color w:val="000000"/>
        </w:rPr>
        <w:t>•проверять диски на наличие вирусов;</w:t>
      </w:r>
    </w:p>
    <w:p w:rsidR="00F932D4" w:rsidRPr="00F932D4" w:rsidRDefault="00F932D4" w:rsidP="00F932D4">
      <w:pPr>
        <w:spacing w:line="260" w:lineRule="exact"/>
        <w:ind w:left="20" w:firstLine="580"/>
      </w:pPr>
      <w:r w:rsidRPr="00F932D4">
        <w:rPr>
          <w:color w:val="000000"/>
        </w:rPr>
        <w:t>•использовать в работе мультимедийное оборудование;</w:t>
      </w:r>
    </w:p>
    <w:p w:rsidR="00F932D4" w:rsidRPr="00F932D4" w:rsidRDefault="00F932D4" w:rsidP="00F932D4">
      <w:pPr>
        <w:spacing w:line="260" w:lineRule="exact"/>
        <w:ind w:left="20" w:firstLine="580"/>
      </w:pPr>
      <w:r w:rsidRPr="00F932D4">
        <w:rPr>
          <w:color w:val="000000"/>
        </w:rPr>
        <w:t>•работать в компьютерных сетях;</w:t>
      </w:r>
    </w:p>
    <w:p w:rsidR="00F932D4" w:rsidRPr="00F932D4" w:rsidRDefault="00F932D4" w:rsidP="00F932D4">
      <w:pPr>
        <w:pStyle w:val="21"/>
        <w:framePr w:w="9691" w:h="239" w:hRule="exact" w:wrap="none" w:vAnchor="page" w:hAnchor="page" w:x="1127" w:y="15715"/>
        <w:shd w:val="clear" w:color="auto" w:fill="auto"/>
        <w:spacing w:line="210" w:lineRule="exact"/>
        <w:ind w:right="40"/>
        <w:jc w:val="right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5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1909" w:h="16838"/>
          <w:pgMar w:top="1134" w:right="852" w:bottom="0" w:left="851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spacing w:line="331" w:lineRule="exact"/>
        <w:ind w:left="580"/>
      </w:pPr>
      <w:r w:rsidRPr="00F932D4">
        <w:rPr>
          <w:color w:val="000000"/>
        </w:rPr>
        <w:lastRenderedPageBreak/>
        <w:t>знать:</w:t>
      </w:r>
    </w:p>
    <w:p w:rsidR="00F932D4" w:rsidRPr="00F932D4" w:rsidRDefault="00F932D4" w:rsidP="00F932D4">
      <w:pPr>
        <w:spacing w:line="331" w:lineRule="exact"/>
        <w:ind w:left="20" w:right="1160" w:firstLine="580"/>
      </w:pPr>
      <w:r w:rsidRPr="00F932D4">
        <w:rPr>
          <w:color w:val="000000"/>
        </w:rPr>
        <w:t>•классификацию видов и архитектуру персональных компьютеров; •устройство персонального компьютера, основные блоки, функции и технические характеристики;</w:t>
      </w:r>
    </w:p>
    <w:p w:rsidR="00F932D4" w:rsidRPr="00F932D4" w:rsidRDefault="00F932D4" w:rsidP="00F932D4">
      <w:pPr>
        <w:spacing w:line="331" w:lineRule="exact"/>
        <w:ind w:left="20" w:right="520" w:firstLine="580"/>
        <w:jc w:val="both"/>
      </w:pPr>
      <w:r w:rsidRPr="00F932D4">
        <w:rPr>
          <w:color w:val="000000"/>
        </w:rPr>
        <w:t>•виды и назначение периферийных устройств, их устройство и принцип действия, интерфейсы подключения и правила эксплуатации;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•методики диагностики конфликтов и неисправностей компонентов аппаратного обеспечения;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•способы устранения неполадок и сбоев аппаратного обеспечения;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•методы замены неработоспособных компонентов аппаратного обеспечения;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•архитектуру, состав, функции и классификацию операционных систем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•классификацию прикладного программного обеспечения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•принципы лицензирования и модели распространения операционных систем и прикладного программного обеспечения для персональных компьютеров;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•виды и характеристики носителей информации, файловые системы, форматы представления данных;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•порядок установки и настройки прикладного программного обеспечения на персональные компьютеры;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•принципы антивирусной защиты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•виды и назначение периферийных устройств, устройство и принцип действия, интерфейсы подключения и правила эксплуатации;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•принципы установки и настройки основных компонентов операционной системы и драйверов периферийного оборудования;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•методики модернизации аппаратного обеспечения;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•основные этапы обработки информации;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•назначения и разновидности текстовых редакторов, их функциональные возможности;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•архивы и архивирование, разновидности программ архиваторов, их назначение, свойства, режимы работы;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•программное обеспечение для обработки компьютерной графики;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 структуру, виды информационных ресурсов и основные виды услуг в сети Интернет.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1.3. Рекомендуемое количество часов/зачетных единиц на освоение программы учебной практики:</w:t>
      </w:r>
    </w:p>
    <w:p w:rsidR="00F932D4" w:rsidRPr="00F932D4" w:rsidRDefault="00F932D4" w:rsidP="00F932D4">
      <w:pPr>
        <w:spacing w:line="331" w:lineRule="exact"/>
        <w:ind w:left="580"/>
      </w:pPr>
      <w:r w:rsidRPr="00F932D4">
        <w:rPr>
          <w:color w:val="000000"/>
        </w:rPr>
        <w:t>всего - 360 часов, в том числе:</w:t>
      </w:r>
    </w:p>
    <w:p w:rsidR="00F932D4" w:rsidRPr="00F932D4" w:rsidRDefault="00F932D4" w:rsidP="00F932D4">
      <w:pPr>
        <w:spacing w:line="331" w:lineRule="exact"/>
        <w:ind w:left="580" w:right="260"/>
      </w:pPr>
      <w:r w:rsidRPr="00F932D4">
        <w:rPr>
          <w:color w:val="000000"/>
        </w:rPr>
        <w:t>максимальной учебной нагрузки студента - 360 часов, включая: учебной практики - 360 часов.</w:t>
      </w:r>
    </w:p>
    <w:p w:rsidR="00F932D4" w:rsidRPr="00F932D4" w:rsidRDefault="00F932D4" w:rsidP="00F932D4">
      <w:pPr>
        <w:pStyle w:val="21"/>
        <w:framePr w:w="9691" w:h="239" w:hRule="exact" w:wrap="none" w:vAnchor="page" w:hAnchor="page" w:x="1000" w:y="15735"/>
        <w:shd w:val="clear" w:color="auto" w:fill="auto"/>
        <w:spacing w:line="210" w:lineRule="exact"/>
        <w:ind w:right="40"/>
        <w:jc w:val="right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6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1909" w:h="16838"/>
          <w:pgMar w:top="1134" w:right="1136" w:bottom="0" w:left="709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framePr w:wrap="none" w:vAnchor="page" w:hAnchor="page" w:x="1346" w:y="1066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bookmarkStart w:id="2" w:name="bookmark26"/>
      <w:r w:rsidRPr="00F932D4">
        <w:rPr>
          <w:rFonts w:ascii="Times New Roman" w:hAnsi="Times New Roman" w:cs="Times New Roman"/>
          <w:color w:val="000000"/>
        </w:rPr>
        <w:lastRenderedPageBreak/>
        <w:t>2. РЕЗУЛЬТАТЫ ОСВОЕНИЯ ПРОГРАММЫ УЧЕБНОЙ ПРАКТИКИ</w:t>
      </w:r>
      <w:bookmarkEnd w:id="2"/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Результатом освоения учебной практики является овладение студентами видом профессиональной деятельности:</w:t>
      </w:r>
    </w:p>
    <w:p w:rsidR="00F932D4" w:rsidRPr="00F932D4" w:rsidRDefault="00F932D4" w:rsidP="00F932D4">
      <w:pPr>
        <w:widowControl w:val="0"/>
        <w:numPr>
          <w:ilvl w:val="0"/>
          <w:numId w:val="5"/>
        </w:numPr>
        <w:tabs>
          <w:tab w:val="left" w:pos="1150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 xml:space="preserve">Выполнение работ по профессии 16199 Оператор </w:t>
      </w:r>
      <w:proofErr w:type="spellStart"/>
      <w:r w:rsidRPr="00F932D4">
        <w:rPr>
          <w:color w:val="000000"/>
        </w:rPr>
        <w:t>электронно</w:t>
      </w:r>
      <w:r w:rsidRPr="00F932D4">
        <w:rPr>
          <w:color w:val="000000"/>
        </w:rPr>
        <w:softHyphen/>
        <w:t>вычислительных</w:t>
      </w:r>
      <w:proofErr w:type="spellEnd"/>
      <w:r w:rsidRPr="00F932D4">
        <w:rPr>
          <w:color w:val="000000"/>
        </w:rPr>
        <w:t xml:space="preserve"> и вычислительных машин</w:t>
      </w:r>
    </w:p>
    <w:p w:rsidR="00F932D4" w:rsidRPr="00F932D4" w:rsidRDefault="00F932D4" w:rsidP="00F932D4">
      <w:pPr>
        <w:widowControl w:val="0"/>
        <w:numPr>
          <w:ilvl w:val="0"/>
          <w:numId w:val="5"/>
        </w:numPr>
        <w:tabs>
          <w:tab w:val="left" w:pos="1150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Овладение профессиональными (ПК) и общими (ОК) компетенциями:</w:t>
      </w:r>
    </w:p>
    <w:p w:rsidR="00F932D4" w:rsidRPr="00F932D4" w:rsidRDefault="00F932D4" w:rsidP="00F932D4">
      <w:pPr>
        <w:spacing w:line="322" w:lineRule="exact"/>
        <w:ind w:left="20" w:firstLine="560"/>
        <w:jc w:val="both"/>
      </w:pPr>
      <w:r w:rsidRPr="00F932D4">
        <w:rPr>
          <w:color w:val="000000"/>
        </w:rPr>
        <w:t>ПК 1.1. Собирать данные для анализа использования и функционирования</w:t>
      </w:r>
    </w:p>
    <w:p w:rsidR="00F932D4" w:rsidRPr="00F932D4" w:rsidRDefault="00F932D4" w:rsidP="00F932D4">
      <w:pPr>
        <w:spacing w:line="322" w:lineRule="exact"/>
        <w:ind w:left="20" w:right="20"/>
        <w:jc w:val="both"/>
      </w:pPr>
      <w:r w:rsidRPr="00F932D4">
        <w:rPr>
          <w:color w:val="000000"/>
        </w:rPr>
        <w:t>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1.5. Разрабатывать фрагменты документации по эксплуатации информационной системы.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1.6. Участвовать в оценке качества и экономической эффективности информационной системы.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32D4" w:rsidRPr="00F932D4" w:rsidRDefault="00F932D4" w:rsidP="00F932D4">
      <w:pPr>
        <w:spacing w:line="322" w:lineRule="exact"/>
        <w:ind w:left="20" w:firstLine="560"/>
      </w:pPr>
      <w:r w:rsidRPr="00F932D4">
        <w:rPr>
          <w:color w:val="000000"/>
        </w:rPr>
        <w:t>ОК 5. Использовать информационно-коммуникационные технологии в</w:t>
      </w:r>
    </w:p>
    <w:p w:rsidR="00F932D4" w:rsidRPr="00F932D4" w:rsidRDefault="00F932D4" w:rsidP="00F932D4">
      <w:pPr>
        <w:pStyle w:val="21"/>
        <w:framePr w:wrap="none" w:vAnchor="page" w:hAnchor="page" w:x="10644" w:y="15825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7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638" w:h="3919" w:hRule="exact" w:wrap="none" w:vAnchor="page" w:hAnchor="page" w:x="1140" w:y="1078"/>
        <w:spacing w:line="322" w:lineRule="exact"/>
        <w:ind w:left="20"/>
      </w:pPr>
      <w:r w:rsidRPr="00F932D4">
        <w:rPr>
          <w:color w:val="000000"/>
        </w:rPr>
        <w:lastRenderedPageBreak/>
        <w:t>профессиональной деятельности.</w:t>
      </w:r>
    </w:p>
    <w:p w:rsidR="00F932D4" w:rsidRPr="00F932D4" w:rsidRDefault="00F932D4" w:rsidP="00F932D4">
      <w:pPr>
        <w:framePr w:w="9638" w:h="3919" w:hRule="exact" w:wrap="none" w:vAnchor="page" w:hAnchor="page" w:x="1140" w:y="1078"/>
        <w:spacing w:line="322" w:lineRule="exact"/>
        <w:ind w:left="20" w:firstLine="580"/>
      </w:pPr>
      <w:r w:rsidRPr="00F932D4">
        <w:rPr>
          <w:color w:val="000000"/>
        </w:rPr>
        <w:t>ОК 6. Работать в коллективе и в команде, эффективно общаться с коллегами, руководством, потребителями.</w:t>
      </w:r>
    </w:p>
    <w:p w:rsidR="00F932D4" w:rsidRPr="00F932D4" w:rsidRDefault="00F932D4" w:rsidP="00F932D4">
      <w:pPr>
        <w:framePr w:w="9638" w:h="3919" w:hRule="exact" w:wrap="none" w:vAnchor="page" w:hAnchor="page" w:x="1140" w:y="1078"/>
        <w:spacing w:line="322" w:lineRule="exact"/>
        <w:ind w:left="20" w:firstLine="580"/>
      </w:pPr>
      <w:r w:rsidRPr="00F932D4">
        <w:rPr>
          <w:color w:val="000000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932D4" w:rsidRPr="00F932D4" w:rsidRDefault="00F932D4" w:rsidP="00F932D4">
      <w:pPr>
        <w:framePr w:w="9638" w:h="3919" w:hRule="exact" w:wrap="none" w:vAnchor="page" w:hAnchor="page" w:x="1140" w:y="1078"/>
        <w:spacing w:line="322" w:lineRule="exact"/>
        <w:ind w:left="20" w:firstLine="580"/>
      </w:pPr>
      <w:r w:rsidRPr="00F932D4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932D4" w:rsidRPr="00F932D4" w:rsidRDefault="00F932D4" w:rsidP="00F932D4">
      <w:pPr>
        <w:framePr w:w="9638" w:h="3919" w:hRule="exact" w:wrap="none" w:vAnchor="page" w:hAnchor="page" w:x="1140" w:y="1078"/>
        <w:spacing w:line="322" w:lineRule="exact"/>
        <w:ind w:left="20" w:firstLine="580"/>
      </w:pPr>
      <w:r w:rsidRPr="00F932D4">
        <w:rPr>
          <w:color w:val="000000"/>
        </w:rPr>
        <w:t>ОК 9. Ориентироваться в условиях частой смены технологий в профессиональной деятельности.</w:t>
      </w:r>
    </w:p>
    <w:p w:rsidR="00F932D4" w:rsidRPr="00F932D4" w:rsidRDefault="00F932D4" w:rsidP="00F932D4">
      <w:pPr>
        <w:framePr w:w="9638" w:h="3919" w:hRule="exact" w:wrap="none" w:vAnchor="page" w:hAnchor="page" w:x="1140" w:y="1078"/>
        <w:spacing w:line="322" w:lineRule="exact"/>
        <w:ind w:left="20" w:firstLine="580"/>
      </w:pPr>
      <w:r w:rsidRPr="00F932D4">
        <w:rPr>
          <w:color w:val="000000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F932D4" w:rsidRPr="00F932D4" w:rsidRDefault="00F932D4" w:rsidP="00F932D4">
      <w:pPr>
        <w:pStyle w:val="21"/>
        <w:framePr w:wrap="none" w:vAnchor="page" w:hAnchor="page" w:x="10649" w:y="15854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8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lastRenderedPageBreak/>
        <w:t>3. СТРУКТУРА И СОДЕРЖАНИЕ РАБОЧЕЙ ПРОГРАММЫ УЧЕБНОЙ ПРАКТИКИ</w:t>
      </w:r>
    </w:p>
    <w:p w:rsidR="00F932D4" w:rsidRPr="00F932D4" w:rsidRDefault="00F932D4" w:rsidP="00F932D4">
      <w:pPr>
        <w:widowControl w:val="0"/>
        <w:numPr>
          <w:ilvl w:val="0"/>
          <w:numId w:val="6"/>
        </w:numPr>
        <w:tabs>
          <w:tab w:val="left" w:pos="639"/>
        </w:tabs>
        <w:spacing w:line="260" w:lineRule="exact"/>
        <w:ind w:left="140" w:right="10287"/>
        <w:jc w:val="both"/>
        <w:outlineLvl w:val="1"/>
      </w:pPr>
      <w:bookmarkStart w:id="3" w:name="bookmark27"/>
      <w:bookmarkStart w:id="4" w:name="bookmark28"/>
      <w:r w:rsidRPr="00F932D4">
        <w:rPr>
          <w:rStyle w:val="220"/>
        </w:rPr>
        <w:t>Тематический план учебной практики</w:t>
      </w:r>
      <w:bookmarkEnd w:id="3"/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874"/>
        <w:gridCol w:w="1674"/>
        <w:gridCol w:w="778"/>
        <w:gridCol w:w="1526"/>
        <w:gridCol w:w="1502"/>
        <w:gridCol w:w="828"/>
        <w:gridCol w:w="746"/>
        <w:gridCol w:w="1541"/>
        <w:gridCol w:w="771"/>
        <w:gridCol w:w="837"/>
        <w:gridCol w:w="1562"/>
      </w:tblGrid>
      <w:tr w:rsidR="00F932D4" w:rsidRPr="00F932D4" w:rsidTr="006A084D">
        <w:trPr>
          <w:trHeight w:hRule="exact" w:val="5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времени, отведенный на освоение междисциплинарного курса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(курсов)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Практика</w:t>
            </w:r>
          </w:p>
        </w:tc>
      </w:tr>
      <w:tr w:rsidR="00F932D4" w:rsidRPr="00F932D4" w:rsidTr="006A084D">
        <w:trPr>
          <w:trHeight w:hRule="exact" w:val="490"/>
        </w:trPr>
        <w:tc>
          <w:tcPr>
            <w:tcW w:w="16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Коды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профессиональ</w:t>
            </w:r>
            <w:proofErr w:type="spellEnd"/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ных</w:t>
            </w:r>
            <w:proofErr w:type="spellEnd"/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компетенций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Наименования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разделов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профессионального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модуля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Обязательная аудиторная учебная нагрузка обучающегося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Самостоятельная работа обучающегося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Производственная (по профилю специальности),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</w:tr>
      <w:tr w:rsidR="00F932D4" w:rsidRPr="00F932D4" w:rsidTr="006A084D">
        <w:trPr>
          <w:trHeight w:hRule="exact" w:val="1642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1"/>
                <w:rFonts w:eastAsia="Arial"/>
              </w:rPr>
              <w:t>(макс. учебная нагрузка и практики)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лабораторные работы и практические занятия,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Учебная,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</w:tr>
      <w:tr w:rsidR="00F932D4" w:rsidRPr="00F932D4" w:rsidTr="006A084D">
        <w:trPr>
          <w:trHeight w:hRule="exact" w:val="4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10</w:t>
            </w:r>
          </w:p>
        </w:tc>
      </w:tr>
      <w:tr w:rsidR="00F932D4" w:rsidRPr="00F932D4" w:rsidTr="006A084D">
        <w:trPr>
          <w:trHeight w:hRule="exact"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6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 практика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</w:t>
            </w:r>
            <w:r w:rsidRPr="00F932D4">
              <w:rPr>
                <w:rStyle w:val="TimesNewRoman95pt0pt0"/>
                <w:rFonts w:eastAsia="Arial"/>
              </w:rPr>
              <w:t>УП.03.Учебная</w:t>
            </w:r>
            <w:r w:rsidRPr="00F932D4">
              <w:rPr>
                <w:rStyle w:val="TimesNewRoman95pt0pt"/>
                <w:rFonts w:eastAsia="Arial"/>
              </w:rPr>
              <w:t xml:space="preserve">), </w:t>
            </w: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1"/>
                <w:rFonts w:eastAsia="Arial"/>
              </w:rPr>
              <w:t>252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7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252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</w:tr>
      <w:tr w:rsidR="00F932D4" w:rsidRPr="00F932D4" w:rsidTr="006A084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2"/>
          <w:wBefore w:w="9862" w:type="dxa"/>
          <w:wAfter w:w="2399" w:type="dxa"/>
          <w:trHeight w:val="100"/>
        </w:trPr>
        <w:tc>
          <w:tcPr>
            <w:tcW w:w="3058" w:type="dxa"/>
            <w:gridSpan w:val="3"/>
          </w:tcPr>
          <w:p w:rsidR="00F932D4" w:rsidRPr="00F932D4" w:rsidRDefault="00F932D4" w:rsidP="006A084D">
            <w:pPr>
              <w:pStyle w:val="21"/>
              <w:shd w:val="clear" w:color="auto" w:fill="auto"/>
              <w:spacing w:line="21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32D4" w:rsidRPr="00F932D4" w:rsidRDefault="00F932D4" w:rsidP="00F932D4">
      <w:pPr>
        <w:pStyle w:val="21"/>
        <w:framePr w:wrap="none" w:vAnchor="page" w:hAnchor="page" w:x="15200" w:y="13357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9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6839" w:h="11907" w:orient="landscape" w:code="9"/>
          <w:pgMar w:top="1666" w:right="0" w:bottom="1843" w:left="1134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numPr>
          <w:ilvl w:val="0"/>
          <w:numId w:val="6"/>
        </w:numPr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  <w:bookmarkStart w:id="5" w:name="bookmark29"/>
      <w:r w:rsidRPr="00F932D4">
        <w:rPr>
          <w:rFonts w:ascii="Times New Roman" w:hAnsi="Times New Roman" w:cs="Times New Roman"/>
          <w:color w:val="000000"/>
        </w:rPr>
        <w:lastRenderedPageBreak/>
        <w:t>Содержание обучения учебной практики (УП-03)</w:t>
      </w:r>
      <w:bookmarkEnd w:id="5"/>
    </w:p>
    <w:p w:rsidR="00F932D4" w:rsidRPr="00F932D4" w:rsidRDefault="00F932D4" w:rsidP="00F932D4">
      <w:pPr>
        <w:pStyle w:val="320"/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6A084D">
        <w:trPr>
          <w:trHeight w:hRule="exact" w:val="52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Наименование разделов и тем учебной практики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Содержание практических занятий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Уровень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освоения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</w:tr>
      <w:tr w:rsidR="00F932D4" w:rsidRPr="00F932D4" w:rsidTr="006A084D">
        <w:trPr>
          <w:trHeight w:hRule="exact" w:val="178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</w:pPr>
            <w:r w:rsidRPr="00F932D4">
              <w:rPr>
                <w:rFonts w:eastAsia="Arial"/>
                <w:sz w:val="22"/>
              </w:rPr>
              <w:t>Раздел 1. Аппаратное и программное обеспечения персональных компьютеров, периферийных устройств и оборудования, компьютерной оргтехники. Обслуживание и настройка.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  <w:rPr>
                <w:lang w:val="en-US"/>
              </w:rPr>
            </w:pPr>
            <w:r w:rsidRPr="00F932D4">
              <w:rPr>
                <w:rFonts w:eastAsia="Arial"/>
                <w:sz w:val="22"/>
                <w:lang w:val="en-US"/>
              </w:rPr>
              <w:t>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1.1. </w:t>
            </w:r>
            <w:r w:rsidRPr="00F932D4">
              <w:rPr>
                <w:rStyle w:val="TimesNewRoman95pt0pt0"/>
                <w:rFonts w:eastAsia="Arial"/>
              </w:rPr>
              <w:t>Техника безопасности при работе на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Введение. Цели и задачи учебной практики.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Общие вопросы охраны труда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безопасной работы на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Безопасная работа с периферийным оборудованием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1.2. </w:t>
            </w:r>
            <w:r w:rsidRPr="00F932D4">
              <w:rPr>
                <w:rStyle w:val="TimesNewRoman95pt0pt0"/>
                <w:rFonts w:eastAsia="Arial"/>
              </w:rPr>
              <w:t>Основы архитектуры ЭВМ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Классификация ЭВМ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Рассмотрение архитектуры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Определение реализации основной памяти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Определение системы прерываний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Структурная и логическая реализация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Имитация работы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с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микроЭВМ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"Кроха"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1.3. </w:t>
            </w:r>
            <w:r w:rsidRPr="00F932D4">
              <w:rPr>
                <w:rStyle w:val="TimesNewRoman95pt0pt0"/>
                <w:rFonts w:eastAsia="Arial"/>
              </w:rPr>
              <w:t>Основные элементы ЭВМ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Системный блок. Конструктивные решения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Коммутационная реализация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Материнская плата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Видеокарта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0"/>
                <w:rFonts w:eastAsia="Arial"/>
              </w:rPr>
              <w:t>Аудиокарта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Сетевая карта. Сетевое оборудование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Винчестер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НГМД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CD-ROM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Составление паспорта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1.4. </w:t>
            </w:r>
            <w:r w:rsidRPr="00F932D4">
              <w:rPr>
                <w:rStyle w:val="TimesNewRoman95pt0pt0"/>
                <w:rFonts w:eastAsia="Arial"/>
              </w:rPr>
              <w:t>Периферийные устройства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Клавиатура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Манипуляторные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Устройства визуального отображения информации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Принтер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74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Сканер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</w:tbl>
    <w:p w:rsidR="00F932D4" w:rsidRPr="00F932D4" w:rsidRDefault="00F932D4" w:rsidP="00F932D4">
      <w:pPr>
        <w:pStyle w:val="21"/>
        <w:framePr w:wrap="none" w:vAnchor="page" w:hAnchor="page" w:x="15589" w:y="13484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6839" w:h="11907" w:orient="landscape" w:code="9"/>
          <w:pgMar w:top="1560" w:right="0" w:bottom="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6A084D">
        <w:trPr>
          <w:trHeight w:hRule="exact" w:val="269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Графопостроитель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Внешние запоминающие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Аудио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325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Офисные средства информатизации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1.5. </w:t>
            </w:r>
            <w:r w:rsidRPr="00F932D4">
              <w:rPr>
                <w:rStyle w:val="TimesNewRoman95pt0pt0"/>
                <w:rFonts w:eastAsia="Arial"/>
              </w:rPr>
              <w:t>Операционные системы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с оболочками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F932D4">
              <w:rPr>
                <w:rStyle w:val="TimesNewRoman95pt0pt0"/>
                <w:rFonts w:eastAsia="Arial"/>
              </w:rPr>
              <w:t>-</w:t>
            </w:r>
            <w:r w:rsidRPr="00F932D4">
              <w:rPr>
                <w:rStyle w:val="TimesNewRoman95pt0pt0"/>
                <w:rFonts w:eastAsia="Arial"/>
                <w:lang w:val="en-US"/>
              </w:rPr>
              <w:t>DOS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lang w:val="en-US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в </w:t>
            </w:r>
            <w:r w:rsidRPr="00F932D4">
              <w:rPr>
                <w:rStyle w:val="TimesNewRoman95pt0pt0"/>
                <w:rFonts w:eastAsia="Arial"/>
                <w:lang w:val="en-US"/>
              </w:rPr>
              <w:t>WINDOWS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1.6. </w:t>
            </w:r>
            <w:r w:rsidRPr="00F932D4">
              <w:rPr>
                <w:rStyle w:val="TimesNewRoman95pt0pt0"/>
                <w:rFonts w:eastAsia="Arial"/>
              </w:rPr>
              <w:t>Обслуживание и ремонт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ТО персонального компьютера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lang w:val="en-US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Резервное копирование файлов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Антивирусные мероприятия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Брандмауэр. Настройка и возможности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Программные утилиты для работы с ЗУ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Оформление отчёта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Проверка отчета. Выставление оценок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</w:t>
            </w:r>
          </w:p>
        </w:tc>
      </w:tr>
      <w:tr w:rsidR="00F932D4" w:rsidRPr="00F932D4" w:rsidTr="006A084D">
        <w:trPr>
          <w:trHeight w:hRule="exact" w:val="76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</w:pPr>
            <w:r w:rsidRPr="00F932D4">
              <w:rPr>
                <w:rFonts w:eastAsia="Arial"/>
                <w:sz w:val="22"/>
              </w:rPr>
              <w:t>Раздел 2. Эксплуатация и обслуживание информационной системы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  <w:rPr>
                <w:lang w:val="en-US"/>
              </w:rPr>
            </w:pPr>
            <w:r w:rsidRPr="00F932D4">
              <w:rPr>
                <w:rFonts w:eastAsia="Arial"/>
                <w:sz w:val="22"/>
              </w:rPr>
              <w:t>19</w:t>
            </w:r>
            <w:r w:rsidRPr="00F932D4">
              <w:rPr>
                <w:rFonts w:eastAsia="Arial"/>
                <w:sz w:val="22"/>
                <w:lang w:val="en-US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87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1.1. </w:t>
            </w:r>
            <w:r w:rsidRPr="00F932D4">
              <w:rPr>
                <w:rStyle w:val="TimesNewRoman95pt0pt0"/>
                <w:rFonts w:eastAsia="Arial"/>
              </w:rPr>
              <w:t>Стандартизация в оформлении технической документации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4" w:lineRule="exact"/>
              <w:ind w:left="120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Основные требования к оформлению технической документации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82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1.2. </w:t>
            </w:r>
            <w:r w:rsidRPr="00F932D4">
              <w:rPr>
                <w:rStyle w:val="TimesNewRoman95pt0pt0"/>
                <w:rFonts w:eastAsia="Arial"/>
              </w:rPr>
              <w:t>Офисные технологии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Текстовый процессор </w:t>
            </w:r>
            <w:r w:rsidRPr="00F932D4">
              <w:rPr>
                <w:rStyle w:val="TimesNewRoman95pt0pt0"/>
                <w:rFonts w:eastAsia="Arial"/>
                <w:lang w:val="en-US"/>
              </w:rPr>
              <w:t>MS Word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lang w:val="en-US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1,2</w:t>
            </w:r>
          </w:p>
        </w:tc>
      </w:tr>
      <w:tr w:rsidR="00F932D4" w:rsidRPr="00F932D4" w:rsidTr="006A084D">
        <w:trPr>
          <w:trHeight w:hRule="exact" w:val="285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Табличный процессор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1,2</w:t>
            </w:r>
          </w:p>
        </w:tc>
      </w:tr>
      <w:tr w:rsidR="00F932D4" w:rsidRPr="00F932D4" w:rsidTr="006A084D">
        <w:trPr>
          <w:trHeight w:hRule="exact" w:val="29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СУБД </w:t>
            </w:r>
            <w:r w:rsidRPr="00F932D4">
              <w:rPr>
                <w:rStyle w:val="TimesNewRoman95pt0pt0"/>
                <w:rFonts w:eastAsia="Arial"/>
                <w:lang w:val="en-US"/>
              </w:rPr>
              <w:t>MS Access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1,2</w:t>
            </w:r>
          </w:p>
        </w:tc>
      </w:tr>
      <w:tr w:rsidR="00F932D4" w:rsidRPr="00F932D4" w:rsidTr="006A084D">
        <w:trPr>
          <w:trHeight w:hRule="exact" w:val="563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Программа создания презентаций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F932D4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Power</w:t>
            </w:r>
            <w:r w:rsidRPr="00F932D4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Point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Тема 1.3.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Справочно-правовые системы в профессиональной деятельности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СПС «Консультант Плюс»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6A084D">
        <w:trPr>
          <w:trHeight w:hRule="exact" w:val="59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6A084D">
        <w:trPr>
          <w:trHeight w:hRule="exact" w:val="143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Тема 1.4.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0"/>
                <w:rFonts w:eastAsia="Arial"/>
              </w:rPr>
            </w:pPr>
            <w:proofErr w:type="spellStart"/>
            <w:r w:rsidRPr="00F932D4">
              <w:rPr>
                <w:rStyle w:val="TimesNewRoman95pt0pt0"/>
                <w:rFonts w:eastAsia="Arial"/>
              </w:rPr>
              <w:t>Информационно</w:t>
            </w:r>
            <w:r w:rsidRPr="00F932D4">
              <w:rPr>
                <w:rStyle w:val="TimesNewRoman95pt0pt0"/>
                <w:rFonts w:eastAsia="Arial"/>
              </w:rPr>
              <w:softHyphen/>
              <w:t>коммуникационные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технологии в профессиональной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Поиск информации в Интернете. Работа с электронной почтой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lang w:val="en-US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1,2</w:t>
            </w:r>
          </w:p>
        </w:tc>
      </w:tr>
    </w:tbl>
    <w:p w:rsidR="00F932D4" w:rsidRPr="00F932D4" w:rsidRDefault="00F932D4" w:rsidP="00F932D4">
      <w:pPr>
        <w:pStyle w:val="21"/>
        <w:framePr w:wrap="none" w:vAnchor="page" w:hAnchor="page" w:x="15594" w:y="13352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11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6839" w:h="11907" w:orient="landscape" w:code="9"/>
          <w:pgMar w:top="567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6A084D">
        <w:trPr>
          <w:trHeight w:hRule="exact" w:val="45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lastRenderedPageBreak/>
              <w:t>Тема 1.5.</w:t>
            </w: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Компьютерная графика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lang w:val="en-US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Растровый редактор </w:t>
            </w:r>
            <w:proofErr w:type="spellStart"/>
            <w:r w:rsidRPr="00F932D4">
              <w:rPr>
                <w:rStyle w:val="TimesNewRoman95pt0pt0"/>
                <w:rFonts w:eastAsia="Arial"/>
                <w:lang w:val="en-US"/>
              </w:rPr>
              <w:t>Geemp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</w:rPr>
            </w:pP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</w:rPr>
            </w:pPr>
          </w:p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932D4">
              <w:rPr>
                <w:rStyle w:val="TimesNewRoman95pt0pt0"/>
                <w:rFonts w:eastAsia="Arial"/>
                <w:sz w:val="28"/>
                <w:lang w:val="en-US"/>
              </w:rPr>
              <w:t>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6A084D">
        <w:trPr>
          <w:trHeight w:hRule="exact" w:val="758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Векторный редактор </w:t>
            </w:r>
            <w:r w:rsidRPr="00F932D4">
              <w:rPr>
                <w:rStyle w:val="TimesNewRoman95pt0pt0"/>
                <w:rFonts w:eastAsia="Arial"/>
                <w:lang w:val="en-US"/>
              </w:rPr>
              <w:t>Visio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6A084D">
        <w:trPr>
          <w:trHeight w:hRule="exact" w:val="528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932D4" w:rsidRPr="00F932D4" w:rsidRDefault="00F932D4" w:rsidP="006A084D">
            <w:pPr>
              <w:rPr>
                <w:b/>
              </w:rPr>
            </w:pPr>
            <w:r w:rsidRPr="00F932D4">
              <w:rPr>
                <w:rFonts w:eastAsia="Arial"/>
                <w:b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6A084D">
            <w:pPr>
              <w:jc w:val="center"/>
              <w:rPr>
                <w:b/>
                <w:lang w:val="en-US"/>
              </w:rPr>
            </w:pPr>
            <w:r w:rsidRPr="00F932D4">
              <w:rPr>
                <w:rFonts w:eastAsia="Arial"/>
                <w:b/>
              </w:rPr>
              <w:t>2</w:t>
            </w:r>
            <w:r w:rsidRPr="00F932D4">
              <w:rPr>
                <w:rFonts w:eastAsia="Arial"/>
                <w:b/>
                <w:lang w:val="en-US"/>
              </w:rPr>
              <w:t>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rPr>
                <w:sz w:val="10"/>
                <w:szCs w:val="10"/>
              </w:rPr>
            </w:pPr>
          </w:p>
        </w:tc>
      </w:tr>
    </w:tbl>
    <w:p w:rsidR="00F932D4" w:rsidRPr="00F932D4" w:rsidRDefault="00F932D4" w:rsidP="00F932D4">
      <w:pPr>
        <w:pStyle w:val="42"/>
        <w:framePr w:w="10262" w:h="1066" w:hRule="exact" w:wrap="none" w:vAnchor="page" w:hAnchor="page" w:x="1122" w:y="8996"/>
        <w:shd w:val="clear" w:color="auto" w:fill="auto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932D4" w:rsidRPr="00F932D4" w:rsidRDefault="00F932D4" w:rsidP="00F932D4">
      <w:pPr>
        <w:pStyle w:val="42"/>
        <w:framePr w:w="10262" w:h="1066" w:hRule="exact" w:wrap="none" w:vAnchor="page" w:hAnchor="page" w:x="1122" w:y="8996"/>
        <w:numPr>
          <w:ilvl w:val="0"/>
          <w:numId w:val="7"/>
        </w:numPr>
        <w:shd w:val="clear" w:color="auto" w:fill="auto"/>
        <w:tabs>
          <w:tab w:val="left" w:pos="139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ознакомительный (узнавание ранее изученных объектов, свойств);</w:t>
      </w:r>
    </w:p>
    <w:p w:rsidR="00F932D4" w:rsidRPr="00F932D4" w:rsidRDefault="00F932D4" w:rsidP="00F932D4">
      <w:pPr>
        <w:pStyle w:val="42"/>
        <w:framePr w:w="10262" w:h="1066" w:hRule="exact" w:wrap="none" w:vAnchor="page" w:hAnchor="page" w:x="1122" w:y="8996"/>
        <w:numPr>
          <w:ilvl w:val="0"/>
          <w:numId w:val="7"/>
        </w:numPr>
        <w:shd w:val="clear" w:color="auto" w:fill="auto"/>
        <w:tabs>
          <w:tab w:val="left" w:pos="163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репродуктивный (выполнение деятельности по образцу, инструкции или под руководством);</w:t>
      </w:r>
    </w:p>
    <w:p w:rsidR="00F932D4" w:rsidRPr="00F932D4" w:rsidRDefault="00F932D4" w:rsidP="00F932D4">
      <w:pPr>
        <w:pStyle w:val="42"/>
        <w:framePr w:w="10262" w:h="1066" w:hRule="exact" w:wrap="none" w:vAnchor="page" w:hAnchor="page" w:x="1122" w:y="8996"/>
        <w:numPr>
          <w:ilvl w:val="0"/>
          <w:numId w:val="7"/>
        </w:numPr>
        <w:shd w:val="clear" w:color="auto" w:fill="auto"/>
        <w:tabs>
          <w:tab w:val="left" w:pos="158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продуктивный (планирование и самостоятельное выполнение деятельности, решение проблемных задач).</w:t>
      </w:r>
    </w:p>
    <w:p w:rsidR="00F932D4" w:rsidRPr="00F932D4" w:rsidRDefault="00F932D4" w:rsidP="00F932D4">
      <w:pPr>
        <w:pStyle w:val="21"/>
        <w:framePr w:wrap="none" w:vAnchor="page" w:hAnchor="page" w:x="15594" w:y="13381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12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1C1543">
          <w:pgSz w:w="16839" w:h="11907" w:orient="landscape" w:code="9"/>
          <w:pgMar w:top="993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bookmarkStart w:id="6" w:name="bookmark30"/>
      <w:r w:rsidRPr="00F932D4">
        <w:rPr>
          <w:rFonts w:ascii="Times New Roman" w:hAnsi="Times New Roman" w:cs="Times New Roman"/>
          <w:color w:val="000000"/>
        </w:rPr>
        <w:lastRenderedPageBreak/>
        <w:t>4. УСЛОВИЯ РЕАЛИЗАЦИИ ПРОГРАММЫ УЧЕБНОЙ ПРАКТИКИ</w:t>
      </w:r>
      <w:bookmarkEnd w:id="6"/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 w:right="1600"/>
      </w:pPr>
      <w:r w:rsidRPr="00F932D4">
        <w:rPr>
          <w:color w:val="000000"/>
        </w:rPr>
        <w:t>Требования к минимальному материально-техническому обеспечению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эмулятор цифровых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/>
        <w:jc w:val="both"/>
        <w:rPr>
          <w:b/>
        </w:rPr>
      </w:pPr>
      <w:r w:rsidRPr="00F932D4">
        <w:rPr>
          <w:b/>
          <w:color w:val="000000"/>
        </w:rPr>
        <w:t>ИНФОРМАЦИОННОЕ ОБЕСПЕЧЕНИЕ ОБУЧЕНИЯ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right="20" w:firstLine="560"/>
      </w:pPr>
      <w:r w:rsidRPr="00F932D4">
        <w:rPr>
          <w:color w:val="000000"/>
        </w:rPr>
        <w:t>Перечень рекомендуемых учебных изданий, Интернет-ресурсов, дополнительной литературы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spacing w:line="322" w:lineRule="exact"/>
        <w:ind w:left="20" w:firstLine="560"/>
      </w:pPr>
      <w:r w:rsidRPr="00F932D4">
        <w:rPr>
          <w:color w:val="000000"/>
        </w:rPr>
        <w:t>Основные источники: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proofErr w:type="spellStart"/>
      <w:r w:rsidRPr="00F932D4">
        <w:rPr>
          <w:color w:val="000000"/>
        </w:rPr>
        <w:t>Виснадул</w:t>
      </w:r>
      <w:proofErr w:type="spellEnd"/>
      <w:r w:rsidRPr="00F932D4">
        <w:rPr>
          <w:color w:val="000000"/>
        </w:rPr>
        <w:t xml:space="preserve"> Б.Д.,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С.А., Сидоров С.В., Чумаченко П.Ю. Основы компьютерных сетей: Учебное пособие - М.: ИНФРА-М, ИД ФОРУМ, 2009</w:t>
      </w:r>
    </w:p>
    <w:p w:rsidR="00F932D4" w:rsidRPr="00F932D4" w:rsidRDefault="00F932D4" w:rsidP="00F932D4">
      <w:pPr>
        <w:framePr w:w="9365" w:h="13895" w:hRule="exact" w:wrap="none" w:vAnchor="page" w:hAnchor="page" w:x="1285" w:y="1757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Гагарина Л.Г. Технические средства информатизации. Учеб. пособие //— М.: ИД “ФОРУМ”, 2010. — 256 с.: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>Гвоздева В.А. Информатика, автоматизированные информационные технологии и системы: Учебник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Голицына О.Л., Попов И.И., Максимов Н.В. Базы данных: Учебное пособие для студентов среднего профессионального образования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Программное обеспечение. Учебное пособие 3-е изд. (ГРИФ) — М.: ИНФРА-М: ФОРУМ, 2010, 448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Системы управления базами данных: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Максимов Н.В. Информационные технологии: Учебник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Горина Т.Г. Оператор ЭВМ. Учеб. пособие (ГРИФ) // — М.: Форум, 2009. — 160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Гребенюк Е.И., Гребенюк Н.А. Технические средства информатизации - М.: Издательский центр «Академия», 2009. - 272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Гришин В.Н., Панфилова Е.Е. Информационные технологии в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7767"/>
          <w:tab w:val="right" w:pos="9366"/>
        </w:tabs>
        <w:spacing w:line="322" w:lineRule="exact"/>
        <w:ind w:left="20"/>
      </w:pPr>
      <w:r w:rsidRPr="00F932D4">
        <w:rPr>
          <w:color w:val="000000"/>
        </w:rPr>
        <w:t>профессиональной деятельности: Учебник - М.:</w:t>
      </w:r>
      <w:r w:rsidRPr="00F932D4">
        <w:rPr>
          <w:color w:val="000000"/>
        </w:rPr>
        <w:tab/>
        <w:t>ИНФРА-М,</w:t>
      </w:r>
      <w:r w:rsidRPr="00F932D4">
        <w:rPr>
          <w:color w:val="000000"/>
        </w:rPr>
        <w:tab/>
        <w:t>ИД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ФОРУМ,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Демин В.М. Разработка баз данных в системе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Access</w:t>
      </w:r>
      <w:r w:rsidRPr="00F932D4">
        <w:rPr>
          <w:color w:val="000000"/>
        </w:rPr>
        <w:t>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2142"/>
        </w:tabs>
        <w:spacing w:line="322" w:lineRule="exact"/>
        <w:ind w:left="20"/>
      </w:pPr>
      <w:r w:rsidRPr="00F932D4">
        <w:rPr>
          <w:color w:val="000000"/>
        </w:rPr>
        <w:t xml:space="preserve">Учебник </w:t>
      </w:r>
      <w:r w:rsidRPr="00F932D4">
        <w:rPr>
          <w:color w:val="000000"/>
          <w:lang w:val="en-US"/>
        </w:rPr>
        <w:t xml:space="preserve">- </w:t>
      </w:r>
      <w:r w:rsidRPr="00F932D4">
        <w:rPr>
          <w:color w:val="000000"/>
        </w:rPr>
        <w:t>М.:</w:t>
      </w:r>
      <w:r w:rsidRPr="00F932D4">
        <w:rPr>
          <w:color w:val="000000"/>
        </w:rPr>
        <w:tab/>
        <w:t xml:space="preserve">Форум, </w:t>
      </w:r>
      <w:r w:rsidRPr="00F932D4">
        <w:rPr>
          <w:color w:val="000000"/>
          <w:lang w:val="en-US"/>
        </w:rPr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Емельянова Н.З.,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— Защита информации в персональном компьютере. Учеб. пособие (ГРИФ) / М.: Форум, 2009. — 368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Келим</w:t>
      </w:r>
      <w:proofErr w:type="spellEnd"/>
      <w:r w:rsidRPr="00F932D4">
        <w:rPr>
          <w:color w:val="000000"/>
        </w:rPr>
        <w:t xml:space="preserve"> Ю.М. Вычислительная техника: Учебное пособие для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студ. сред.</w:t>
      </w:r>
      <w:r w:rsidRPr="00F932D4">
        <w:rPr>
          <w:color w:val="000000"/>
        </w:rPr>
        <w:tab/>
        <w:t>проф. образования - М.: ИЦ Академия,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 А. — Архитектура ЭВМ. Учеб. Пособие. М.: ИД «Форум», ИНФРА-М, 2009. — 384 с.,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 Архитектура ЭВМ: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600" w:right="20"/>
        <w:jc w:val="both"/>
      </w:pPr>
      <w:r w:rsidRPr="00F932D4">
        <w:rPr>
          <w:color w:val="000000"/>
        </w:rPr>
        <w:t>Кузин А.В. Компьютерные сети: Учебное пособие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Кузин А.В., </w:t>
      </w:r>
      <w:proofErr w:type="spellStart"/>
      <w:r w:rsidRPr="00F932D4">
        <w:rPr>
          <w:color w:val="000000"/>
        </w:rPr>
        <w:t>Пескова</w:t>
      </w:r>
      <w:proofErr w:type="spellEnd"/>
      <w:r w:rsidRPr="00F932D4">
        <w:rPr>
          <w:color w:val="000000"/>
        </w:rPr>
        <w:t xml:space="preserve"> С.А. Архитектура ЭВМ и вычислительных систем: Учебник - М.: ИНФРА-М, Форум,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Кумскова</w:t>
      </w:r>
      <w:proofErr w:type="spellEnd"/>
      <w:r w:rsidRPr="00F932D4">
        <w:rPr>
          <w:color w:val="000000"/>
        </w:rPr>
        <w:t xml:space="preserve"> И.А. Базы данных: Учебник - М.: </w:t>
      </w:r>
      <w:proofErr w:type="spellStart"/>
      <w:r w:rsidRPr="00F932D4">
        <w:rPr>
          <w:color w:val="000000"/>
        </w:rPr>
        <w:t>КноРус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Летин</w:t>
      </w:r>
      <w:proofErr w:type="spellEnd"/>
      <w:r w:rsidRPr="00F932D4">
        <w:rPr>
          <w:color w:val="000000"/>
        </w:rPr>
        <w:t xml:space="preserve"> А.С., Пашковский И.Э., </w:t>
      </w:r>
      <w:proofErr w:type="spellStart"/>
      <w:r w:rsidRPr="00F932D4">
        <w:rPr>
          <w:color w:val="000000"/>
        </w:rPr>
        <w:t>Летина</w:t>
      </w:r>
      <w:proofErr w:type="spellEnd"/>
      <w:r w:rsidRPr="00F932D4">
        <w:rPr>
          <w:color w:val="000000"/>
        </w:rPr>
        <w:t xml:space="preserve"> О.С. Компьютерная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5137"/>
          <w:tab w:val="left" w:pos="5218"/>
        </w:tabs>
        <w:spacing w:line="322" w:lineRule="exact"/>
        <w:ind w:left="20"/>
      </w:pPr>
      <w:r w:rsidRPr="00F932D4">
        <w:rPr>
          <w:color w:val="000000"/>
        </w:rPr>
        <w:t>графика: Учебное пособие - М.:</w:t>
      </w:r>
      <w:r w:rsidRPr="00F932D4">
        <w:rPr>
          <w:color w:val="000000"/>
        </w:rPr>
        <w:tab/>
        <w:t>Форум,</w:t>
      </w:r>
      <w:r w:rsidRPr="00F932D4">
        <w:rPr>
          <w:color w:val="000000"/>
        </w:rPr>
        <w:tab/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Технические средства информатизации. Учебник (ГРИФ) — 3-е изд., перераб. и доп. — М.: ФОРУМ: ИНФРА-М, 2010. — 592 с.: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Максимов Н.В., Попов И.И. Компьютерные сети: Учебное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пособие</w:t>
      </w:r>
      <w:r w:rsidRPr="00F932D4">
        <w:rPr>
          <w:color w:val="000000"/>
        </w:rPr>
        <w:tab/>
        <w:t>для студентов учреждений среднего профессионального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образования - М.: Форум, 2010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Информационные технологии в профессиональной деятельности: учебное пособие - М.: Форум, 2010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Современные информационные технологии. Учебное пособие (ГРИФ).М.: Форум, 2010, 512 с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Мартыка</w:t>
      </w:r>
      <w:proofErr w:type="spellEnd"/>
      <w:r w:rsidRPr="00F932D4">
        <w:rPr>
          <w:color w:val="000000"/>
        </w:rPr>
        <w:t xml:space="preserve"> Н.В., </w:t>
      </w:r>
      <w:proofErr w:type="spellStart"/>
      <w:r w:rsidRPr="00F932D4">
        <w:rPr>
          <w:color w:val="000000"/>
        </w:rPr>
        <w:t>Патыка</w:t>
      </w:r>
      <w:proofErr w:type="spellEnd"/>
      <w:r w:rsidRPr="00F932D4">
        <w:rPr>
          <w:color w:val="000000"/>
        </w:rPr>
        <w:t xml:space="preserve"> Т.Л., Попов И.И. Архитектура ЭВМ и вычислительных систем: Учебник. - М.: ФОРУМ: ИНФРА-М, 2010. 512 с.: ил. - (Профессиональное образование).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Вычислительная техника: Учебное пособие - М.: Форум, 2010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Операционные системы, среды и оболочки: Учебное пособие - М.: Форум, 2010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Периферийные устройства вычислительной техники: Учебное пособие - М.: Форум, 2009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Румянцева Е.Л., Слюсарь В.В. Информационные технологии: учеб. пособие - М.:ИНФРА-М, ИД ФОРУМ, 2011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Сергеева И.И., </w:t>
      </w:r>
      <w:proofErr w:type="spellStart"/>
      <w:r w:rsidRPr="00F932D4">
        <w:rPr>
          <w:color w:val="000000"/>
        </w:rPr>
        <w:t>Музалевская</w:t>
      </w:r>
      <w:proofErr w:type="spellEnd"/>
      <w:r w:rsidRPr="00F932D4">
        <w:rPr>
          <w:color w:val="000000"/>
        </w:rPr>
        <w:t xml:space="preserve"> А.А., Тарасова Н.В. Информатика: Учебник - М.: ИНФРА-М, ИД ФОРУМ, 2009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580" w:right="20"/>
        <w:jc w:val="both"/>
      </w:pPr>
      <w:proofErr w:type="spellStart"/>
      <w:r w:rsidRPr="00F932D4">
        <w:rPr>
          <w:color w:val="000000"/>
        </w:rPr>
        <w:t>Синаторов</w:t>
      </w:r>
      <w:proofErr w:type="spellEnd"/>
      <w:r w:rsidRPr="00F932D4">
        <w:rPr>
          <w:color w:val="000000"/>
        </w:rPr>
        <w:t xml:space="preserve"> С.В.Информационные технологии: Задачник - М.: ИНФРА-М, </w:t>
      </w:r>
      <w:proofErr w:type="spellStart"/>
      <w:r w:rsidRPr="00F932D4">
        <w:rPr>
          <w:color w:val="000000"/>
        </w:rPr>
        <w:t>Альфа-М</w:t>
      </w:r>
      <w:proofErr w:type="spellEnd"/>
      <w:r w:rsidRPr="00F932D4">
        <w:rPr>
          <w:color w:val="000000"/>
        </w:rPr>
        <w:t>, 2009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Федотова Е.Л.Информационные технологии в профессиональной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tabs>
          <w:tab w:val="left" w:pos="4964"/>
        </w:tabs>
        <w:spacing w:line="322" w:lineRule="exact"/>
        <w:ind w:left="20"/>
      </w:pPr>
      <w:r w:rsidRPr="00F932D4">
        <w:rPr>
          <w:color w:val="000000"/>
        </w:rPr>
        <w:t>деятельности: Учебное пособие - М.:</w:t>
      </w:r>
      <w:r w:rsidRPr="00F932D4">
        <w:rPr>
          <w:color w:val="000000"/>
        </w:rPr>
        <w:tab/>
        <w:t>ИНФРА-М, ИД ФОРУМ, 2011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0"/>
        </w:numPr>
        <w:tabs>
          <w:tab w:val="left" w:pos="1402"/>
        </w:tabs>
        <w:spacing w:after="300" w:line="322" w:lineRule="exact"/>
        <w:ind w:left="20" w:right="20" w:firstLine="580"/>
        <w:jc w:val="both"/>
      </w:pPr>
      <w:r w:rsidRPr="00F932D4">
        <w:rPr>
          <w:color w:val="000000"/>
        </w:rPr>
        <w:t>Фуфаев Э.В., Фуфаев Д.Э. Базы данных: Учебное пособие для студентов среднего профессионального образования - Издательский центр «Академия», 2009. - 320 с.</w:t>
      </w:r>
    </w:p>
    <w:p w:rsidR="00F932D4" w:rsidRPr="00F932D4" w:rsidRDefault="00F932D4" w:rsidP="00F932D4">
      <w:pPr>
        <w:pStyle w:val="320"/>
        <w:framePr w:w="9370" w:h="14227" w:hRule="exact" w:wrap="none" w:vAnchor="page" w:hAnchor="page" w:x="1282" w:y="1105"/>
        <w:shd w:val="clear" w:color="auto" w:fill="auto"/>
        <w:spacing w:before="0" w:after="0" w:line="322" w:lineRule="exact"/>
        <w:ind w:left="20" w:firstLine="580"/>
        <w:jc w:val="both"/>
        <w:rPr>
          <w:rFonts w:ascii="Times New Roman" w:hAnsi="Times New Roman" w:cs="Times New Roman"/>
        </w:rPr>
      </w:pPr>
      <w:bookmarkStart w:id="7" w:name="bookmark31"/>
      <w:r w:rsidRPr="00F932D4">
        <w:rPr>
          <w:rFonts w:ascii="Times New Roman" w:hAnsi="Times New Roman" w:cs="Times New Roman"/>
          <w:color w:val="000000"/>
        </w:rPr>
        <w:t>Дополнительные источники:</w:t>
      </w:r>
      <w:bookmarkEnd w:id="7"/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И.Г. </w:t>
      </w:r>
      <w:proofErr w:type="spellStart"/>
      <w:r w:rsidRPr="00F932D4">
        <w:rPr>
          <w:color w:val="000000"/>
        </w:rPr>
        <w:t>Лесничая</w:t>
      </w:r>
      <w:proofErr w:type="spellEnd"/>
      <w:r w:rsidRPr="00F932D4">
        <w:rPr>
          <w:color w:val="000000"/>
        </w:rPr>
        <w:t xml:space="preserve">, И.В. </w:t>
      </w:r>
      <w:proofErr w:type="spellStart"/>
      <w:r w:rsidRPr="00F932D4">
        <w:rPr>
          <w:color w:val="000000"/>
        </w:rPr>
        <w:t>Миссинг</w:t>
      </w:r>
      <w:proofErr w:type="spellEnd"/>
      <w:r w:rsidRPr="00F932D4">
        <w:rPr>
          <w:color w:val="000000"/>
        </w:rPr>
        <w:t xml:space="preserve">, Ю.Д. Романов, В.И. </w:t>
      </w:r>
      <w:proofErr w:type="spellStart"/>
      <w:r w:rsidRPr="00F932D4">
        <w:rPr>
          <w:color w:val="000000"/>
        </w:rPr>
        <w:t>Шестако</w:t>
      </w:r>
      <w:proofErr w:type="spellEnd"/>
      <w:r w:rsidRPr="00F932D4">
        <w:rPr>
          <w:color w:val="000000"/>
        </w:rPr>
        <w:t xml:space="preserve"> Информатика и информационные технологии.- М., «Эксмо», 2005 г.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1"/>
        </w:numPr>
        <w:tabs>
          <w:tab w:val="left" w:pos="1402"/>
          <w:tab w:val="right" w:pos="9451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Спиридонов О.В. Работа в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Excel</w:t>
      </w:r>
      <w:r w:rsidRPr="00F932D4">
        <w:rPr>
          <w:color w:val="000000"/>
        </w:rPr>
        <w:t xml:space="preserve"> 2010,</w:t>
      </w:r>
      <w:r w:rsidRPr="00F932D4">
        <w:rPr>
          <w:color w:val="000000"/>
        </w:rPr>
        <w:tab/>
        <w:t>Интернет-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spacing w:line="322" w:lineRule="exact"/>
        <w:ind w:left="20"/>
      </w:pPr>
      <w:r w:rsidRPr="00F932D4">
        <w:rPr>
          <w:color w:val="000000"/>
        </w:rPr>
        <w:t xml:space="preserve">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1"/>
        </w:numPr>
        <w:tabs>
          <w:tab w:val="left" w:pos="1402"/>
          <w:tab w:val="right" w:pos="9451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Спиридонов О.В. Работа в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Word</w:t>
      </w:r>
      <w:r w:rsidRPr="00F932D4">
        <w:rPr>
          <w:color w:val="000000"/>
        </w:rPr>
        <w:t xml:space="preserve"> 2010,</w:t>
      </w:r>
      <w:r w:rsidRPr="00F932D4">
        <w:rPr>
          <w:color w:val="000000"/>
        </w:rPr>
        <w:tab/>
        <w:t>Интернет-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spacing w:line="322" w:lineRule="exact"/>
        <w:ind w:left="20"/>
      </w:pPr>
      <w:r w:rsidRPr="00F932D4">
        <w:rPr>
          <w:color w:val="000000"/>
        </w:rPr>
        <w:t xml:space="preserve">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Прохоров А. Я могу работать в современном офисе, Интернет- 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Безручко В.Т. Практикум по курсу "Информатика", М.: Форум </w:t>
      </w:r>
      <w:proofErr w:type="spellStart"/>
      <w:r w:rsidRPr="00F932D4">
        <w:rPr>
          <w:color w:val="000000"/>
        </w:rPr>
        <w:t>Инфра-М</w:t>
      </w:r>
      <w:proofErr w:type="spellEnd"/>
      <w:r w:rsidRPr="00F932D4">
        <w:rPr>
          <w:color w:val="000000"/>
        </w:rPr>
        <w:t>, 2008</w:t>
      </w:r>
    </w:p>
    <w:p w:rsidR="00F932D4" w:rsidRPr="00F932D4" w:rsidRDefault="00F932D4" w:rsidP="00F932D4">
      <w:pPr>
        <w:framePr w:w="9370" w:h="14227" w:hRule="exact" w:wrap="none" w:vAnchor="page" w:hAnchor="page" w:x="1282" w:y="1105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Безручко В.Т Информатика (курс лекций): Учебное пособие.- М ИД “</w:t>
      </w:r>
      <w:proofErr w:type="spellStart"/>
      <w:r w:rsidRPr="00F932D4">
        <w:rPr>
          <w:color w:val="000000"/>
        </w:rPr>
        <w:t>Форум-ИНФРА-М</w:t>
      </w:r>
      <w:proofErr w:type="spellEnd"/>
      <w:r w:rsidRPr="00F932D4">
        <w:rPr>
          <w:color w:val="000000"/>
        </w:rPr>
        <w:t>”, 2006.</w:t>
      </w:r>
    </w:p>
    <w:p w:rsidR="00F932D4" w:rsidRPr="00F932D4" w:rsidRDefault="00F932D4" w:rsidP="00F932D4">
      <w:pPr>
        <w:pStyle w:val="320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322" w:lineRule="exact"/>
        <w:ind w:firstLine="0"/>
        <w:rPr>
          <w:rFonts w:ascii="Times New Roman" w:hAnsi="Times New Roman" w:cs="Times New Roman"/>
        </w:rPr>
      </w:pPr>
      <w:bookmarkStart w:id="8" w:name="bookmark32"/>
      <w:r w:rsidRPr="00F932D4">
        <w:rPr>
          <w:rFonts w:ascii="Times New Roman" w:hAnsi="Times New Roman" w:cs="Times New Roman"/>
          <w:color w:val="000000"/>
        </w:rPr>
        <w:br w:type="page"/>
      </w:r>
      <w:r w:rsidRPr="00F932D4">
        <w:rPr>
          <w:rFonts w:ascii="Times New Roman" w:hAnsi="Times New Roman" w:cs="Times New Roman"/>
          <w:color w:val="000000"/>
        </w:rPr>
        <w:lastRenderedPageBreak/>
        <w:t>ОБЩИЕ ТРЕБОВАНИЯ К ОРГАНИЗАЦИИ ОБРАЗОВАТЕЛЬНОГО ПРОЦЕССА</w:t>
      </w:r>
      <w:bookmarkEnd w:id="8"/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для получения первичных профессиональных навыков является первым этапом производственной (профессиональной) практики и имеет целью овладение студентами основными (практическими) умениями и навыками по одной или нескольким профессиям рабочих, должностям служащих.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рассредоточение, чередуясь с теоретическими занятиями в рамках профессиональных модулей.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представляет собой вид учебных занятий, непосредственно ориентированных на профессионально-практическую подготовку обучающихся. Учебная практика проводится на базе дисциплин: «Основы архитектуры, устройство и функционирование вычислительных систем», «Операционные системы», «Технические средства информатизации», «Основы проектирования баз данных».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 xml:space="preserve">Практика проводится в учебных кабинетах, лабораториях и на других учебно-вспомогательных объектах учебного заведения концентрированно или </w:t>
      </w:r>
      <w:proofErr w:type="spellStart"/>
      <w:r w:rsidRPr="00F932D4">
        <w:rPr>
          <w:color w:val="000000"/>
        </w:rPr>
        <w:t>рассредоточенно</w:t>
      </w:r>
      <w:proofErr w:type="spellEnd"/>
      <w:r w:rsidRPr="00F932D4">
        <w:rPr>
          <w:color w:val="000000"/>
        </w:rPr>
        <w:t xml:space="preserve"> путем чередования ее с теоретическими занятиями при обязательном сохранении на протяжении учебного года количества часов на теоретические занятия и на практическое обучение. При проведении практики группа может делиться на подгруппы численностью не менее 8 человек. Практическое обучение профессиональным умениям и навыкам проводится мастерами производственного обучения или преподавателями спецдисциплин.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На практике для получения профессиональных навыков рекомендуется использовать следующие организационные формы обучения:</w:t>
      </w:r>
    </w:p>
    <w:p w:rsidR="00F932D4" w:rsidRPr="00F932D4" w:rsidRDefault="00F932D4" w:rsidP="00F932D4">
      <w:pPr>
        <w:rPr>
          <w:sz w:val="2"/>
          <w:szCs w:val="2"/>
        </w:rPr>
      </w:pP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уроки производственного обучения;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практические занятия;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деловые и ситуационные игры;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подготовка и защита рефератов;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подготовка презентаций;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квалификационный экзамен;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встречи и беседы со специалистами и др.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По окончании учебной практики студентам выставляется оценка на основании текущего и итогового контроля их работы в виде дифференцированного зачета.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Студенты, не выполнившие программы практики, направляются на практику вторично, в свободное от учебы время.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Продолжительность учебной практики для получения первичных профессиональных навыков может быть увеличена за счет резерва времени учебного заведения.</w:t>
      </w:r>
    </w:p>
    <w:p w:rsidR="00F932D4" w:rsidRPr="00F932D4" w:rsidRDefault="00F932D4" w:rsidP="00F932D4">
      <w:pPr>
        <w:spacing w:after="300" w:line="322" w:lineRule="exact"/>
        <w:ind w:left="20" w:right="20" w:firstLine="560"/>
        <w:jc w:val="both"/>
      </w:pPr>
      <w:r w:rsidRPr="00F932D4">
        <w:rPr>
          <w:color w:val="000000"/>
        </w:rPr>
        <w:t>При разработке рабочей программы учебной практики образовательное учреждение может корректировать учебное время по видам практик и самостоятельно разрабатывает требования к минимуму содержания и уровню подготовки студента с учетом пожеланий заказчика специалистов и особенностей специальности.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843F06">
          <w:pgSz w:w="11909" w:h="16838"/>
          <w:pgMar w:top="1134" w:right="1277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numPr>
          <w:ilvl w:val="0"/>
          <w:numId w:val="8"/>
        </w:numPr>
        <w:shd w:val="clear" w:color="auto" w:fill="auto"/>
        <w:tabs>
          <w:tab w:val="left" w:pos="1065"/>
        </w:tabs>
        <w:spacing w:before="0" w:after="0" w:line="322" w:lineRule="exact"/>
        <w:ind w:left="20" w:firstLine="560"/>
        <w:jc w:val="both"/>
        <w:rPr>
          <w:rFonts w:ascii="Times New Roman" w:hAnsi="Times New Roman" w:cs="Times New Roman"/>
        </w:rPr>
      </w:pPr>
      <w:bookmarkStart w:id="9" w:name="bookmark33"/>
      <w:r w:rsidRPr="00F932D4">
        <w:rPr>
          <w:rFonts w:ascii="Times New Roman" w:hAnsi="Times New Roman" w:cs="Times New Roman"/>
          <w:color w:val="000000"/>
        </w:rPr>
        <w:lastRenderedPageBreak/>
        <w:t>Кадровое обеспечение образовательного процесса</w:t>
      </w:r>
      <w:bookmarkEnd w:id="9"/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Реализация профессионального модуля программы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цикла;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К образовательному процессу должны быть привлечены преподаватели из числа действующих руководителей и работников профильных организаций, предприятий и учреждений.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Инженерно-педагогический состав: преподаватели профессионального цикла имеют базовое образование или ученую степень, соответствующие профилю преподаваемой дисциплины.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C11047">
          <w:pgSz w:w="11909" w:h="16838"/>
          <w:pgMar w:top="1135" w:right="994" w:bottom="0" w:left="709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framePr w:w="9854" w:h="700" w:hRule="exact" w:wrap="none" w:vAnchor="page" w:hAnchor="page" w:x="1040" w:y="1407"/>
        <w:numPr>
          <w:ilvl w:val="0"/>
          <w:numId w:val="12"/>
        </w:numPr>
        <w:shd w:val="clear" w:color="auto" w:fill="auto"/>
        <w:tabs>
          <w:tab w:val="left" w:pos="1394"/>
        </w:tabs>
        <w:spacing w:before="0" w:after="0" w:line="322" w:lineRule="exact"/>
        <w:ind w:left="2220" w:right="1380"/>
        <w:jc w:val="left"/>
        <w:rPr>
          <w:rFonts w:ascii="Times New Roman" w:hAnsi="Times New Roman" w:cs="Times New Roman"/>
        </w:rPr>
      </w:pPr>
      <w:bookmarkStart w:id="10" w:name="bookmark34"/>
      <w:r w:rsidRPr="00F932D4">
        <w:rPr>
          <w:rFonts w:ascii="Times New Roman" w:hAnsi="Times New Roman" w:cs="Times New Roman"/>
          <w:color w:val="000000"/>
        </w:rPr>
        <w:lastRenderedPageBreak/>
        <w:t>КОНТРОЛЬ И ОЦЕНКА РЕЗУЛЬТАТОВ ОСВОЕНИЯ ПРОГРАММЫ УЧЕБНОЙ ПРАКТИКИ</w:t>
      </w:r>
      <w:bookmarkEnd w:id="10"/>
    </w:p>
    <w:p w:rsidR="00F932D4" w:rsidRPr="00F932D4" w:rsidRDefault="00F932D4" w:rsidP="00F932D4">
      <w:pPr>
        <w:pStyle w:val="40"/>
        <w:framePr w:w="9854" w:h="700" w:hRule="exact" w:wrap="none" w:vAnchor="page" w:hAnchor="page" w:x="1040" w:y="2319"/>
        <w:shd w:val="clear" w:color="auto" w:fill="auto"/>
        <w:spacing w:before="0" w:line="322" w:lineRule="exact"/>
        <w:ind w:left="100" w:right="320"/>
        <w:rPr>
          <w:rFonts w:ascii="Times New Roman" w:hAnsi="Times New Roman" w:cs="Times New Roman"/>
        </w:rPr>
      </w:pPr>
      <w:bookmarkStart w:id="11" w:name="bookmark35"/>
      <w:bookmarkStart w:id="12" w:name="bookmark36"/>
      <w:r w:rsidRPr="00F932D4">
        <w:rPr>
          <w:rFonts w:ascii="Times New Roman" w:hAnsi="Times New Roman" w:cs="Times New Roman"/>
          <w:color w:val="000000"/>
        </w:rPr>
        <w:t>По профессии 16199 Оператор электронно-вычислительных и вычислительных машин</w:t>
      </w:r>
      <w:bookmarkEnd w:id="11"/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3010"/>
        <w:gridCol w:w="3202"/>
      </w:tblGrid>
      <w:tr w:rsidR="00F932D4" w:rsidRPr="00F932D4" w:rsidTr="006A084D">
        <w:trPr>
          <w:trHeight w:hRule="exact" w:val="97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13pt0pt"/>
                <w:rFonts w:eastAsia="Arial"/>
              </w:rPr>
              <w:t>Результаты (освоенные общие компетенции)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13pt0pt"/>
                <w:rFonts w:eastAsia="Arial"/>
              </w:rPr>
              <w:t>Основные показатели оценки результата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322" w:lineRule="exact"/>
              <w:ind w:left="4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13pt0pt"/>
                <w:rFonts w:eastAsia="Arial"/>
              </w:rPr>
              <w:t>Формы и методы контроля и оценки</w:t>
            </w:r>
          </w:p>
        </w:tc>
      </w:tr>
      <w:tr w:rsidR="00F932D4" w:rsidRPr="00F932D4" w:rsidTr="006A084D">
        <w:trPr>
          <w:trHeight w:hRule="exact" w:val="30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4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Понимание пространства деятельности.</w:t>
            </w:r>
          </w:p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Понимание средств деятельности.</w:t>
            </w:r>
          </w:p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Понимание методов деятельности.</w:t>
            </w:r>
          </w:p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Чтение периодической литературы по компьютерным технологиям Посещение интернет-сайтов по компьютерным технологиям.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Мониторинг деятельности студента.</w:t>
            </w:r>
          </w:p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Мониторинг взаимодействия студентов в малых группах.</w:t>
            </w:r>
          </w:p>
        </w:tc>
      </w:tr>
      <w:tr w:rsidR="00F932D4" w:rsidRPr="00F932D4" w:rsidTr="006A084D">
        <w:trPr>
          <w:trHeight w:hRule="exact" w:val="1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собственной деятельности.</w:t>
            </w:r>
          </w:p>
          <w:p w:rsidR="00F932D4" w:rsidRPr="00F932D4" w:rsidRDefault="00F932D4" w:rsidP="006A084D">
            <w:pPr>
              <w:pStyle w:val="2"/>
              <w:framePr w:w="9586" w:h="5818" w:wrap="none" w:vAnchor="page" w:hAnchor="page" w:x="1125" w:y="5110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Выбор методов выполнения профессиональных задач. Выбор способов выполнения профессиональных задач. Обоснованная оценка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5818" w:wrap="none" w:vAnchor="page" w:hAnchor="page" w:x="1125" w:y="5110"/>
            </w:pPr>
          </w:p>
        </w:tc>
      </w:tr>
    </w:tbl>
    <w:p w:rsidR="00F932D4" w:rsidRPr="00F932D4" w:rsidRDefault="00F932D4" w:rsidP="00F932D4">
      <w:pPr>
        <w:framePr w:w="9394" w:h="1344" w:hRule="exact" w:wrap="none" w:vAnchor="page" w:hAnchor="page" w:x="1026" w:y="3453"/>
        <w:spacing w:line="322" w:lineRule="exact"/>
        <w:ind w:left="100" w:right="100" w:firstLine="600"/>
      </w:pPr>
      <w:r w:rsidRPr="00F932D4">
        <w:rPr>
          <w:color w:val="000000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8E7A86" w:rsidP="00F932D4">
      <w:pPr>
        <w:rPr>
          <w:sz w:val="2"/>
          <w:szCs w:val="2"/>
        </w:rPr>
      </w:pPr>
      <w:r w:rsidRPr="008E7A8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8.05pt;margin-top:394.7pt;width:319.7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932D4" w:rsidRPr="00F932D4" w:rsidRDefault="00F932D4" w:rsidP="00F932D4">
      <w:pPr>
        <w:rPr>
          <w:sz w:val="2"/>
          <w:szCs w:val="2"/>
        </w:rPr>
      </w:pPr>
    </w:p>
    <w:p w:rsidR="00F932D4" w:rsidRPr="00F932D4" w:rsidRDefault="00F932D4" w:rsidP="00F932D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3010"/>
        <w:gridCol w:w="3202"/>
      </w:tblGrid>
      <w:tr w:rsidR="00F932D4" w:rsidRPr="00F932D4" w:rsidTr="006A084D">
        <w:trPr>
          <w:trHeight w:hRule="exact" w:val="14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4453" w:wrap="none" w:vAnchor="page" w:hAnchor="page" w:x="1125" w:y="929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личностного развития Оценка информации, необходимой для личностного развития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4453" w:wrap="none" w:vAnchor="page" w:hAnchor="page" w:x="1125" w:y="929"/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178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4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Использовать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информационно</w:t>
            </w:r>
            <w:r w:rsidRPr="00F932D4">
              <w:rPr>
                <w:rStyle w:val="TimesNewRoman95pt0pt0"/>
                <w:rFonts w:eastAsia="Arial"/>
              </w:rPr>
              <w:softHyphen/>
              <w:t>коммуникационные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технологии для совершенствования профессиональной деятельности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Использование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информационно</w:t>
            </w:r>
            <w:r w:rsidRPr="00F932D4">
              <w:rPr>
                <w:rStyle w:val="TimesNewRoman95pt0pt0"/>
                <w:rFonts w:eastAsia="Arial"/>
              </w:rPr>
              <w:softHyphen/>
              <w:t>коммуникационные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технологии для совершенствования профессиональной деятельности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4453" w:wrap="none" w:vAnchor="page" w:hAnchor="page" w:x="1125" w:y="929"/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254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Работа в коллективе Работа в команде, Содействие сплочению команды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Продуктивное общение с коллегами.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Продуктивное общение с руководством. Продуктивное общение с потребителями.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4453" w:wrap="none" w:vAnchor="page" w:hAnchor="page" w:x="1125" w:y="929"/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32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Постановка цели.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Мотивация деятельности членов малой группы. Организация работы членов малой группы.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Контроль деятельности работы малой группы. Ответственность за результат собственной работы. Ответственность за результат работы малой группы Участие в проектной деятельности.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4453" w:wrap="none" w:vAnchor="page" w:hAnchor="page" w:x="1125" w:y="929"/>
              <w:rPr>
                <w:sz w:val="10"/>
                <w:szCs w:val="10"/>
              </w:rPr>
            </w:pPr>
          </w:p>
        </w:tc>
      </w:tr>
      <w:tr w:rsidR="00F932D4" w:rsidRPr="00F932D4" w:rsidTr="006A084D">
        <w:trPr>
          <w:trHeight w:hRule="exact" w:val="533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Самостоятельное определение задач профессионального развития.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Самостоятельное определение задач личностного развития. Чтение тематической литературы.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Чтение периодических изданий по компьютерным технологиям.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Посещение интернет ресурсов по компьютерным технологиям.</w:t>
            </w:r>
          </w:p>
          <w:p w:rsidR="00F932D4" w:rsidRPr="00F932D4" w:rsidRDefault="00F932D4" w:rsidP="006A084D">
            <w:pPr>
              <w:pStyle w:val="2"/>
              <w:framePr w:w="9586" w:h="14453" w:wrap="none" w:vAnchor="page" w:hAnchor="page" w:x="1125" w:y="929"/>
              <w:shd w:val="clear" w:color="auto" w:fill="auto"/>
              <w:spacing w:before="0" w:after="0" w:line="250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Посещение тематических мероприятий (семинаров, лекций, мастер-классов, конференций и т.д.) Осознанное планирование повышения квалификации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4453" w:wrap="none" w:vAnchor="page" w:hAnchor="page" w:x="1125" w:y="929"/>
              <w:rPr>
                <w:sz w:val="10"/>
                <w:szCs w:val="10"/>
              </w:rPr>
            </w:pPr>
          </w:p>
        </w:tc>
      </w:tr>
    </w:tbl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3010"/>
        <w:gridCol w:w="3202"/>
      </w:tblGrid>
      <w:tr w:rsidR="00F932D4" w:rsidRPr="00F932D4" w:rsidTr="006A084D">
        <w:trPr>
          <w:trHeight w:hRule="exact" w:val="97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13pt0pt"/>
                <w:rFonts w:eastAsia="Arial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322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13pt0pt"/>
                <w:rFonts w:eastAsia="Arial"/>
              </w:rPr>
              <w:t>Основные показатели оценки результата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326" w:lineRule="exact"/>
              <w:ind w:left="4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13pt0pt"/>
                <w:rFonts w:eastAsia="Arial"/>
              </w:rPr>
              <w:t>Формы и методы контроля и оценки</w:t>
            </w:r>
          </w:p>
        </w:tc>
      </w:tr>
      <w:tr w:rsidR="00F932D4" w:rsidRPr="00F932D4" w:rsidTr="006A084D">
        <w:trPr>
          <w:trHeight w:hRule="exact" w:val="279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4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Вводить средства вычислительной техники в эксплуатацию.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Соблюдение техники безопасности при вводе средств вычислительной техники в эксплуатацию. Соблюдение правил эксплуатации</w:t>
            </w:r>
          </w:p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вычислительной техники при размещении оборудования. Ввод средств</w:t>
            </w:r>
          </w:p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вычислительной техники в эксплуатацию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Мониторинг деятельности студента в ходе выполнения практических работ. Экспертная оценка выполнения, демонстрации и обоснования результатов самостоятельных и практических заданий. Тестирование письменное и устное. Дифференцированный зачет.</w:t>
            </w:r>
          </w:p>
        </w:tc>
      </w:tr>
      <w:tr w:rsidR="00F932D4" w:rsidRPr="00F932D4" w:rsidTr="006A084D">
        <w:trPr>
          <w:trHeight w:hRule="exact" w:val="279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Диагностировать работоспособность, устранять неполадки и сбои аппаратного обеспечения средств вычислительной техники.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Диагностика работоспособности вычислительной техники. Устранение неполадок аппаратного обеспечения средств вычислительной техники.</w:t>
            </w:r>
          </w:p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Устранение сбоев аппаратного обеспечения средств вычислительной техники.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2677" w:wrap="none" w:vAnchor="page" w:hAnchor="page" w:x="1263" w:y="1284"/>
            </w:pPr>
          </w:p>
        </w:tc>
      </w:tr>
      <w:tr w:rsidR="00F932D4" w:rsidRPr="00F932D4" w:rsidTr="006A084D">
        <w:trPr>
          <w:trHeight w:hRule="exact" w:val="355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Заменять расходные материалы, используемые в средствах вычислительной и оргтехники.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Соблюдение техники безопасности при работе с вычислительной техникой. Соблюдение правил эксплуатации вычислительной техники. Замена расходных материалов, используемых в средствах вычислительной техники.</w:t>
            </w:r>
          </w:p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Замена расходных материалов, используемых в средствах оргтехники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2677" w:wrap="none" w:vAnchor="page" w:hAnchor="page" w:x="1263" w:y="1284"/>
            </w:pPr>
          </w:p>
        </w:tc>
      </w:tr>
      <w:tr w:rsidR="00F932D4" w:rsidRPr="00F932D4" w:rsidTr="006A084D">
        <w:trPr>
          <w:trHeight w:hRule="exact" w:val="12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4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Устанавливать операционные системы на персональных компьютерах, а также производить настройку интерфейса пользователя.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4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Установка операционных систем на персональном компьютере.</w:t>
            </w:r>
          </w:p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4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Настройка интерфейса пользователя.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2677" w:wrap="none" w:vAnchor="page" w:hAnchor="page" w:x="1263" w:y="1284"/>
            </w:pPr>
          </w:p>
        </w:tc>
      </w:tr>
      <w:tr w:rsidR="00F932D4" w:rsidRPr="00F932D4" w:rsidTr="006A084D">
        <w:trPr>
          <w:trHeight w:hRule="exact" w:val="12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4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Администрировать операционные системы персональных компьютеров.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pStyle w:val="2"/>
              <w:framePr w:w="9586" w:h="12677" w:wrap="none" w:vAnchor="page" w:hAnchor="page" w:x="1263" w:y="1284"/>
              <w:shd w:val="clear" w:color="auto" w:fill="auto"/>
              <w:spacing w:before="0" w:after="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Управление локальными дисковыми устройствами средствами операционной системы персонального компьютера</w:t>
            </w: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6A084D">
            <w:pPr>
              <w:framePr w:w="9586" w:h="12677" w:wrap="none" w:vAnchor="page" w:hAnchor="page" w:x="1263" w:y="1284"/>
            </w:pPr>
          </w:p>
        </w:tc>
      </w:tr>
    </w:tbl>
    <w:p w:rsidR="00F932D4" w:rsidRPr="00F932D4" w:rsidRDefault="00F932D4" w:rsidP="00F932D4"/>
    <w:p w:rsidR="00FB44D1" w:rsidRPr="00F932D4" w:rsidRDefault="00FB44D1"/>
    <w:sectPr w:rsidR="00FB44D1" w:rsidRPr="00F932D4" w:rsidSect="00843F06">
      <w:pgSz w:w="11909" w:h="16838"/>
      <w:pgMar w:top="851" w:right="0" w:bottom="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F932D4"/>
    <w:rsid w:val="000F34AA"/>
    <w:rsid w:val="000F34EE"/>
    <w:rsid w:val="0011106A"/>
    <w:rsid w:val="00124745"/>
    <w:rsid w:val="00130A42"/>
    <w:rsid w:val="001B2A37"/>
    <w:rsid w:val="001C58D1"/>
    <w:rsid w:val="002E5D0B"/>
    <w:rsid w:val="0031725E"/>
    <w:rsid w:val="00351A58"/>
    <w:rsid w:val="004675EA"/>
    <w:rsid w:val="004761DB"/>
    <w:rsid w:val="004B1FA2"/>
    <w:rsid w:val="004D24AD"/>
    <w:rsid w:val="006033F8"/>
    <w:rsid w:val="0069746F"/>
    <w:rsid w:val="006C32B1"/>
    <w:rsid w:val="00766200"/>
    <w:rsid w:val="008003C4"/>
    <w:rsid w:val="00825381"/>
    <w:rsid w:val="00870C68"/>
    <w:rsid w:val="008A2B11"/>
    <w:rsid w:val="008D4187"/>
    <w:rsid w:val="008E7A86"/>
    <w:rsid w:val="00973F53"/>
    <w:rsid w:val="009852C5"/>
    <w:rsid w:val="009B0C04"/>
    <w:rsid w:val="00AB6643"/>
    <w:rsid w:val="00C149CD"/>
    <w:rsid w:val="00CF5048"/>
    <w:rsid w:val="00E24524"/>
    <w:rsid w:val="00E310AF"/>
    <w:rsid w:val="00E34721"/>
    <w:rsid w:val="00E74F4E"/>
    <w:rsid w:val="00F3344F"/>
    <w:rsid w:val="00F87BE6"/>
    <w:rsid w:val="00F932D4"/>
    <w:rsid w:val="00F96281"/>
    <w:rsid w:val="00FB44D1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4227</Words>
  <Characters>24095</Characters>
  <Application>Microsoft Office Word</Application>
  <DocSecurity>0</DocSecurity>
  <Lines>200</Lines>
  <Paragraphs>56</Paragraphs>
  <ScaleCrop>false</ScaleCrop>
  <Company/>
  <LinksUpToDate>false</LinksUpToDate>
  <CharactersWithSpaces>28266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</cp:lastModifiedBy>
  <cp:revision>25</cp:revision>
  <dcterms:created xsi:type="dcterms:W3CDTF">2015-10-14T10:29:00Z</dcterms:created>
  <dcterms:modified xsi:type="dcterms:W3CDTF">2022-07-01T12:13:00Z</dcterms:modified>
</cp:coreProperties>
</file>