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73" w:rsidRDefault="001F5087" w:rsidP="00187F79">
      <w:pPr>
        <w:spacing w:line="360" w:lineRule="auto"/>
        <w:jc w:val="center"/>
        <w:rPr>
          <w:rFonts w:ascii="Times New Roman" w:hAnsi="Times New Roman" w:cs="Times New Roman"/>
          <w:sz w:val="24"/>
          <w:szCs w:val="24"/>
        </w:rPr>
      </w:pPr>
      <w:r>
        <w:rPr>
          <w:rFonts w:ascii="Times New Roman" w:hAnsi="Times New Roman" w:cs="Times New Roman"/>
          <w:sz w:val="24"/>
          <w:szCs w:val="24"/>
        </w:rPr>
        <w:t>Г</w:t>
      </w:r>
      <w:r w:rsidR="00167EB2">
        <w:rPr>
          <w:rFonts w:ascii="Times New Roman" w:hAnsi="Times New Roman" w:cs="Times New Roman"/>
          <w:sz w:val="24"/>
          <w:szCs w:val="24"/>
        </w:rPr>
        <w:t xml:space="preserve">осударственное профессиональное образовательное учреждение Ярославской области </w:t>
      </w:r>
      <w:r>
        <w:rPr>
          <w:rFonts w:ascii="Times New Roman" w:hAnsi="Times New Roman" w:cs="Times New Roman"/>
          <w:sz w:val="24"/>
          <w:szCs w:val="24"/>
        </w:rPr>
        <w:t>Мышкинский политехнический колледж</w:t>
      </w:r>
    </w:p>
    <w:p w:rsidR="00187F79" w:rsidRDefault="00187F79" w:rsidP="00187F79">
      <w:pPr>
        <w:spacing w:line="360" w:lineRule="auto"/>
        <w:jc w:val="center"/>
        <w:rPr>
          <w:rFonts w:ascii="Times New Roman" w:hAnsi="Times New Roman" w:cs="Times New Roman"/>
          <w:b/>
          <w:bCs/>
          <w:sz w:val="24"/>
          <w:szCs w:val="24"/>
        </w:rPr>
      </w:pPr>
    </w:p>
    <w:p w:rsidR="00167EB2" w:rsidRPr="006D22BD" w:rsidRDefault="00167EB2" w:rsidP="00167EB2">
      <w:pPr>
        <w:jc w:val="right"/>
        <w:rPr>
          <w:b/>
          <w:sz w:val="28"/>
          <w:szCs w:val="28"/>
        </w:rPr>
      </w:pPr>
      <w:r>
        <w:rPr>
          <w:b/>
          <w:noProof/>
          <w:sz w:val="28"/>
          <w:szCs w:val="28"/>
          <w:lang w:eastAsia="ru-RU"/>
        </w:rPr>
        <w:drawing>
          <wp:anchor distT="0" distB="0" distL="114300" distR="114300" simplePos="0" relativeHeight="251658240" behindDoc="1" locked="0" layoutInCell="1" allowOverlap="1">
            <wp:simplePos x="0" y="0"/>
            <wp:positionH relativeFrom="column">
              <wp:posOffset>4783455</wp:posOffset>
            </wp:positionH>
            <wp:positionV relativeFrom="paragraph">
              <wp:posOffset>307340</wp:posOffset>
            </wp:positionV>
            <wp:extent cx="1546225" cy="1616075"/>
            <wp:effectExtent l="19050" t="0" r="0" b="0"/>
            <wp:wrapNone/>
            <wp:docPr id="2" name="Рисунок 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6" cstate="print"/>
                    <a:stretch>
                      <a:fillRect/>
                    </a:stretch>
                  </pic:blipFill>
                  <pic:spPr>
                    <a:xfrm>
                      <a:off x="0" y="0"/>
                      <a:ext cx="1546225" cy="1616075"/>
                    </a:xfrm>
                    <a:prstGeom prst="rect">
                      <a:avLst/>
                    </a:prstGeom>
                  </pic:spPr>
                </pic:pic>
              </a:graphicData>
            </a:graphic>
          </wp:anchor>
        </w:drawing>
      </w:r>
    </w:p>
    <w:p w:rsidR="00167EB2" w:rsidRPr="00167EB2" w:rsidRDefault="00167EB2" w:rsidP="00167EB2">
      <w:pPr>
        <w:spacing w:after="0"/>
        <w:jc w:val="right"/>
        <w:rPr>
          <w:rFonts w:ascii="Times New Roman" w:hAnsi="Times New Roman" w:cs="Times New Roman"/>
          <w:sz w:val="24"/>
          <w:szCs w:val="24"/>
        </w:rPr>
      </w:pPr>
      <w:r w:rsidRPr="00167EB2">
        <w:rPr>
          <w:rFonts w:ascii="Times New Roman" w:hAnsi="Times New Roman" w:cs="Times New Roman"/>
          <w:sz w:val="24"/>
          <w:szCs w:val="24"/>
        </w:rPr>
        <w:t>«Утверждаю»:</w:t>
      </w:r>
    </w:p>
    <w:p w:rsidR="00167EB2" w:rsidRPr="00167EB2" w:rsidRDefault="00167EB2" w:rsidP="00167EB2">
      <w:pPr>
        <w:spacing w:after="0"/>
        <w:jc w:val="right"/>
        <w:rPr>
          <w:rFonts w:ascii="Times New Roman" w:hAnsi="Times New Roman" w:cs="Times New Roman"/>
          <w:sz w:val="24"/>
          <w:szCs w:val="24"/>
        </w:rPr>
      </w:pPr>
      <w:r w:rsidRPr="00167EB2">
        <w:rPr>
          <w:rFonts w:ascii="Times New Roman" w:hAnsi="Times New Roman" w:cs="Times New Roman"/>
          <w:sz w:val="24"/>
          <w:szCs w:val="24"/>
        </w:rPr>
        <w:t>Директор ГПОУ ЯО</w:t>
      </w:r>
    </w:p>
    <w:p w:rsidR="00167EB2" w:rsidRPr="00167EB2" w:rsidRDefault="00167EB2" w:rsidP="00167EB2">
      <w:pPr>
        <w:spacing w:after="0"/>
        <w:jc w:val="right"/>
        <w:rPr>
          <w:rFonts w:ascii="Times New Roman" w:hAnsi="Times New Roman" w:cs="Times New Roman"/>
          <w:sz w:val="24"/>
          <w:szCs w:val="24"/>
        </w:rPr>
      </w:pPr>
      <w:r w:rsidRPr="00167EB2">
        <w:rPr>
          <w:rFonts w:ascii="Times New Roman" w:hAnsi="Times New Roman" w:cs="Times New Roman"/>
          <w:sz w:val="24"/>
          <w:szCs w:val="24"/>
        </w:rPr>
        <w:t xml:space="preserve">Мышкинского политехнического </w:t>
      </w:r>
    </w:p>
    <w:p w:rsidR="00167EB2" w:rsidRPr="00167EB2" w:rsidRDefault="00167EB2" w:rsidP="00167EB2">
      <w:pPr>
        <w:spacing w:after="0"/>
        <w:jc w:val="right"/>
        <w:rPr>
          <w:rFonts w:ascii="Times New Roman" w:hAnsi="Times New Roman" w:cs="Times New Roman"/>
          <w:sz w:val="24"/>
          <w:szCs w:val="24"/>
        </w:rPr>
      </w:pPr>
      <w:r w:rsidRPr="00167EB2">
        <w:rPr>
          <w:rFonts w:ascii="Times New Roman" w:hAnsi="Times New Roman" w:cs="Times New Roman"/>
          <w:sz w:val="24"/>
          <w:szCs w:val="24"/>
        </w:rPr>
        <w:t>колледжа</w:t>
      </w:r>
    </w:p>
    <w:p w:rsidR="00167EB2" w:rsidRPr="00167EB2" w:rsidRDefault="00167EB2" w:rsidP="00167EB2">
      <w:pPr>
        <w:spacing w:after="0"/>
        <w:jc w:val="right"/>
        <w:rPr>
          <w:rFonts w:ascii="Times New Roman" w:hAnsi="Times New Roman" w:cs="Times New Roman"/>
          <w:sz w:val="24"/>
          <w:szCs w:val="24"/>
        </w:rPr>
      </w:pPr>
      <w:r w:rsidRPr="00167EB2">
        <w:rPr>
          <w:rFonts w:ascii="Times New Roman" w:hAnsi="Times New Roman" w:cs="Times New Roman"/>
          <w:noProof/>
          <w:sz w:val="24"/>
          <w:szCs w:val="24"/>
          <w:lang w:eastAsia="ru-RU"/>
        </w:rPr>
        <w:drawing>
          <wp:inline distT="0" distB="0" distL="0" distR="0">
            <wp:extent cx="877570" cy="497205"/>
            <wp:effectExtent l="19050" t="0" r="0" b="0"/>
            <wp:docPr id="1" name="Рисунок 1" descr="подпись ксю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сюши"/>
                    <pic:cNvPicPr>
                      <a:picLocks noChangeAspect="1" noChangeArrowheads="1"/>
                    </pic:cNvPicPr>
                  </pic:nvPicPr>
                  <pic:blipFill>
                    <a:blip r:embed="rId7" cstate="print"/>
                    <a:srcRect/>
                    <a:stretch>
                      <a:fillRect/>
                    </a:stretch>
                  </pic:blipFill>
                  <pic:spPr bwMode="auto">
                    <a:xfrm>
                      <a:off x="0" y="0"/>
                      <a:ext cx="877570" cy="497205"/>
                    </a:xfrm>
                    <a:prstGeom prst="rect">
                      <a:avLst/>
                    </a:prstGeom>
                    <a:noFill/>
                    <a:ln w="9525">
                      <a:noFill/>
                      <a:miter lim="800000"/>
                      <a:headEnd/>
                      <a:tailEnd/>
                    </a:ln>
                  </pic:spPr>
                </pic:pic>
              </a:graphicData>
            </a:graphic>
          </wp:inline>
        </w:drawing>
      </w:r>
      <w:r w:rsidRPr="00167EB2">
        <w:rPr>
          <w:rFonts w:ascii="Times New Roman" w:hAnsi="Times New Roman" w:cs="Times New Roman"/>
          <w:sz w:val="24"/>
          <w:szCs w:val="24"/>
        </w:rPr>
        <w:t xml:space="preserve"> Т.А. Кошелева</w:t>
      </w:r>
    </w:p>
    <w:p w:rsidR="00167EB2" w:rsidRPr="00167EB2" w:rsidRDefault="00167EB2" w:rsidP="00167EB2">
      <w:pPr>
        <w:spacing w:after="0"/>
        <w:jc w:val="right"/>
        <w:rPr>
          <w:rFonts w:ascii="Times New Roman" w:hAnsi="Times New Roman" w:cs="Times New Roman"/>
          <w:sz w:val="24"/>
          <w:szCs w:val="24"/>
          <w:u w:val="single"/>
        </w:rPr>
      </w:pPr>
      <w:r w:rsidRPr="00167EB2">
        <w:rPr>
          <w:rFonts w:ascii="Times New Roman" w:hAnsi="Times New Roman" w:cs="Times New Roman"/>
          <w:sz w:val="24"/>
          <w:szCs w:val="24"/>
        </w:rPr>
        <w:t>«30»августа 2021 г.</w:t>
      </w:r>
    </w:p>
    <w:p w:rsidR="00167EB2" w:rsidRPr="00167EB2" w:rsidRDefault="00167EB2" w:rsidP="00167EB2">
      <w:pPr>
        <w:spacing w:after="0"/>
        <w:jc w:val="right"/>
        <w:rPr>
          <w:rFonts w:ascii="Times New Roman" w:hAnsi="Times New Roman" w:cs="Times New Roman"/>
          <w:sz w:val="24"/>
          <w:szCs w:val="24"/>
          <w:u w:val="single"/>
        </w:rPr>
      </w:pPr>
    </w:p>
    <w:p w:rsidR="00167EB2" w:rsidRDefault="00167EB2" w:rsidP="00167EB2">
      <w:pPr>
        <w:spacing w:after="0" w:line="360" w:lineRule="auto"/>
        <w:jc w:val="center"/>
        <w:rPr>
          <w:rFonts w:ascii="Times New Roman" w:hAnsi="Times New Roman" w:cs="Times New Roman"/>
          <w:b/>
          <w:bCs/>
          <w:sz w:val="24"/>
          <w:szCs w:val="24"/>
        </w:rPr>
      </w:pPr>
    </w:p>
    <w:p w:rsidR="00187F79" w:rsidRDefault="00187F79" w:rsidP="00187F79">
      <w:pPr>
        <w:spacing w:line="360" w:lineRule="auto"/>
        <w:jc w:val="center"/>
        <w:rPr>
          <w:rFonts w:ascii="Times New Roman" w:hAnsi="Times New Roman" w:cs="Times New Roman"/>
          <w:b/>
          <w:bCs/>
          <w:sz w:val="24"/>
          <w:szCs w:val="24"/>
        </w:rPr>
      </w:pPr>
    </w:p>
    <w:p w:rsidR="00187F79" w:rsidRDefault="00187F79" w:rsidP="00187F79">
      <w:pPr>
        <w:spacing w:line="360" w:lineRule="auto"/>
        <w:jc w:val="center"/>
        <w:rPr>
          <w:rFonts w:ascii="Times New Roman" w:hAnsi="Times New Roman" w:cs="Times New Roman"/>
          <w:b/>
          <w:bCs/>
          <w:sz w:val="24"/>
          <w:szCs w:val="24"/>
        </w:rPr>
      </w:pPr>
    </w:p>
    <w:p w:rsidR="00187F79" w:rsidRPr="00187F79" w:rsidRDefault="00187F79" w:rsidP="00187F79">
      <w:pPr>
        <w:spacing w:line="360" w:lineRule="auto"/>
        <w:jc w:val="center"/>
        <w:rPr>
          <w:rFonts w:ascii="Times New Roman" w:hAnsi="Times New Roman" w:cs="Times New Roman"/>
          <w:sz w:val="24"/>
          <w:szCs w:val="24"/>
        </w:rPr>
      </w:pPr>
      <w:r w:rsidRPr="00187F79">
        <w:rPr>
          <w:rFonts w:ascii="Times New Roman" w:hAnsi="Times New Roman" w:cs="Times New Roman"/>
          <w:b/>
          <w:bCs/>
          <w:sz w:val="24"/>
          <w:szCs w:val="24"/>
        </w:rPr>
        <w:t>РАБОЧАЯ ПРОГРАММА</w:t>
      </w:r>
    </w:p>
    <w:p w:rsidR="00187F79" w:rsidRPr="006B236B" w:rsidRDefault="00187F79" w:rsidP="00187F79">
      <w:pPr>
        <w:spacing w:line="360" w:lineRule="auto"/>
        <w:jc w:val="center"/>
        <w:rPr>
          <w:rFonts w:ascii="Times New Roman" w:hAnsi="Times New Roman" w:cs="Times New Roman"/>
          <w:b/>
          <w:sz w:val="24"/>
          <w:szCs w:val="24"/>
        </w:rPr>
      </w:pPr>
      <w:bookmarkStart w:id="0" w:name="_GoBack"/>
      <w:r w:rsidRPr="006B236B">
        <w:rPr>
          <w:rFonts w:ascii="Times New Roman" w:hAnsi="Times New Roman" w:cs="Times New Roman"/>
          <w:b/>
          <w:sz w:val="24"/>
          <w:szCs w:val="24"/>
        </w:rPr>
        <w:t>по предмету «Духовно- национальная культура народов России»</w:t>
      </w:r>
    </w:p>
    <w:bookmarkEnd w:id="0"/>
    <w:p w:rsidR="00187F79" w:rsidRDefault="00187F79" w:rsidP="00187F79">
      <w:pPr>
        <w:spacing w:line="360" w:lineRule="auto"/>
        <w:jc w:val="right"/>
        <w:rPr>
          <w:rFonts w:ascii="Times New Roman" w:hAnsi="Times New Roman" w:cs="Times New Roman"/>
          <w:sz w:val="24"/>
          <w:szCs w:val="24"/>
        </w:rPr>
      </w:pPr>
    </w:p>
    <w:p w:rsidR="00187F79" w:rsidRDefault="00187F79" w:rsidP="00187F79">
      <w:pPr>
        <w:spacing w:line="360" w:lineRule="auto"/>
        <w:jc w:val="right"/>
        <w:rPr>
          <w:rFonts w:ascii="Times New Roman" w:hAnsi="Times New Roman" w:cs="Times New Roman"/>
          <w:sz w:val="24"/>
          <w:szCs w:val="24"/>
        </w:rPr>
      </w:pPr>
    </w:p>
    <w:p w:rsidR="00187F79" w:rsidRDefault="00187F79" w:rsidP="00187F79">
      <w:pPr>
        <w:spacing w:line="360" w:lineRule="auto"/>
        <w:jc w:val="right"/>
        <w:rPr>
          <w:rFonts w:ascii="Times New Roman" w:hAnsi="Times New Roman" w:cs="Times New Roman"/>
          <w:sz w:val="24"/>
          <w:szCs w:val="24"/>
        </w:rPr>
      </w:pPr>
    </w:p>
    <w:p w:rsidR="00187F79" w:rsidRPr="00380173" w:rsidRDefault="00187F79" w:rsidP="00187F79">
      <w:pPr>
        <w:spacing w:line="360" w:lineRule="auto"/>
        <w:jc w:val="right"/>
        <w:rPr>
          <w:rFonts w:ascii="Times New Roman" w:hAnsi="Times New Roman" w:cs="Times New Roman"/>
          <w:sz w:val="24"/>
          <w:szCs w:val="24"/>
        </w:rPr>
      </w:pPr>
      <w:r>
        <w:rPr>
          <w:rFonts w:ascii="Times New Roman" w:hAnsi="Times New Roman" w:cs="Times New Roman"/>
          <w:sz w:val="24"/>
          <w:szCs w:val="24"/>
          <w:u w:val="single"/>
        </w:rPr>
        <w:t>Преподаватель– Балашова Е.И.</w:t>
      </w:r>
    </w:p>
    <w:p w:rsidR="00187F79" w:rsidRPr="00380173" w:rsidRDefault="00187F79" w:rsidP="00187F79">
      <w:pPr>
        <w:spacing w:line="360" w:lineRule="auto"/>
        <w:jc w:val="center"/>
        <w:rPr>
          <w:rFonts w:ascii="Times New Roman" w:hAnsi="Times New Roman" w:cs="Times New Roman"/>
          <w:sz w:val="24"/>
          <w:szCs w:val="24"/>
        </w:rPr>
      </w:pPr>
    </w:p>
    <w:tbl>
      <w:tblPr>
        <w:tblW w:w="7488" w:type="dxa"/>
        <w:shd w:val="clear" w:color="auto" w:fill="FFFFFF"/>
        <w:tblCellMar>
          <w:top w:w="84" w:type="dxa"/>
          <w:left w:w="84" w:type="dxa"/>
          <w:bottom w:w="84" w:type="dxa"/>
          <w:right w:w="84" w:type="dxa"/>
        </w:tblCellMar>
        <w:tblLook w:val="04A0"/>
      </w:tblPr>
      <w:tblGrid>
        <w:gridCol w:w="3618"/>
        <w:gridCol w:w="3870"/>
      </w:tblGrid>
      <w:tr w:rsidR="00380173" w:rsidRPr="00380173" w:rsidTr="00380173">
        <w:trPr>
          <w:trHeight w:val="2472"/>
        </w:trPr>
        <w:tc>
          <w:tcPr>
            <w:tcW w:w="3456" w:type="dxa"/>
            <w:tcBorders>
              <w:top w:val="nil"/>
              <w:left w:val="nil"/>
              <w:bottom w:val="nil"/>
              <w:right w:val="nil"/>
            </w:tcBorders>
            <w:shd w:val="clear" w:color="auto" w:fill="FFFFFF"/>
            <w:tcMar>
              <w:top w:w="0" w:type="dxa"/>
              <w:left w:w="0" w:type="dxa"/>
              <w:bottom w:w="0" w:type="dxa"/>
              <w:right w:w="0" w:type="dxa"/>
            </w:tcMar>
            <w:hideMark/>
          </w:tcPr>
          <w:p w:rsidR="00380173" w:rsidRPr="00380173" w:rsidRDefault="00380173" w:rsidP="00380173">
            <w:pPr>
              <w:spacing w:line="360" w:lineRule="auto"/>
              <w:rPr>
                <w:rFonts w:ascii="Times New Roman" w:hAnsi="Times New Roman" w:cs="Times New Roman"/>
                <w:sz w:val="24"/>
                <w:szCs w:val="24"/>
              </w:rPr>
            </w:pPr>
          </w:p>
          <w:p w:rsidR="001F5087" w:rsidRPr="00380173" w:rsidRDefault="001F5087" w:rsidP="00380173">
            <w:pPr>
              <w:spacing w:line="360" w:lineRule="auto"/>
              <w:rPr>
                <w:rFonts w:ascii="Times New Roman" w:hAnsi="Times New Roman" w:cs="Times New Roman"/>
                <w:sz w:val="24"/>
                <w:szCs w:val="24"/>
              </w:rPr>
            </w:pPr>
          </w:p>
        </w:tc>
        <w:tc>
          <w:tcPr>
            <w:tcW w:w="3696" w:type="dxa"/>
            <w:tcBorders>
              <w:top w:val="nil"/>
              <w:left w:val="nil"/>
              <w:bottom w:val="nil"/>
              <w:right w:val="nil"/>
            </w:tcBorders>
            <w:shd w:val="clear" w:color="auto" w:fill="FFFFFF"/>
            <w:tcMar>
              <w:top w:w="0" w:type="dxa"/>
              <w:left w:w="0" w:type="dxa"/>
              <w:bottom w:w="0" w:type="dxa"/>
              <w:right w:w="0" w:type="dxa"/>
            </w:tcMar>
            <w:hideMark/>
          </w:tcPr>
          <w:p w:rsidR="001F5087" w:rsidRPr="00380173" w:rsidRDefault="001F5087" w:rsidP="00380173">
            <w:pPr>
              <w:spacing w:line="360" w:lineRule="auto"/>
              <w:rPr>
                <w:rFonts w:ascii="Times New Roman" w:hAnsi="Times New Roman" w:cs="Times New Roman"/>
                <w:sz w:val="24"/>
                <w:szCs w:val="24"/>
              </w:rPr>
            </w:pPr>
          </w:p>
        </w:tc>
      </w:tr>
    </w:tbl>
    <w:p w:rsidR="00380173" w:rsidRPr="00380173" w:rsidRDefault="00380173" w:rsidP="00380173">
      <w:pPr>
        <w:spacing w:line="360" w:lineRule="auto"/>
        <w:rPr>
          <w:rFonts w:ascii="Times New Roman" w:hAnsi="Times New Roman" w:cs="Times New Roman"/>
          <w:sz w:val="24"/>
          <w:szCs w:val="24"/>
        </w:rPr>
      </w:pPr>
    </w:p>
    <w:p w:rsidR="00380173" w:rsidRPr="00380173" w:rsidRDefault="00167EB2" w:rsidP="00187F79">
      <w:pPr>
        <w:spacing w:line="360" w:lineRule="auto"/>
        <w:jc w:val="center"/>
        <w:rPr>
          <w:rFonts w:ascii="Times New Roman" w:hAnsi="Times New Roman" w:cs="Times New Roman"/>
          <w:sz w:val="24"/>
          <w:szCs w:val="24"/>
        </w:rPr>
      </w:pPr>
      <w:r>
        <w:rPr>
          <w:rFonts w:ascii="Times New Roman" w:hAnsi="Times New Roman" w:cs="Times New Roman"/>
          <w:sz w:val="24"/>
          <w:szCs w:val="24"/>
        </w:rPr>
        <w:t>Мышкин, 2021</w:t>
      </w:r>
    </w:p>
    <w:p w:rsidR="00167EB2" w:rsidRPr="00167EB2" w:rsidRDefault="00167EB2" w:rsidP="00167EB2">
      <w:pPr>
        <w:spacing w:line="360" w:lineRule="auto"/>
        <w:jc w:val="center"/>
        <w:rPr>
          <w:rFonts w:ascii="Times New Roman" w:hAnsi="Times New Roman" w:cs="Times New Roman"/>
          <w:b/>
          <w:sz w:val="24"/>
          <w:szCs w:val="24"/>
        </w:rPr>
      </w:pPr>
      <w:r w:rsidRPr="00167EB2">
        <w:rPr>
          <w:rFonts w:ascii="Times New Roman" w:hAnsi="Times New Roman" w:cs="Times New Roman"/>
          <w:b/>
          <w:sz w:val="24"/>
          <w:szCs w:val="24"/>
        </w:rPr>
        <w:lastRenderedPageBreak/>
        <w:t>Пояснительная записка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-Федерального закона «Об образовании в Российской Федерации» (от 29.12.2012 № 273-ФЗ);</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-Федерального базисного учебного плана основного общего образования;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-Постановлением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-Основной образовательной программой основного общего образования (приказ № 82 от 21.08.2015);</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-Письмом Департамента государственной политики в сфере общего образования Министерства образования и науки Российской Федерации от 25 мая 2015 года N 08-761 Об изучении предметных областей: "Основы религиозных культур и светской этики" и "Основы духовно-нравственной культуры народов России"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Концепции духовно-нравственного развития и воспитания личности гражданина России. Стандарты второго поколения. (А.Я.Данилов, А.М.Кондаков, </w:t>
      </w:r>
      <w:proofErr w:type="spellStart"/>
      <w:r w:rsidRPr="00380173">
        <w:rPr>
          <w:rFonts w:ascii="Times New Roman" w:hAnsi="Times New Roman" w:cs="Times New Roman"/>
          <w:sz w:val="24"/>
          <w:szCs w:val="24"/>
        </w:rPr>
        <w:t>В.А.Тишков</w:t>
      </w:r>
      <w:proofErr w:type="spellEnd"/>
      <w:r w:rsidRPr="00380173">
        <w:rPr>
          <w:rFonts w:ascii="Times New Roman" w:hAnsi="Times New Roman" w:cs="Times New Roman"/>
          <w:sz w:val="24"/>
          <w:szCs w:val="24"/>
        </w:rPr>
        <w:t>), М.: Просвещение, 2010г.,</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программы комплексного учебного курса «Основы духовно-нравственной культуры народов России» авторы: Н.Ф. Виноградова ;Н. Скворцова.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примерных программ внеурочной деятельности под ред. В.А. Горского, А.А.Тимофеева и др., Москва Просвещение» 2010. (Программы подготовлены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РФ и Федерального агентства по образованию).</w:t>
      </w:r>
    </w:p>
    <w:p w:rsidR="00380173" w:rsidRPr="00380173" w:rsidRDefault="00167EB2" w:rsidP="00380173">
      <w:pPr>
        <w:spacing w:line="360" w:lineRule="auto"/>
        <w:rPr>
          <w:rFonts w:ascii="Times New Roman" w:hAnsi="Times New Roman" w:cs="Times New Roman"/>
          <w:sz w:val="24"/>
          <w:szCs w:val="24"/>
        </w:rPr>
      </w:pPr>
      <w:r>
        <w:rPr>
          <w:rFonts w:ascii="Times New Roman" w:hAnsi="Times New Roman" w:cs="Times New Roman"/>
          <w:sz w:val="24"/>
          <w:szCs w:val="24"/>
        </w:rPr>
        <w:t>- Учебного плана</w:t>
      </w:r>
      <w:r w:rsidR="00380173" w:rsidRPr="00380173">
        <w:rPr>
          <w:rFonts w:ascii="Times New Roman" w:hAnsi="Times New Roman" w:cs="Times New Roman"/>
          <w:sz w:val="24"/>
          <w:szCs w:val="24"/>
        </w:rPr>
        <w:t>;</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Кал</w:t>
      </w:r>
      <w:r w:rsidR="00167EB2">
        <w:rPr>
          <w:rFonts w:ascii="Times New Roman" w:hAnsi="Times New Roman" w:cs="Times New Roman"/>
          <w:sz w:val="24"/>
          <w:szCs w:val="24"/>
        </w:rPr>
        <w:t>ендарного учебного графика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«Основы духовно-нравственной культуры народов России» предназначен для обучающихся 9 х классов в условиях реализации ФГОС ООО.</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В соответствии с федеральным государственным образовательным стандартом общего образования предполагается изучение предметной области «Духовно-нравственная культура народов России».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В современном мире особое значение приобретает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w:t>
      </w:r>
      <w:proofErr w:type="spellStart"/>
      <w:r w:rsidRPr="00380173">
        <w:rPr>
          <w:rFonts w:ascii="Times New Roman" w:hAnsi="Times New Roman" w:cs="Times New Roman"/>
          <w:sz w:val="24"/>
          <w:szCs w:val="24"/>
        </w:rPr>
        <w:t>культуроведческих</w:t>
      </w:r>
      <w:proofErr w:type="spellEnd"/>
      <w:r w:rsidRPr="00380173">
        <w:rPr>
          <w:rFonts w:ascii="Times New Roman" w:hAnsi="Times New Roman" w:cs="Times New Roman"/>
          <w:sz w:val="24"/>
          <w:szCs w:val="24"/>
        </w:rPr>
        <w:t xml:space="preserve"> основах, социальных явлений и традиций.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Российское государство – союз многих народов, каждый из которых имеет свою многовековую историю, культуру, традиции и обычаи. Конституция РФ признает национальное и конфессиональное многообразие российского общества, гарантирует уважение к людям любого вероисповедания и национальной принадлежности.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Существование государства, общества, системы образования невозможно без учета всех перечисленных особенностей современного общества. Поэтому школьники должны приобретать устойчивые нравственные ориентиры, усваивать правила общественной жизни, нормы морали.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Цели и задачи: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развитие представлений школьников о значении норм морали, общечеловеческих ценностей в жизни людей;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формирование у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развитие диалога культур, воспитание толерантных чувств, уважительного отношения к людям, исповедующим разные религии или не исповедующим никакой;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воспитание интереса к религиозной культуре, осознание места и роли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религий в развитии культуры общества и конкретного человека;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воспитание способности к восприятию накопленной разными народами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духовно-нравственной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формирование представлений о том, что общечеловеческие ценности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зародились, сохраняются и передаются от поколения к поколению через этнические, культурные, семейные традиции, религиозные верования, а также в процессе общенациональных и межнациональных отношений;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осознание того, что современная духовно-нравственная культура является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наследием деятельности многих поколений наших предков и имеет свои истоки в эпосе, фольклоре, общенародных праздниках и религиозных обрядах;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формирование убеждения в том, что отношение к члену общества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определяется не его принадлежностью к определенному этносу или религиозными убеждениями, а нравственным характером его поведения и деятельности, чувством любви к своей родине, уважением к народам, населяющим ее, их культуре и традициям.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Данный курс имеет культурологическую направленность, раскрывает общечеловеческие общероссийские ценности, в отборе которых в процессе общественного развития участвовали различные религии.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Курс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обществознанием, литературой, историей, изобразительного искусством.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Курс «Основы духовно-нравственной культуры народов России» изучается на ступени основного общего образования  в 9 классе в объеме по 34часов, исходя из 1 часа в неделю в связи с праздничными днями. Программа курса имеет гибкий характер.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Общая характеристика учебного предмета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Особое значение изучения данного предмета определяется возрастными и познавательными возможностями учащихся, когда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Учащиеся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Принципы организации обучения по курсу «Основы духовно-нравственной культуры народов России»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1. </w:t>
      </w:r>
      <w:proofErr w:type="spellStart"/>
      <w:r w:rsidRPr="00380173">
        <w:rPr>
          <w:rFonts w:ascii="Times New Roman" w:hAnsi="Times New Roman" w:cs="Times New Roman"/>
          <w:sz w:val="24"/>
          <w:szCs w:val="24"/>
        </w:rPr>
        <w:t>Культуроведческий</w:t>
      </w:r>
      <w:proofErr w:type="spellEnd"/>
      <w:r w:rsidRPr="00380173">
        <w:rPr>
          <w:rFonts w:ascii="Times New Roman" w:hAnsi="Times New Roman" w:cs="Times New Roman"/>
          <w:sz w:val="24"/>
          <w:szCs w:val="24"/>
        </w:rPr>
        <w:t xml:space="preserve"> принцип определяет возможность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 толерантность, доброжелательность, </w:t>
      </w:r>
      <w:proofErr w:type="spellStart"/>
      <w:r w:rsidRPr="00380173">
        <w:rPr>
          <w:rFonts w:ascii="Times New Roman" w:hAnsi="Times New Roman" w:cs="Times New Roman"/>
          <w:sz w:val="24"/>
          <w:szCs w:val="24"/>
        </w:rPr>
        <w:t>эмпатию</w:t>
      </w:r>
      <w:proofErr w:type="spellEnd"/>
      <w:r w:rsidRPr="00380173">
        <w:rPr>
          <w:rFonts w:ascii="Times New Roman" w:hAnsi="Times New Roman" w:cs="Times New Roman"/>
          <w:sz w:val="24"/>
          <w:szCs w:val="24"/>
        </w:rPr>
        <w:t>, гуманизм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2. Принцип </w:t>
      </w:r>
      <w:proofErr w:type="spellStart"/>
      <w:r w:rsidRPr="00380173">
        <w:rPr>
          <w:rFonts w:ascii="Times New Roman" w:hAnsi="Times New Roman" w:cs="Times New Roman"/>
          <w:sz w:val="24"/>
          <w:szCs w:val="24"/>
        </w:rPr>
        <w:t>природосообразности</w:t>
      </w:r>
      <w:proofErr w:type="spellEnd"/>
      <w:r w:rsidRPr="00380173">
        <w:rPr>
          <w:rFonts w:ascii="Times New Roman" w:hAnsi="Times New Roman" w:cs="Times New Roman"/>
          <w:sz w:val="24"/>
          <w:szCs w:val="24"/>
        </w:rPr>
        <w:t>. В подростковом возрасте у формирующейся личности возникает глубокий интерес к окружающему миру, обществу, взаимоотношениям людей и т. п., что позволяет приобщить её к философской стороне жизни. Вместе с тем, важно учитывать психологические возможности и малый жизненный опыт младших подростков: особенности восприятия ими философских идей, тягу к эмоциональным впечатлениям, стремление к самоанализу и самостоятельности.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3. Принцип диалогичности. Поскольку сама российская культура есть диалог различных культур, то и ознакомление с ними предполагает откровенный и задушевный разговор о ценностях, представленных как в традиционной народной культуре, так и в религиозной культуре. Более того, учитывая, что ведущей деятельностью подростка начинает становиться коммуникативная деятельность, необходимо создать условия для ее развития. Диалогичность реализуется разными дидактическими способами: организацией текстов в </w:t>
      </w:r>
      <w:r w:rsidRPr="00380173">
        <w:rPr>
          <w:rFonts w:ascii="Times New Roman" w:hAnsi="Times New Roman" w:cs="Times New Roman"/>
          <w:sz w:val="24"/>
          <w:szCs w:val="24"/>
        </w:rPr>
        <w:lastRenderedPageBreak/>
        <w:t>учебнике; проведением учебных диалогов, обсуждением проблемных ситуаций, обучением в парах, группах.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4. Принцип краеведения. При обучении в 9-х классах этот принцип остается актуальным, т.к. продолжающаяся социализация ребенка проходит в естественной среде, частью которой являются быт, традиции, этические нормы и нравственные правила, религиозная вера народов и др. Ознакомление с конкретным выражением этих пластов в данном крае, городе, деревне может стать основой формирования системы ценностей, нравственных качеств личности, позволяющих ей адаптироваться в различной этнической среде.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5. Принцип поступательности обеспечивает постепенность, последовательность и перспективность обучения. При сохранении общей идеи курса содержание обучения постепенно углубляется и расширяется, школьники начинают решать более серьезные проблемные задачи.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Планируемые результаты изучения курса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В результате изучения курса «Основы духовно-нравственной культуры народов России», а также актуализации полученных знаний и умений по другим предметам в школе, у учеников будут сформированы предметные знания и умения, а также универсальные учебные действия (регулятивные, познавательные, коммуникативные).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Личностные результаты</w:t>
      </w:r>
      <w:r w:rsidRPr="00380173">
        <w:rPr>
          <w:rFonts w:ascii="Times New Roman" w:hAnsi="Times New Roman" w:cs="Times New Roman"/>
          <w:sz w:val="24"/>
          <w:szCs w:val="24"/>
        </w:rPr>
        <w:t> изучения курса «Основы духовно-нравственной культуры народов России».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У ученика будут сформированы: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народам России, их культурным и религиозным традициям;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понимание ценности семьи в жизни человека и важности заботливого, внимательного отношения между её членами;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знания основных нравственных норм, ориентация на их выполнение;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стремление участвовать в коллективной работе (парах, группах);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готовность оценивать своё поведение (в школе, дома и вне их), учебный труд, принимать оценки одноклассников, учителя, родителей.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У школьника могут быть сформированы: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первоначальный опыт толерантности;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зарождение элементов гражданской, патриотической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Метапредметные результаты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Регулятивные универсальные учебные действия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Ученик научится: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контролировать процесс и результаты своей деятельности, вносить необходимые коррективы на основе учёта сделанных ошибок;</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сравнивать результаты своей деятельности и деятельности одноклассников, объективно оценивать их;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оценивать правильность выполнения действий, осознавать трудности, искать их причины и способы преодоления.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Учащийся получит возможность научиться: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оценивать свои достижения по овладению знаниями и умениями, осознавать причины трудностей и преодолевать их;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проявлять инициативу в постановке новых задач, предлагать собственные способы решения;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самостоятельно преобразовывать практическую задачу в познавательную.</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Познавательные универсальные учебные действия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Ученик научится: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осознавать учебно-познавательную задачу, целенаправленно решать её, ориентируясь на учителя и одноклассников;</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понимать информацию, представленную в изобразительной, схематичной форме; уметь переводить её в словесную форму;</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Школьник получит возможность научиться: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•осуществлять оценочные действия, включающие мотивацию поступков людей;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осуществлять исследовательскую деятельность, участвовать в проектах, выполняемых в рамках урока или внеурочной деятельности.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Коммуникативные универсальные учебные действия</w:t>
      </w:r>
    </w:p>
    <w:p w:rsidR="00380173" w:rsidRPr="00380173" w:rsidRDefault="001F5087" w:rsidP="00380173">
      <w:pPr>
        <w:spacing w:line="360" w:lineRule="auto"/>
        <w:rPr>
          <w:rFonts w:ascii="Times New Roman" w:hAnsi="Times New Roman" w:cs="Times New Roman"/>
          <w:sz w:val="24"/>
          <w:szCs w:val="24"/>
        </w:rPr>
      </w:pPr>
      <w:r>
        <w:rPr>
          <w:rFonts w:ascii="Times New Roman" w:hAnsi="Times New Roman" w:cs="Times New Roman"/>
          <w:sz w:val="24"/>
          <w:szCs w:val="24"/>
        </w:rPr>
        <w:t>Обучающийся</w:t>
      </w:r>
      <w:r w:rsidR="00380173" w:rsidRPr="00380173">
        <w:rPr>
          <w:rFonts w:ascii="Times New Roman" w:hAnsi="Times New Roman" w:cs="Times New Roman"/>
          <w:sz w:val="24"/>
          <w:szCs w:val="24"/>
        </w:rPr>
        <w:t xml:space="preserve"> научится: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осуществлять помощь одноклассникам;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допускать возможность существования у людей различных точек зрения, проявлять терпимость и доброжелательность к одноклассникам.</w:t>
      </w:r>
    </w:p>
    <w:p w:rsidR="00380173" w:rsidRPr="00380173" w:rsidRDefault="001F5087" w:rsidP="00380173">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Обучающийся </w:t>
      </w:r>
      <w:r w:rsidR="00380173" w:rsidRPr="00380173">
        <w:rPr>
          <w:rFonts w:ascii="Times New Roman" w:hAnsi="Times New Roman" w:cs="Times New Roman"/>
          <w:sz w:val="24"/>
          <w:szCs w:val="24"/>
        </w:rPr>
        <w:t xml:space="preserve"> получит возможность научиться: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принимать во внимания советы, предложения других людей (учителей, одноклассников, родителей) и учитывать их в своей деятельности;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правильно использовать в речи понятия и термины, необходимые для раскрытия содержания курса (исторические, культурологические, обществоведческие и др.); вести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диалог со знакомыми и незнакомыми людьми;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проявлять инициативу в поиске и сборе различного рода информации для выполнения коллективной (групповой) работы;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участвовать в проектной деятельности, создавать творческие работы на заданную тему (небольшие сообщения, сочинения, презентации).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Предметные результаты</w:t>
      </w:r>
      <w:r w:rsidRPr="00380173">
        <w:rPr>
          <w:rFonts w:ascii="Times New Roman" w:hAnsi="Times New Roman" w:cs="Times New Roman"/>
          <w:sz w:val="24"/>
          <w:szCs w:val="24"/>
        </w:rPr>
        <w:t> </w:t>
      </w:r>
      <w:r w:rsidRPr="00380173">
        <w:rPr>
          <w:rFonts w:ascii="Times New Roman" w:hAnsi="Times New Roman" w:cs="Times New Roman"/>
          <w:b/>
          <w:bCs/>
          <w:sz w:val="24"/>
          <w:szCs w:val="24"/>
        </w:rPr>
        <w:t>по итогам 9 класса.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Выпускник научится: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систематизировать материал из разных источников по духовно-нравственной культуре народов России;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характеризовать развитие отдельных областей и форм культуры, выражать свое мнение о явлениях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описывать явления духовной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описывать духовные ценности российского народа и выражать собственное отношение к ним;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раскрывать роль религии в современном обществе;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характеризовать особенности искусства как формы духовной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сопоставлять особенности духовно-нравственных ценностей России с духовно-нравственными ценностями народов и обществ Востока и Запада;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давать оценку событиям и личностям, оставившим заметный след в духовно-нравственной культуре нашей страны;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Выпускник получит возможность научиться: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применять знания по духовно-нравственной культуре России в научной деятельности и в повседневной жизни;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описывать процессы создания, сохранения, трансляции и усвоения достижений духовной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характеризовать основные направления развития отечественной духовной культуры в современных условиях.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Система оценки достижения планируемых результатов освоения обучающимися изучаемого курса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Диагностика образовательных результатов учащихся отличается вариативностью и многоаспектностью. Уровень образованности учащихся 8-9 классов определяется: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достижениями в овладении знаниями и умениями по учебному предмету;</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развитием личностных качеств в процессе познания (эмоциональной, эстетической, интеллектуальной, нравственно-волевой сферы);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готовностью к решению социально-значимых задач на основе развития процессов самопознания и соблюдения нравственных норм;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результативностью участия в олимпиадах и конкурсах;</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уровнем сформированности исследовательской культуры (результаты работы над проектами, реферативным исследованием).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Система оценки достижения планируемых результатов освоения курса осуществляется на основе локальных актов школы, устанавливающих правила организации и осуществления текущей и промежуточной аттестации, перевода обучающихся, соответствующие права, обязанности и ответственность участников образовательного процесса. В соответствии с требованиями ФГОС, предметом оценивания могут являться только предметные и метапредметные результаты, личностные не являются предметом персонифицированной оценки, но могут быть исследованы в ходе </w:t>
      </w:r>
      <w:proofErr w:type="spellStart"/>
      <w:r w:rsidRPr="00380173">
        <w:rPr>
          <w:rFonts w:ascii="Times New Roman" w:hAnsi="Times New Roman" w:cs="Times New Roman"/>
          <w:sz w:val="24"/>
          <w:szCs w:val="24"/>
        </w:rPr>
        <w:t>неперсонифицированного</w:t>
      </w:r>
      <w:proofErr w:type="spellEnd"/>
      <w:r w:rsidRPr="00380173">
        <w:rPr>
          <w:rFonts w:ascii="Times New Roman" w:hAnsi="Times New Roman" w:cs="Times New Roman"/>
          <w:sz w:val="24"/>
          <w:szCs w:val="24"/>
        </w:rPr>
        <w:t xml:space="preserve"> мониторинга для дальнейшей корректировки образовательного процесса.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Методологическими основами оценки результатов образования и разработки измерителей являются: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w:t>
      </w:r>
      <w:proofErr w:type="spellStart"/>
      <w:r w:rsidRPr="00380173">
        <w:rPr>
          <w:rFonts w:ascii="Times New Roman" w:hAnsi="Times New Roman" w:cs="Times New Roman"/>
          <w:sz w:val="24"/>
          <w:szCs w:val="24"/>
        </w:rPr>
        <w:t>Критериально-ориентированный</w:t>
      </w:r>
      <w:proofErr w:type="spellEnd"/>
      <w:r w:rsidRPr="00380173">
        <w:rPr>
          <w:rFonts w:ascii="Times New Roman" w:hAnsi="Times New Roman" w:cs="Times New Roman"/>
          <w:sz w:val="24"/>
          <w:szCs w:val="24"/>
        </w:rPr>
        <w:t xml:space="preserve"> подход, позволяющий сделать вывод о достижении или отсутствии у ученика определенных знаний и умений, заданных в требованиям к результатам образования (в отличие от нормативно-ориентированного подхода, который нацелен на ранжирование учащихся по уровню подготовки в соответствии со статистическими нормами, определенными для представительной совокупности учащихся, путем сравнения со средними результатами («нормами»);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обязательность достижения требований стандарта к результатам образования у каждого ученика;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посильность для большинства обучающихся предлагаемой системы проверочных заданий;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xml:space="preserve">• </w:t>
      </w:r>
      <w:proofErr w:type="spellStart"/>
      <w:r w:rsidRPr="00380173">
        <w:rPr>
          <w:rFonts w:ascii="Times New Roman" w:hAnsi="Times New Roman" w:cs="Times New Roman"/>
          <w:sz w:val="24"/>
          <w:szCs w:val="24"/>
        </w:rPr>
        <w:t>измеряемость</w:t>
      </w:r>
      <w:proofErr w:type="spellEnd"/>
      <w:r w:rsidRPr="00380173">
        <w:rPr>
          <w:rFonts w:ascii="Times New Roman" w:hAnsi="Times New Roman" w:cs="Times New Roman"/>
          <w:sz w:val="24"/>
          <w:szCs w:val="24"/>
        </w:rPr>
        <w:t xml:space="preserve"> требований к результатам образования, обеспечиваемая </w:t>
      </w:r>
      <w:proofErr w:type="spellStart"/>
      <w:r w:rsidRPr="00380173">
        <w:rPr>
          <w:rFonts w:ascii="Times New Roman" w:hAnsi="Times New Roman" w:cs="Times New Roman"/>
          <w:sz w:val="24"/>
          <w:szCs w:val="24"/>
        </w:rPr>
        <w:t>операционализацией</w:t>
      </w:r>
      <w:proofErr w:type="spellEnd"/>
      <w:r w:rsidRPr="00380173">
        <w:rPr>
          <w:rFonts w:ascii="Times New Roman" w:hAnsi="Times New Roman" w:cs="Times New Roman"/>
          <w:sz w:val="24"/>
          <w:szCs w:val="24"/>
        </w:rPr>
        <w:t xml:space="preserve"> требований, (создание измерителей, шкалы и критериев оценивания, способа предъявления результатов и т.д.);</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уровневый подход к оценке результатов образования (определить какие знания и умения могут продемонстрировать обучающиеся, достигшие того или иного уровня). Обычно выделяют уровни, связанные со </w:t>
      </w:r>
      <w:proofErr w:type="spellStart"/>
      <w:r w:rsidRPr="00380173">
        <w:rPr>
          <w:rFonts w:ascii="Times New Roman" w:hAnsi="Times New Roman" w:cs="Times New Roman"/>
          <w:sz w:val="24"/>
          <w:szCs w:val="24"/>
        </w:rPr>
        <w:t>сформированностью</w:t>
      </w:r>
      <w:proofErr w:type="spellEnd"/>
      <w:r w:rsidRPr="00380173">
        <w:rPr>
          <w:rFonts w:ascii="Times New Roman" w:hAnsi="Times New Roman" w:cs="Times New Roman"/>
          <w:sz w:val="24"/>
          <w:szCs w:val="24"/>
        </w:rPr>
        <w:t xml:space="preserve"> общеучебных умений и степенью познавательной самостоятельности;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обеспечение объективности оценки путем стандартизации ее процедуры: соответствие измерителей планируемым целям;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комплексный подход к оценке результатов образования, проявляющийся в аспектах: функциональном (оптимальное сочетание информационной, диагностической, мотивационной, воспитательной функций), организационном (оптимального функционирования внешней и внутренне оценки и совместного их использования при принятии решений), инструментальном (оценка различных сторон образовательных достижений с возможностью их интеграции в единые показатели);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Если согласно Положению о текущем контроле успеваемости и промежуточной аттестации обучающихся применяется традиционная (отметочная) балльная система в виде отметок «5», «4», «3», «2», то общие критерии и нормы достижений обучающихся таковы: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Отметка «5» ставится в случае: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знания, понимания, глубины усвоения обучающимся всего объема программного материала;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умения выделять главные положения в изученном материале, делать выводы, устанавливать межпредметные и </w:t>
      </w:r>
      <w:proofErr w:type="spellStart"/>
      <w:r w:rsidRPr="00380173">
        <w:rPr>
          <w:rFonts w:ascii="Times New Roman" w:hAnsi="Times New Roman" w:cs="Times New Roman"/>
          <w:sz w:val="24"/>
          <w:szCs w:val="24"/>
        </w:rPr>
        <w:t>внутрипредметные</w:t>
      </w:r>
      <w:proofErr w:type="spellEnd"/>
      <w:r w:rsidRPr="00380173">
        <w:rPr>
          <w:rFonts w:ascii="Times New Roman" w:hAnsi="Times New Roman" w:cs="Times New Roman"/>
          <w:sz w:val="24"/>
          <w:szCs w:val="24"/>
        </w:rPr>
        <w:t xml:space="preserve"> связи, творчески применять полученные знания в монологе, диалоге, </w:t>
      </w:r>
      <w:proofErr w:type="spellStart"/>
      <w:r w:rsidRPr="00380173">
        <w:rPr>
          <w:rFonts w:ascii="Times New Roman" w:hAnsi="Times New Roman" w:cs="Times New Roman"/>
          <w:sz w:val="24"/>
          <w:szCs w:val="24"/>
        </w:rPr>
        <w:t>полилоге</w:t>
      </w:r>
      <w:proofErr w:type="spellEnd"/>
      <w:r w:rsidRPr="00380173">
        <w:rPr>
          <w:rFonts w:ascii="Times New Roman" w:hAnsi="Times New Roman" w:cs="Times New Roman"/>
          <w:sz w:val="24"/>
          <w:szCs w:val="24"/>
        </w:rPr>
        <w:t>;</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отсутствия фактических ошибок и недочетов при воспроизведении изученного материала (при устных ответах, при защите проекта, презентации темы и т.п.)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творческих работ, исследовательских проектов.</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Отметка «4» ставится в случае: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 знания всего изученного программного материала;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380173">
        <w:rPr>
          <w:rFonts w:ascii="Times New Roman" w:hAnsi="Times New Roman" w:cs="Times New Roman"/>
          <w:sz w:val="24"/>
          <w:szCs w:val="24"/>
        </w:rPr>
        <w:t>внутрипредметные</w:t>
      </w:r>
      <w:proofErr w:type="spellEnd"/>
      <w:r w:rsidRPr="00380173">
        <w:rPr>
          <w:rFonts w:ascii="Times New Roman" w:hAnsi="Times New Roman" w:cs="Times New Roman"/>
          <w:sz w:val="24"/>
          <w:szCs w:val="24"/>
        </w:rPr>
        <w:t xml:space="preserve"> связи, применять полученные знания на практике;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творческих письменных работ.</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Отметка «3» ставится в случае: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знания и усвоения материала на уровне минимальных требований программы, затруднений при самостоятельном воспроизведении, необходимости значительной помощи преподавателя;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умения работать на уровне воспроизведения, затруднения при ответах на видоизмененные вопросы. Наличие грубых ошибок при воспроизведении изученного материала, несоблюдение основных правил культуры письменной и устной речи, правил оформления письменных работ, отсутствия навыков исследовательской деятельности, необходимых для работы над проектом.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Отметка «2» ставится в случае: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знания и усвоения материала на уровне ниже минимальных требований программы, отдельных представлений об изученном материале;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отсутствия умений работать на уровне воспроизведения, затруднения при ответах на стандартные вопросы;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наличия большого количества грубых ошибок при воспроизведении изученного материала, полного несоблюдения основных правил культуры письменной и устной речи, правил оформления письменных работ, отсутствие навыков написания любых творческих работ.</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Формы текущего контроля успеваемости и промежуточной аттестации обучающихся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Образовательные достижения обучающихся подлежат текущему контролю успеваемости и промежуточной аттестации по предметам, включенным в учебный план. Текущий контроль успеваемости и промежуточная аттестация обучающихся осуществляется в соответствии с локальными актами школы.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Цели текущего контроля и промежуточной аттестации: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установление фактического уровня теоретических знаний обучающихся по предметам учебного плана, их практических умений и навыков;</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соотнесение этого уровня с требованиями государственного образовательного стандарта;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контроль выполнения учебных программ и календарно-тематического планирования, проведения текущего и итогового контроля.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Формы и виды текущего контроля: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устные (устный ответ на поставленный вопрос, развернутый ответ по заданной теме, устное сообщение по теме, участие в дискуссии с обоснованием позиции, интерпретация, преобразование, презентация прочитанного текста, декламация стихов и прозы, защита проектов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письменные (письменное выполнение домашних заданий, написание зрительного диктанта, изложения, эссе, сочинения, выполнение самостоятельной работы, письменной проверочной работы, тестов, реферата, проектной работы, учебно-исследовательской работы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выполнение заданий с использованием ИКТ (компьютерное тестирование, </w:t>
      </w:r>
      <w:proofErr w:type="spellStart"/>
      <w:r w:rsidRPr="00380173">
        <w:rPr>
          <w:rFonts w:ascii="Times New Roman" w:hAnsi="Times New Roman" w:cs="Times New Roman"/>
          <w:sz w:val="24"/>
          <w:szCs w:val="24"/>
        </w:rPr>
        <w:t>on-line</w:t>
      </w:r>
      <w:proofErr w:type="spellEnd"/>
      <w:r w:rsidRPr="00380173">
        <w:rPr>
          <w:rFonts w:ascii="Times New Roman" w:hAnsi="Times New Roman" w:cs="Times New Roman"/>
          <w:sz w:val="24"/>
          <w:szCs w:val="24"/>
        </w:rPr>
        <w:t xml:space="preserve"> тестирование с использованием Интернет-ресурсов или электронных учебников, выполнение интерактивных заданий).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Формами промежуточной аттестации являются: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письменная проверка: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письменная проверка – это письменный ответ обучающегося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ответы на вопросы теста, в том числе с использованием ИКТ; сочинения, рефераты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устная проверка: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устная проверка – это устный ответ обучающегося на один или систему вопросов в форме собеседования, зачета, защиты проекта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комбинированная проверка: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комбинированная проверка – сочетание письменных и устных форм проверок.</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Основной процедурой итоговой оценки достижения предметных и метапредметных результатов является защита итогового индивидуального проекта.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Итоговой проект представляет собой учебный проект, выполняемый обучающимся в рамках содержания курса с целью продемонстрировать свои достижения в самостоятельном освоении содержания образовательной области. результатом (продуктом) проектной деятельности может быть любая из следующих работ:</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в) материальный объект, макет, иное конструкторское изделие с текстовым сопровождением;</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г) отчётные материалы по теме, которые могут включать как тексты, так и мультимедийные продукты.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br/>
      </w:r>
    </w:p>
    <w:p w:rsidR="00167EB2" w:rsidRDefault="00167EB2" w:rsidP="00380173">
      <w:pPr>
        <w:spacing w:line="360" w:lineRule="auto"/>
        <w:rPr>
          <w:rFonts w:ascii="Times New Roman" w:hAnsi="Times New Roman" w:cs="Times New Roman"/>
          <w:b/>
          <w:bCs/>
          <w:sz w:val="24"/>
          <w:szCs w:val="24"/>
        </w:rPr>
      </w:pPr>
    </w:p>
    <w:p w:rsidR="00167EB2" w:rsidRDefault="00167EB2" w:rsidP="00380173">
      <w:pPr>
        <w:spacing w:line="360" w:lineRule="auto"/>
        <w:rPr>
          <w:rFonts w:ascii="Times New Roman" w:hAnsi="Times New Roman" w:cs="Times New Roman"/>
          <w:b/>
          <w:bCs/>
          <w:sz w:val="24"/>
          <w:szCs w:val="24"/>
        </w:rPr>
      </w:pPr>
    </w:p>
    <w:p w:rsidR="00167EB2" w:rsidRDefault="00167EB2" w:rsidP="00380173">
      <w:pPr>
        <w:spacing w:line="360" w:lineRule="auto"/>
        <w:rPr>
          <w:rFonts w:ascii="Times New Roman" w:hAnsi="Times New Roman" w:cs="Times New Roman"/>
          <w:b/>
          <w:bCs/>
          <w:sz w:val="24"/>
          <w:szCs w:val="24"/>
        </w:rPr>
      </w:pP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lastRenderedPageBreak/>
        <w:t>Содержание программы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РАЗДЕЛ 1. В МИРЕ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1-2. Величие многонациональной культуры России и Дона.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Понятие культуры. Неповторимость, уникальность культур народов. Культурные традиции донских казаков. Многонациональная культура народов России. Культура народа, рожденная религией.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3. Человек – творец и носитель культуры. Культура донских казаков.</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Народ – творец и носитель культуры. Поэтапное расширение мира культуры человека</w:t>
      </w:r>
      <w:r w:rsidR="005E421D">
        <w:rPr>
          <w:rFonts w:ascii="Times New Roman" w:hAnsi="Times New Roman" w:cs="Times New Roman"/>
          <w:sz w:val="24"/>
          <w:szCs w:val="24"/>
        </w:rPr>
        <w:t>. Заочное путешествие по Золотому кольцу «Ярославская область- культурный край».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4. Законы нравственности – часть культуры общества.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Роль правил в жизни общества. Правос</w:t>
      </w:r>
      <w:r w:rsidR="005E421D">
        <w:rPr>
          <w:rFonts w:ascii="Times New Roman" w:hAnsi="Times New Roman" w:cs="Times New Roman"/>
          <w:sz w:val="24"/>
          <w:szCs w:val="24"/>
        </w:rPr>
        <w:t>лавие-основа культуры русского народа.</w:t>
      </w:r>
      <w:r w:rsidRPr="00380173">
        <w:rPr>
          <w:rFonts w:ascii="Times New Roman" w:hAnsi="Times New Roman" w:cs="Times New Roman"/>
          <w:sz w:val="24"/>
          <w:szCs w:val="24"/>
        </w:rPr>
        <w:t>. Совесть как внутренний источник нравственного поведения человека.</w:t>
      </w:r>
    </w:p>
    <w:p w:rsidR="00380173" w:rsidRPr="00380173" w:rsidRDefault="005E421D" w:rsidP="00380173">
      <w:pPr>
        <w:spacing w:line="360" w:lineRule="auto"/>
        <w:rPr>
          <w:rFonts w:ascii="Times New Roman" w:hAnsi="Times New Roman" w:cs="Times New Roman"/>
          <w:sz w:val="24"/>
          <w:szCs w:val="24"/>
        </w:rPr>
      </w:pPr>
      <w:r>
        <w:rPr>
          <w:rFonts w:ascii="Times New Roman" w:hAnsi="Times New Roman" w:cs="Times New Roman"/>
          <w:b/>
          <w:bCs/>
          <w:sz w:val="24"/>
          <w:szCs w:val="24"/>
        </w:rPr>
        <w:t>Тема 5.  Археологические памятники Ярославской</w:t>
      </w:r>
      <w:r w:rsidR="00380173" w:rsidRPr="00380173">
        <w:rPr>
          <w:rFonts w:ascii="Times New Roman" w:hAnsi="Times New Roman" w:cs="Times New Roman"/>
          <w:b/>
          <w:bCs/>
          <w:sz w:val="24"/>
          <w:szCs w:val="24"/>
        </w:rPr>
        <w:t xml:space="preserve"> земли.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РАЗДЕЛ 2. НРАВСТВЕННЫЕ ЦЕННОСТИ РОССИЙСКОГО НАРОДА И КАЗАЧЕСТВА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6. Береги землю родимую, как мать любимую.</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Защита Отечества – долг каждого гражданина. Защита Родины в течение времен: священные книги, былинные богатыри. Подвиг</w:t>
      </w:r>
      <w:r w:rsidR="005E421D">
        <w:rPr>
          <w:rFonts w:ascii="Times New Roman" w:hAnsi="Times New Roman" w:cs="Times New Roman"/>
          <w:sz w:val="24"/>
          <w:szCs w:val="24"/>
        </w:rPr>
        <w:t xml:space="preserve"> Александра Невского.</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7. Жизнь ратными подвигами полна.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Подвиги во имя Родины в истории России. Сергий Радонежский и</w:t>
      </w:r>
      <w:r w:rsidR="005E421D">
        <w:rPr>
          <w:rFonts w:ascii="Times New Roman" w:hAnsi="Times New Roman" w:cs="Times New Roman"/>
          <w:sz w:val="24"/>
          <w:szCs w:val="24"/>
        </w:rPr>
        <w:t xml:space="preserve"> Дмитрий Донской. Ярославцы </w:t>
      </w:r>
      <w:r w:rsidRPr="00380173">
        <w:rPr>
          <w:rFonts w:ascii="Times New Roman" w:hAnsi="Times New Roman" w:cs="Times New Roman"/>
          <w:sz w:val="24"/>
          <w:szCs w:val="24"/>
        </w:rPr>
        <w:t xml:space="preserve"> на войне 1</w:t>
      </w:r>
      <w:r w:rsidR="005E421D">
        <w:rPr>
          <w:rFonts w:ascii="Times New Roman" w:hAnsi="Times New Roman" w:cs="Times New Roman"/>
          <w:sz w:val="24"/>
          <w:szCs w:val="24"/>
        </w:rPr>
        <w:t>812 года. Вклад  в Великую победу1941-1945 гг.</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8. В труде - красота человека.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Трудолюбие как важное нравственное качество человека. Уважение и признание заслуг честного труженика перед общес</w:t>
      </w:r>
      <w:r w:rsidR="005E421D">
        <w:rPr>
          <w:rFonts w:ascii="Times New Roman" w:hAnsi="Times New Roman" w:cs="Times New Roman"/>
          <w:sz w:val="24"/>
          <w:szCs w:val="24"/>
        </w:rPr>
        <w:t>твом. Благородство труда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9. Плод добрых трудов славен.</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Труд как ценность в истории религий. Буддизм, ислам, христианство о трудолюбии как нравственном состоянии человека.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lastRenderedPageBreak/>
        <w:t>Тема 10. Люди труда.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Примеры трудовых подвигов в</w:t>
      </w:r>
      <w:r w:rsidR="005E421D">
        <w:rPr>
          <w:rFonts w:ascii="Times New Roman" w:hAnsi="Times New Roman" w:cs="Times New Roman"/>
          <w:sz w:val="24"/>
          <w:szCs w:val="24"/>
        </w:rPr>
        <w:t xml:space="preserve"> истории. Трудовые герои Ярославской</w:t>
      </w:r>
      <w:r w:rsidRPr="00380173">
        <w:rPr>
          <w:rFonts w:ascii="Times New Roman" w:hAnsi="Times New Roman" w:cs="Times New Roman"/>
          <w:sz w:val="24"/>
          <w:szCs w:val="24"/>
        </w:rPr>
        <w:t xml:space="preserve"> земли.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11. Бережное отношение к природе.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Отношение к природе у разных народов. Заповедники как форма охра</w:t>
      </w:r>
      <w:r w:rsidR="005E421D">
        <w:rPr>
          <w:rFonts w:ascii="Times New Roman" w:hAnsi="Times New Roman" w:cs="Times New Roman"/>
          <w:sz w:val="24"/>
          <w:szCs w:val="24"/>
        </w:rPr>
        <w:t>ны природы в Ярославской области.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12. Семья - хранитель духовных ценностей.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Семья как первый источник знаний о мире и правилах поведения в нем. Роль семьи в воспитании человека. Семейны</w:t>
      </w:r>
      <w:r w:rsidR="005E421D">
        <w:rPr>
          <w:rFonts w:ascii="Times New Roman" w:hAnsi="Times New Roman" w:cs="Times New Roman"/>
          <w:sz w:val="24"/>
          <w:szCs w:val="24"/>
        </w:rPr>
        <w:t>е традиции воспитания в ярославской</w:t>
      </w:r>
      <w:r w:rsidRPr="00380173">
        <w:rPr>
          <w:rFonts w:ascii="Times New Roman" w:hAnsi="Times New Roman" w:cs="Times New Roman"/>
          <w:sz w:val="24"/>
          <w:szCs w:val="24"/>
        </w:rPr>
        <w:t xml:space="preserve"> семье.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14. Семья – первый трудовой коллектив.</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Трудовое воспитание в семье. Семейные традиции трудового воспитания. Совместный труд как ценность. Распределение труда в семье.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15. Семейные ценности в казачьей семье.</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Любовь - главная духовная ценность в семье. Любовь как основа мира и взаимопонимания в казачьей семье. Традиции взаимоотнош</w:t>
      </w:r>
      <w:r w:rsidR="005E421D">
        <w:rPr>
          <w:rFonts w:ascii="Times New Roman" w:hAnsi="Times New Roman" w:cs="Times New Roman"/>
          <w:sz w:val="24"/>
          <w:szCs w:val="24"/>
        </w:rPr>
        <w:t>ения родителей и детей у ярославцев</w:t>
      </w:r>
      <w:r w:rsidRPr="00380173">
        <w:rPr>
          <w:rFonts w:ascii="Times New Roman" w:hAnsi="Times New Roman" w:cs="Times New Roman"/>
          <w:sz w:val="24"/>
          <w:szCs w:val="24"/>
        </w:rPr>
        <w:t>.</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17. Урок обобщения.</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Общее и особенное в семейных отношения</w:t>
      </w:r>
      <w:r w:rsidR="005E421D">
        <w:rPr>
          <w:rFonts w:ascii="Times New Roman" w:hAnsi="Times New Roman" w:cs="Times New Roman"/>
          <w:sz w:val="24"/>
          <w:szCs w:val="24"/>
        </w:rPr>
        <w:t>х у российского народа и народов других национальностей.</w:t>
      </w:r>
      <w:r w:rsidRPr="00380173">
        <w:rPr>
          <w:rFonts w:ascii="Times New Roman" w:hAnsi="Times New Roman" w:cs="Times New Roman"/>
          <w:sz w:val="24"/>
          <w:szCs w:val="24"/>
        </w:rPr>
        <w:t>.</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РАЗДЕЛ 3. РЕЛИГИЯ И КУЛЬТУРА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18. Роль религии в развитии культуры. Культурное развитие христианской Руси.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Понятие религии. Роль религии в развитии культуры. Культурное наследие христианской</w:t>
      </w:r>
      <w:r w:rsidR="005E421D">
        <w:rPr>
          <w:rFonts w:ascii="Times New Roman" w:hAnsi="Times New Roman" w:cs="Times New Roman"/>
          <w:sz w:val="24"/>
          <w:szCs w:val="24"/>
        </w:rPr>
        <w:t xml:space="preserve"> Руси. Христианская вера. </w:t>
      </w:r>
      <w:proofErr w:type="spellStart"/>
      <w:r w:rsidR="005E421D">
        <w:rPr>
          <w:rFonts w:ascii="Times New Roman" w:hAnsi="Times New Roman" w:cs="Times New Roman"/>
          <w:sz w:val="24"/>
          <w:szCs w:val="24"/>
        </w:rPr>
        <w:t>Спасо</w:t>
      </w:r>
      <w:proofErr w:type="spellEnd"/>
      <w:r w:rsidR="005E421D">
        <w:rPr>
          <w:rFonts w:ascii="Times New Roman" w:hAnsi="Times New Roman" w:cs="Times New Roman"/>
          <w:sz w:val="24"/>
          <w:szCs w:val="24"/>
        </w:rPr>
        <w:t>- Преображенский  монастырь в Ярославле</w:t>
      </w:r>
      <w:r w:rsidRPr="00380173">
        <w:rPr>
          <w:rFonts w:ascii="Times New Roman" w:hAnsi="Times New Roman" w:cs="Times New Roman"/>
          <w:sz w:val="24"/>
          <w:szCs w:val="24"/>
        </w:rPr>
        <w:t xml:space="preserve"> как вы</w:t>
      </w:r>
      <w:r w:rsidR="005E421D">
        <w:rPr>
          <w:rFonts w:ascii="Times New Roman" w:hAnsi="Times New Roman" w:cs="Times New Roman"/>
          <w:sz w:val="24"/>
          <w:szCs w:val="24"/>
        </w:rPr>
        <w:t>дающийся памятник культуры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19. Духовная православная музыка.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Богослужебная и хоровая музыка. Творчество Н.А. Римского-Корсакова, П.И. Чайковского, М.П. Мусоргского. Колокольный звон, его виды: Благовест, Перебор, Перезвон, Трезвон.</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lastRenderedPageBreak/>
        <w:t>Тема</w:t>
      </w:r>
      <w:r w:rsidR="005E421D">
        <w:rPr>
          <w:rFonts w:ascii="Times New Roman" w:hAnsi="Times New Roman" w:cs="Times New Roman"/>
          <w:b/>
          <w:bCs/>
          <w:sz w:val="24"/>
          <w:szCs w:val="24"/>
        </w:rPr>
        <w:t xml:space="preserve"> 21. Духовные святыни Ярославской</w:t>
      </w:r>
      <w:r w:rsidRPr="00380173">
        <w:rPr>
          <w:rFonts w:ascii="Times New Roman" w:hAnsi="Times New Roman" w:cs="Times New Roman"/>
          <w:b/>
          <w:bCs/>
          <w:sz w:val="24"/>
          <w:szCs w:val="24"/>
        </w:rPr>
        <w:t xml:space="preserve"> области.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 Правос</w:t>
      </w:r>
      <w:r w:rsidR="005E421D">
        <w:rPr>
          <w:rFonts w:ascii="Times New Roman" w:hAnsi="Times New Roman" w:cs="Times New Roman"/>
          <w:sz w:val="24"/>
          <w:szCs w:val="24"/>
        </w:rPr>
        <w:t>лавные монастыри и храмы Ярославской</w:t>
      </w:r>
      <w:r w:rsidRPr="00380173">
        <w:rPr>
          <w:rFonts w:ascii="Times New Roman" w:hAnsi="Times New Roman" w:cs="Times New Roman"/>
          <w:sz w:val="24"/>
          <w:szCs w:val="24"/>
        </w:rPr>
        <w:t xml:space="preserve"> области. Духовные места России.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22. Культура ислама.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Зарождение ислама. Мухаммад. Золотой век исламской культуры (VII-XII вв.). Ислам и развитие науки. Мусульманская литература и искусство. Мечеть – часть исламской культуры.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23. Культура иудаизма.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Зарождение иудаизма. История Земли обетованной. Израильское и Иудейское царства.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Ветхий Завет. Тора – </w:t>
      </w:r>
      <w:proofErr w:type="spellStart"/>
      <w:r w:rsidRPr="00380173">
        <w:rPr>
          <w:rFonts w:ascii="Times New Roman" w:hAnsi="Times New Roman" w:cs="Times New Roman"/>
          <w:sz w:val="24"/>
          <w:szCs w:val="24"/>
        </w:rPr>
        <w:t>Пятикнижье</w:t>
      </w:r>
      <w:proofErr w:type="spellEnd"/>
      <w:r w:rsidRPr="00380173">
        <w:rPr>
          <w:rFonts w:ascii="Times New Roman" w:hAnsi="Times New Roman" w:cs="Times New Roman"/>
          <w:sz w:val="24"/>
          <w:szCs w:val="24"/>
        </w:rPr>
        <w:t xml:space="preserve"> Моисея. Синагога. Иудейская история в произведениях живописи. Вавилонская башня. Иосиф и его братья. Иосиф в Египте. Самсон. Давид и Голиаф. Еврейский календарь.</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24. Культурные традиции буддизма.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Буддизм в России. Буддийские священные сооружения. Ступа. Пещерный храм. Пагода. Буддийская скульптура. Буддийский монастырь. Искусство танка. Буддийский календарь.</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25</w:t>
      </w:r>
      <w:r w:rsidRPr="00380173">
        <w:rPr>
          <w:rFonts w:ascii="Times New Roman" w:hAnsi="Times New Roman" w:cs="Times New Roman"/>
          <w:sz w:val="24"/>
          <w:szCs w:val="24"/>
        </w:rPr>
        <w:t>. Обобщение по теме «Религия и культура»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РАЗДЕЛ 4. КАК СОХРАНИТЬ ДУХОВНЫЕ ЦЕННОСТИ</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26-27. Забота государства о сохранении духовных ценностей.</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Конституция РФ о свободе вероисповедания. Восстановление памятников духовного наследия. Развитие движения паломничества. История </w:t>
      </w:r>
      <w:r w:rsidR="005E421D">
        <w:rPr>
          <w:rFonts w:ascii="Times New Roman" w:hAnsi="Times New Roman" w:cs="Times New Roman"/>
          <w:sz w:val="24"/>
          <w:szCs w:val="24"/>
        </w:rPr>
        <w:t>Храма на крови г. Углич.</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 xml:space="preserve">Тема 28. Хранить память </w:t>
      </w:r>
      <w:proofErr w:type="spellStart"/>
      <w:r w:rsidR="00C91C73">
        <w:rPr>
          <w:rFonts w:ascii="Times New Roman" w:hAnsi="Times New Roman" w:cs="Times New Roman"/>
          <w:b/>
          <w:bCs/>
          <w:sz w:val="24"/>
          <w:szCs w:val="24"/>
        </w:rPr>
        <w:t>предков.Возрождение</w:t>
      </w:r>
      <w:proofErr w:type="spellEnd"/>
      <w:r w:rsidR="00C91C73">
        <w:rPr>
          <w:rFonts w:ascii="Times New Roman" w:hAnsi="Times New Roman" w:cs="Times New Roman"/>
          <w:b/>
          <w:bCs/>
          <w:sz w:val="24"/>
          <w:szCs w:val="24"/>
        </w:rPr>
        <w:t>.</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Хранение памяти предков – забота всех поколений. Благотворительность в истории России. Благотворительность и меценатс</w:t>
      </w:r>
      <w:r w:rsidR="00C91C73">
        <w:rPr>
          <w:rFonts w:ascii="Times New Roman" w:hAnsi="Times New Roman" w:cs="Times New Roman"/>
          <w:sz w:val="24"/>
          <w:szCs w:val="24"/>
        </w:rPr>
        <w:t>тво ярославского купечества.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РАЗДЕЛ 5. ЧТО СОСТАВЛЯЕТ ТВОЙ ДУХОВНЫЙ МИР</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29. Твое образование и интересы.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Образование и его роль в жизни человека и общества. Чтение – важная часть культуры человека. Многообразные интересы человека.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lastRenderedPageBreak/>
        <w:t>Тема 30. Твоя культура поведения и нравственные качества.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Современный этикет. Внутренняя и внешняя культура поведения. Нравственные качества человека.</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Календарно</w:t>
      </w:r>
      <w:r w:rsidR="00C91C73">
        <w:rPr>
          <w:rFonts w:ascii="Times New Roman" w:hAnsi="Times New Roman" w:cs="Times New Roman"/>
          <w:b/>
          <w:bCs/>
          <w:sz w:val="24"/>
          <w:szCs w:val="24"/>
        </w:rPr>
        <w:t xml:space="preserve"> - тематическое планирование 9 класс</w:t>
      </w:r>
    </w:p>
    <w:tbl>
      <w:tblPr>
        <w:tblW w:w="8340" w:type="dxa"/>
        <w:shd w:val="clear" w:color="auto" w:fill="FFFFFF"/>
        <w:tblCellMar>
          <w:top w:w="84" w:type="dxa"/>
          <w:left w:w="84" w:type="dxa"/>
          <w:bottom w:w="84" w:type="dxa"/>
          <w:right w:w="84" w:type="dxa"/>
        </w:tblCellMar>
        <w:tblLook w:val="04A0"/>
      </w:tblPr>
      <w:tblGrid>
        <w:gridCol w:w="571"/>
        <w:gridCol w:w="1302"/>
        <w:gridCol w:w="4783"/>
        <w:gridCol w:w="1684"/>
      </w:tblGrid>
      <w:tr w:rsidR="00380173" w:rsidRPr="00380173" w:rsidTr="006B236B">
        <w:trPr>
          <w:trHeight w:val="660"/>
        </w:trPr>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0173"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w:t>
            </w:r>
          </w:p>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п/п</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Дата проведения урока</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Тема урока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Домашнее задание</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6.09.2021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Величие многонациональной культуры России</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Выучить конспект</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13.09.21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C91C73" w:rsidP="006B236B">
            <w:pPr>
              <w:spacing w:line="360" w:lineRule="auto"/>
              <w:rPr>
                <w:rFonts w:ascii="Times New Roman" w:hAnsi="Times New Roman" w:cs="Times New Roman"/>
                <w:sz w:val="24"/>
                <w:szCs w:val="24"/>
              </w:rPr>
            </w:pPr>
            <w:r>
              <w:rPr>
                <w:rFonts w:ascii="Times New Roman" w:hAnsi="Times New Roman" w:cs="Times New Roman"/>
                <w:sz w:val="24"/>
                <w:szCs w:val="24"/>
              </w:rPr>
              <w:t>Величие культуры Ярославского края</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3</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20.09.21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Человек – творец и носитель культуры</w:t>
            </w:r>
            <w:r w:rsidRPr="00380173">
              <w:rPr>
                <w:rFonts w:ascii="Times New Roman" w:hAnsi="Times New Roman" w:cs="Times New Roman"/>
                <w:b/>
                <w:bCs/>
                <w:sz w:val="24"/>
                <w:szCs w:val="24"/>
              </w:rPr>
              <w:t>. </w:t>
            </w:r>
            <w:r w:rsidR="00C91C73">
              <w:rPr>
                <w:rFonts w:ascii="Times New Roman" w:hAnsi="Times New Roman" w:cs="Times New Roman"/>
                <w:sz w:val="24"/>
                <w:szCs w:val="24"/>
              </w:rPr>
              <w:t>Культура ярославской области</w:t>
            </w:r>
            <w:r w:rsidRPr="00380173">
              <w:rPr>
                <w:rFonts w:ascii="Times New Roman" w:hAnsi="Times New Roman" w:cs="Times New Roman"/>
                <w:sz w:val="24"/>
                <w:szCs w:val="24"/>
              </w:rPr>
              <w:t>.</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Подготовить рассказы о жизни казаков</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4</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27.09.21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Законы нравственности – часть культуры общества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Ответы на вопросы</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5</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4.10.21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C91C73" w:rsidP="006B236B">
            <w:pPr>
              <w:spacing w:line="360" w:lineRule="auto"/>
              <w:rPr>
                <w:rFonts w:ascii="Times New Roman" w:hAnsi="Times New Roman" w:cs="Times New Roman"/>
                <w:sz w:val="24"/>
                <w:szCs w:val="24"/>
              </w:rPr>
            </w:pPr>
            <w:r>
              <w:rPr>
                <w:rFonts w:ascii="Times New Roman" w:hAnsi="Times New Roman" w:cs="Times New Roman"/>
                <w:sz w:val="24"/>
                <w:szCs w:val="24"/>
              </w:rPr>
              <w:t>Археологические памятники Ярославской области.</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6</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11.10.21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Береги землю родимую, как мать любимую</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Ответы на вопросы</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7</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575F" w:rsidP="006B236B">
            <w:pPr>
              <w:spacing w:line="360" w:lineRule="auto"/>
              <w:rPr>
                <w:rFonts w:ascii="Times New Roman" w:hAnsi="Times New Roman" w:cs="Times New Roman"/>
                <w:sz w:val="24"/>
                <w:szCs w:val="24"/>
              </w:rPr>
            </w:pPr>
            <w:r>
              <w:rPr>
                <w:rFonts w:ascii="Times New Roman" w:hAnsi="Times New Roman" w:cs="Times New Roman"/>
                <w:sz w:val="24"/>
                <w:szCs w:val="24"/>
              </w:rPr>
              <w:t>18.10.21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Жизнь ратными подвигами полна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Подготовить сообщения о военных подвигах</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8</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25.10.21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В жизни всегда есть место подвигу</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Подготовить сообщения о военных подвигах</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9</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1.11.21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В труде - красота человека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Подготовить сообщения о ветеранах труда</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10</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8.11.21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C91C73" w:rsidP="006B236B">
            <w:pPr>
              <w:spacing w:line="360" w:lineRule="auto"/>
              <w:rPr>
                <w:rFonts w:ascii="Times New Roman" w:hAnsi="Times New Roman" w:cs="Times New Roman"/>
                <w:sz w:val="24"/>
                <w:szCs w:val="24"/>
              </w:rPr>
            </w:pPr>
            <w:r>
              <w:rPr>
                <w:rFonts w:ascii="Times New Roman" w:hAnsi="Times New Roman" w:cs="Times New Roman"/>
                <w:sz w:val="24"/>
                <w:szCs w:val="24"/>
              </w:rPr>
              <w:t>Плод добрых трудов славя</w:t>
            </w:r>
            <w:r w:rsidR="00380173" w:rsidRPr="00380173">
              <w:rPr>
                <w:rFonts w:ascii="Times New Roman" w:hAnsi="Times New Roman" w:cs="Times New Roman"/>
                <w:sz w:val="24"/>
                <w:szCs w:val="24"/>
              </w:rPr>
              <w:t>н</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Подготовить сообщения о ветеранах труда</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11</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15.11.21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Люди труда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12</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22.11.21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Бережное отношение к природе</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Выучить конспект</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13</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29.11.21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Семья - хранитель духовных ценностей.</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Рассказать о традициях своей семьи</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14</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6.12.21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Семья – первый трудовой коллектив</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15-16</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1F5087" w:rsidP="006B236B">
            <w:pPr>
              <w:spacing w:line="360" w:lineRule="auto"/>
              <w:rPr>
                <w:rFonts w:ascii="Times New Roman" w:hAnsi="Times New Roman" w:cs="Times New Roman"/>
                <w:sz w:val="24"/>
                <w:szCs w:val="24"/>
              </w:rPr>
            </w:pPr>
          </w:p>
        </w:tc>
        <w:tc>
          <w:tcPr>
            <w:tcW w:w="489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C91C73" w:rsidP="006B236B">
            <w:pPr>
              <w:spacing w:line="360" w:lineRule="auto"/>
              <w:rPr>
                <w:rFonts w:ascii="Times New Roman" w:hAnsi="Times New Roman" w:cs="Times New Roman"/>
                <w:sz w:val="24"/>
                <w:szCs w:val="24"/>
              </w:rPr>
            </w:pPr>
            <w:r>
              <w:rPr>
                <w:rFonts w:ascii="Times New Roman" w:hAnsi="Times New Roman" w:cs="Times New Roman"/>
                <w:sz w:val="24"/>
                <w:szCs w:val="24"/>
              </w:rPr>
              <w:t>Семейные ценности в ярославской</w:t>
            </w:r>
            <w:r w:rsidR="00380173" w:rsidRPr="00380173">
              <w:rPr>
                <w:rFonts w:ascii="Times New Roman" w:hAnsi="Times New Roman" w:cs="Times New Roman"/>
                <w:sz w:val="24"/>
                <w:szCs w:val="24"/>
              </w:rPr>
              <w:t xml:space="preserve"> семье</w:t>
            </w:r>
          </w:p>
        </w:tc>
        <w:tc>
          <w:tcPr>
            <w:tcW w:w="16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 Ответы на вопросы</w:t>
            </w:r>
          </w:p>
        </w:tc>
      </w:tr>
      <w:tr w:rsidR="00380173" w:rsidRPr="00380173" w:rsidTr="006B236B">
        <w:tc>
          <w:tcPr>
            <w:tcW w:w="0" w:type="auto"/>
            <w:vMerge/>
            <w:tcBorders>
              <w:left w:val="single" w:sz="6" w:space="0" w:color="000000"/>
              <w:bottom w:val="single" w:sz="6" w:space="0" w:color="000000"/>
              <w:right w:val="nil"/>
            </w:tcBorders>
            <w:shd w:val="clear" w:color="auto" w:fill="FFFFFF"/>
            <w:vAlign w:val="center"/>
            <w:hideMark/>
          </w:tcPr>
          <w:p w:rsidR="00380173" w:rsidRPr="00380173" w:rsidRDefault="00380173" w:rsidP="006B236B">
            <w:pPr>
              <w:spacing w:line="360" w:lineRule="auto"/>
              <w:rPr>
                <w:rFonts w:ascii="Times New Roman" w:hAnsi="Times New Roman" w:cs="Times New Roman"/>
                <w:sz w:val="24"/>
                <w:szCs w:val="24"/>
              </w:rPr>
            </w:pPr>
          </w:p>
        </w:tc>
        <w:tc>
          <w:tcPr>
            <w:tcW w:w="1302" w:type="dxa"/>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13-20.12.21</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80173" w:rsidRPr="00380173" w:rsidRDefault="00380173" w:rsidP="006B236B">
            <w:pPr>
              <w:spacing w:line="36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80173" w:rsidRPr="00380173" w:rsidRDefault="00380173" w:rsidP="006B236B">
            <w:pPr>
              <w:spacing w:line="360" w:lineRule="auto"/>
              <w:rPr>
                <w:rFonts w:ascii="Times New Roman" w:hAnsi="Times New Roman" w:cs="Times New Roman"/>
                <w:sz w:val="24"/>
                <w:szCs w:val="24"/>
              </w:rPr>
            </w:pP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17</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27.12.21</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Обобщение по теме: «Нравственные ценности</w:t>
            </w:r>
            <w:r w:rsidR="00C91C73">
              <w:rPr>
                <w:rFonts w:ascii="Times New Roman" w:hAnsi="Times New Roman" w:cs="Times New Roman"/>
                <w:sz w:val="24"/>
                <w:szCs w:val="24"/>
              </w:rPr>
              <w:t xml:space="preserve"> российского народа </w:t>
            </w:r>
            <w:r w:rsidRPr="00380173">
              <w:rPr>
                <w:rFonts w:ascii="Times New Roman" w:hAnsi="Times New Roman" w:cs="Times New Roman"/>
                <w:sz w:val="24"/>
                <w:szCs w:val="24"/>
              </w:rPr>
              <w:t>»</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зачет</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18</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11.01.22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80173"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Роль религии в развитии культуры. Культурное развитие</w:t>
            </w:r>
          </w:p>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христианской Руси</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Подготовить сообщение по теме</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19</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18.01.22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Духовная православная музыка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Ознакомиться с одним из произведений</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20</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25.01.22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C91C73" w:rsidP="006B236B">
            <w:pPr>
              <w:spacing w:line="360" w:lineRule="auto"/>
              <w:rPr>
                <w:rFonts w:ascii="Times New Roman" w:hAnsi="Times New Roman" w:cs="Times New Roman"/>
                <w:sz w:val="24"/>
                <w:szCs w:val="24"/>
              </w:rPr>
            </w:pPr>
            <w:r>
              <w:rPr>
                <w:rFonts w:ascii="Times New Roman" w:hAnsi="Times New Roman" w:cs="Times New Roman"/>
                <w:sz w:val="24"/>
                <w:szCs w:val="24"/>
              </w:rPr>
              <w:t>Духовные святыни Ярославской</w:t>
            </w:r>
            <w:r w:rsidR="00380173" w:rsidRPr="00380173">
              <w:rPr>
                <w:rFonts w:ascii="Times New Roman" w:hAnsi="Times New Roman" w:cs="Times New Roman"/>
                <w:sz w:val="24"/>
                <w:szCs w:val="24"/>
              </w:rPr>
              <w:t xml:space="preserve"> области</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21</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1.02.22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Культура ислама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Рассказать о </w:t>
            </w:r>
            <w:r w:rsidRPr="00380173">
              <w:rPr>
                <w:rFonts w:ascii="Times New Roman" w:hAnsi="Times New Roman" w:cs="Times New Roman"/>
                <w:sz w:val="24"/>
                <w:szCs w:val="24"/>
              </w:rPr>
              <w:lastRenderedPageBreak/>
              <w:t>традициях и обычаях</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22</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8.02.22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Культура иудаизма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Рассказать о традициях и обычаях</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23</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15.02.22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Культурные традиции буддизма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Рассказать о традициях и обычаях</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24</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22.02.22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Обобщение по теме «Религия и культура»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зачет</w:t>
            </w:r>
          </w:p>
        </w:tc>
      </w:tr>
      <w:tr w:rsidR="00380173" w:rsidRPr="00380173" w:rsidTr="006B236B">
        <w:tc>
          <w:tcPr>
            <w:tcW w:w="4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25-26</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1F5087" w:rsidP="006B236B">
            <w:pPr>
              <w:spacing w:line="360" w:lineRule="auto"/>
              <w:rPr>
                <w:rFonts w:ascii="Times New Roman" w:hAnsi="Times New Roman" w:cs="Times New Roman"/>
                <w:sz w:val="24"/>
                <w:szCs w:val="24"/>
              </w:rPr>
            </w:pPr>
          </w:p>
        </w:tc>
        <w:tc>
          <w:tcPr>
            <w:tcW w:w="489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Забота государства о сохранении духовных ценностей</w:t>
            </w:r>
          </w:p>
        </w:tc>
        <w:tc>
          <w:tcPr>
            <w:tcW w:w="16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Выучить конспект</w:t>
            </w:r>
          </w:p>
        </w:tc>
      </w:tr>
      <w:tr w:rsidR="00380173" w:rsidRPr="00380173" w:rsidTr="006B236B">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80173" w:rsidRPr="00380173" w:rsidRDefault="00380173" w:rsidP="006B236B">
            <w:pPr>
              <w:spacing w:line="360" w:lineRule="auto"/>
              <w:rPr>
                <w:rFonts w:ascii="Times New Roman" w:hAnsi="Times New Roman" w:cs="Times New Roman"/>
                <w:sz w:val="24"/>
                <w:szCs w:val="24"/>
              </w:rPr>
            </w:pP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3-10.03.22</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80173" w:rsidRPr="00380173" w:rsidRDefault="00380173" w:rsidP="006B236B">
            <w:pPr>
              <w:spacing w:line="36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80173" w:rsidRPr="00380173" w:rsidRDefault="00380173" w:rsidP="006B236B">
            <w:pPr>
              <w:spacing w:line="360" w:lineRule="auto"/>
              <w:rPr>
                <w:rFonts w:ascii="Times New Roman" w:hAnsi="Times New Roman" w:cs="Times New Roman"/>
                <w:sz w:val="24"/>
                <w:szCs w:val="24"/>
              </w:rPr>
            </w:pP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27</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17.03.22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Хранить память</w:t>
            </w:r>
            <w:r w:rsidR="00C91C73">
              <w:rPr>
                <w:rFonts w:ascii="Times New Roman" w:hAnsi="Times New Roman" w:cs="Times New Roman"/>
                <w:sz w:val="24"/>
                <w:szCs w:val="24"/>
              </w:rPr>
              <w:t xml:space="preserve"> предков. Возрождение.</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28</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24.03.22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Современные благотворительные фонды и их значимость для государства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презентация</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29</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31.03.22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Твое образование и интересы</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Мини сочинение</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30</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5.04.22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Твоя культура поведения и нравственные качества.</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Ответы на вопросы</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31</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12.04.22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Диалог культур и поколений</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Ответы на вопросы</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32</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19.04.22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Защита проектов» «Мой край»</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Защита проектов</w:t>
            </w:r>
          </w:p>
        </w:tc>
      </w:tr>
      <w:tr w:rsidR="00380173" w:rsidRPr="00380173" w:rsidTr="006B236B">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33</w:t>
            </w:r>
          </w:p>
        </w:tc>
        <w:tc>
          <w:tcPr>
            <w:tcW w:w="1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B509D4" w:rsidP="006B236B">
            <w:pPr>
              <w:spacing w:line="360" w:lineRule="auto"/>
              <w:rPr>
                <w:rFonts w:ascii="Times New Roman" w:hAnsi="Times New Roman" w:cs="Times New Roman"/>
                <w:sz w:val="24"/>
                <w:szCs w:val="24"/>
              </w:rPr>
            </w:pPr>
            <w:r>
              <w:rPr>
                <w:rFonts w:ascii="Times New Roman" w:hAnsi="Times New Roman" w:cs="Times New Roman"/>
                <w:sz w:val="24"/>
                <w:szCs w:val="24"/>
              </w:rPr>
              <w:t>26.04.22</w:t>
            </w:r>
          </w:p>
        </w:tc>
        <w:tc>
          <w:tcPr>
            <w:tcW w:w="48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Защита проектов «Моя Россия»</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5087" w:rsidRPr="00380173" w:rsidRDefault="00380173" w:rsidP="006B236B">
            <w:pPr>
              <w:spacing w:line="360" w:lineRule="auto"/>
              <w:rPr>
                <w:rFonts w:ascii="Times New Roman" w:hAnsi="Times New Roman" w:cs="Times New Roman"/>
                <w:sz w:val="24"/>
                <w:szCs w:val="24"/>
              </w:rPr>
            </w:pPr>
            <w:r w:rsidRPr="00380173">
              <w:rPr>
                <w:rFonts w:ascii="Times New Roman" w:hAnsi="Times New Roman" w:cs="Times New Roman"/>
                <w:sz w:val="24"/>
                <w:szCs w:val="24"/>
              </w:rPr>
              <w:t>Защита проектов</w:t>
            </w:r>
          </w:p>
        </w:tc>
      </w:tr>
      <w:tr w:rsidR="006B236B" w:rsidTr="006B2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646"/>
        </w:trPr>
        <w:tc>
          <w:tcPr>
            <w:tcW w:w="462" w:type="dxa"/>
          </w:tcPr>
          <w:p w:rsidR="006B236B" w:rsidRDefault="006B236B" w:rsidP="006B236B">
            <w:pPr>
              <w:spacing w:line="360" w:lineRule="auto"/>
              <w:ind w:left="115"/>
              <w:rPr>
                <w:rFonts w:ascii="Times New Roman" w:hAnsi="Times New Roman" w:cs="Times New Roman"/>
                <w:sz w:val="24"/>
                <w:szCs w:val="24"/>
              </w:rPr>
            </w:pPr>
            <w:r>
              <w:rPr>
                <w:rFonts w:ascii="Times New Roman" w:hAnsi="Times New Roman" w:cs="Times New Roman"/>
                <w:sz w:val="24"/>
                <w:szCs w:val="24"/>
              </w:rPr>
              <w:t>34</w:t>
            </w:r>
          </w:p>
        </w:tc>
        <w:tc>
          <w:tcPr>
            <w:tcW w:w="1302" w:type="dxa"/>
          </w:tcPr>
          <w:p w:rsidR="006B236B" w:rsidRDefault="006B236B" w:rsidP="006B236B">
            <w:pPr>
              <w:spacing w:line="360" w:lineRule="auto"/>
              <w:ind w:left="115"/>
              <w:rPr>
                <w:rFonts w:ascii="Times New Roman" w:hAnsi="Times New Roman" w:cs="Times New Roman"/>
                <w:sz w:val="24"/>
                <w:szCs w:val="24"/>
              </w:rPr>
            </w:pPr>
            <w:r>
              <w:rPr>
                <w:rFonts w:ascii="Times New Roman" w:hAnsi="Times New Roman" w:cs="Times New Roman"/>
                <w:sz w:val="24"/>
                <w:szCs w:val="24"/>
              </w:rPr>
              <w:t>04.05.22</w:t>
            </w:r>
          </w:p>
        </w:tc>
        <w:tc>
          <w:tcPr>
            <w:tcW w:w="4892" w:type="dxa"/>
          </w:tcPr>
          <w:p w:rsidR="006B236B" w:rsidRDefault="006B236B" w:rsidP="006B236B">
            <w:pPr>
              <w:spacing w:line="360" w:lineRule="auto"/>
              <w:ind w:left="115"/>
              <w:rPr>
                <w:rFonts w:ascii="Times New Roman" w:hAnsi="Times New Roman" w:cs="Times New Roman"/>
                <w:sz w:val="24"/>
                <w:szCs w:val="24"/>
              </w:rPr>
            </w:pPr>
            <w:r>
              <w:rPr>
                <w:rFonts w:ascii="Times New Roman" w:hAnsi="Times New Roman" w:cs="Times New Roman"/>
                <w:sz w:val="24"/>
                <w:szCs w:val="24"/>
              </w:rPr>
              <w:t xml:space="preserve">Итоговая работа. </w:t>
            </w:r>
            <w:proofErr w:type="spellStart"/>
            <w:r>
              <w:rPr>
                <w:rFonts w:ascii="Times New Roman" w:hAnsi="Times New Roman" w:cs="Times New Roman"/>
                <w:sz w:val="24"/>
                <w:szCs w:val="24"/>
              </w:rPr>
              <w:t>Диф</w:t>
            </w:r>
            <w:proofErr w:type="spellEnd"/>
            <w:r>
              <w:rPr>
                <w:rFonts w:ascii="Times New Roman" w:hAnsi="Times New Roman" w:cs="Times New Roman"/>
                <w:sz w:val="24"/>
                <w:szCs w:val="24"/>
              </w:rPr>
              <w:t xml:space="preserve">. зачет </w:t>
            </w:r>
          </w:p>
        </w:tc>
        <w:tc>
          <w:tcPr>
            <w:tcW w:w="1684" w:type="dxa"/>
          </w:tcPr>
          <w:p w:rsidR="006B236B" w:rsidRDefault="006B236B" w:rsidP="006B236B">
            <w:pPr>
              <w:spacing w:line="360" w:lineRule="auto"/>
              <w:ind w:left="115"/>
              <w:rPr>
                <w:rFonts w:ascii="Times New Roman" w:hAnsi="Times New Roman" w:cs="Times New Roman"/>
                <w:sz w:val="24"/>
                <w:szCs w:val="24"/>
              </w:rPr>
            </w:pPr>
            <w:r w:rsidRPr="006B236B">
              <w:rPr>
                <w:rFonts w:ascii="Times New Roman" w:hAnsi="Times New Roman" w:cs="Times New Roman"/>
                <w:sz w:val="24"/>
                <w:szCs w:val="24"/>
              </w:rPr>
              <w:t>Защита проектов</w:t>
            </w:r>
          </w:p>
        </w:tc>
      </w:tr>
    </w:tbl>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br/>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lastRenderedPageBreak/>
        <w:t>Учебно-методическое и материально-техническое обеспечение образовательного процесса</w:t>
      </w:r>
      <w:r w:rsidR="00B509D4">
        <w:rPr>
          <w:rFonts w:ascii="Times New Roman" w:hAnsi="Times New Roman" w:cs="Times New Roman"/>
          <w:b/>
          <w:bCs/>
          <w:sz w:val="24"/>
          <w:szCs w:val="24"/>
        </w:rPr>
        <w:t>.</w:t>
      </w:r>
      <w:r w:rsidRPr="00380173">
        <w:rPr>
          <w:rFonts w:ascii="Times New Roman" w:hAnsi="Times New Roman" w:cs="Times New Roman"/>
          <w:sz w:val="24"/>
          <w:szCs w:val="24"/>
        </w:rPr>
        <w:t> </w:t>
      </w:r>
      <w:r w:rsidRPr="00380173">
        <w:rPr>
          <w:rFonts w:ascii="Times New Roman" w:hAnsi="Times New Roman" w:cs="Times New Roman"/>
          <w:b/>
          <w:bCs/>
          <w:sz w:val="24"/>
          <w:szCs w:val="24"/>
        </w:rPr>
        <w:t>Печатные пособия</w:t>
      </w:r>
      <w:r w:rsidR="00B509D4">
        <w:rPr>
          <w:rFonts w:ascii="Times New Roman" w:hAnsi="Times New Roman" w:cs="Times New Roman"/>
          <w:b/>
          <w:bCs/>
          <w:sz w:val="24"/>
          <w:szCs w:val="24"/>
        </w:rPr>
        <w:t>:</w:t>
      </w:r>
    </w:p>
    <w:p w:rsidR="00380173" w:rsidRPr="00380173" w:rsidRDefault="00380173" w:rsidP="00380173">
      <w:pPr>
        <w:numPr>
          <w:ilvl w:val="0"/>
          <w:numId w:val="1"/>
        </w:num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Учебник: Н.В. Самарина, О.Г. </w:t>
      </w:r>
      <w:proofErr w:type="spellStart"/>
      <w:r w:rsidRPr="00380173">
        <w:rPr>
          <w:rFonts w:ascii="Times New Roman" w:hAnsi="Times New Roman" w:cs="Times New Roman"/>
          <w:sz w:val="24"/>
          <w:szCs w:val="24"/>
        </w:rPr>
        <w:t>Витюк</w:t>
      </w:r>
      <w:proofErr w:type="spellEnd"/>
      <w:r w:rsidRPr="00380173">
        <w:rPr>
          <w:rFonts w:ascii="Times New Roman" w:hAnsi="Times New Roman" w:cs="Times New Roman"/>
          <w:sz w:val="24"/>
          <w:szCs w:val="24"/>
        </w:rPr>
        <w:t>; Под. общ. ред. члена корреспондента РАН Жд</w:t>
      </w:r>
      <w:r w:rsidR="0038575F">
        <w:rPr>
          <w:rFonts w:ascii="Times New Roman" w:hAnsi="Times New Roman" w:cs="Times New Roman"/>
          <w:sz w:val="24"/>
          <w:szCs w:val="24"/>
        </w:rPr>
        <w:t>анова В.Ю</w:t>
      </w:r>
      <w:r w:rsidRPr="00380173">
        <w:rPr>
          <w:rFonts w:ascii="Times New Roman" w:hAnsi="Times New Roman" w:cs="Times New Roman"/>
          <w:sz w:val="24"/>
          <w:szCs w:val="24"/>
        </w:rPr>
        <w:t>.</w:t>
      </w:r>
      <w:r w:rsidR="0038575F">
        <w:rPr>
          <w:rFonts w:ascii="Times New Roman" w:hAnsi="Times New Roman" w:cs="Times New Roman"/>
          <w:sz w:val="24"/>
          <w:szCs w:val="24"/>
        </w:rPr>
        <w:t xml:space="preserve"> 2019</w:t>
      </w:r>
    </w:p>
    <w:p w:rsidR="00380173" w:rsidRPr="00380173" w:rsidRDefault="00380173" w:rsidP="00380173">
      <w:pPr>
        <w:numPr>
          <w:ilvl w:val="0"/>
          <w:numId w:val="1"/>
        </w:numPr>
        <w:spacing w:line="360" w:lineRule="auto"/>
        <w:rPr>
          <w:rFonts w:ascii="Times New Roman" w:hAnsi="Times New Roman" w:cs="Times New Roman"/>
          <w:sz w:val="24"/>
          <w:szCs w:val="24"/>
        </w:rPr>
      </w:pPr>
      <w:r w:rsidRPr="00380173">
        <w:rPr>
          <w:rFonts w:ascii="Times New Roman" w:hAnsi="Times New Roman" w:cs="Times New Roman"/>
          <w:sz w:val="24"/>
          <w:szCs w:val="24"/>
        </w:rPr>
        <w:t>Библия для детей. Библейские рассказы с иллюстрациями. Москва. Институт перевода Библии, 1992</w:t>
      </w:r>
    </w:p>
    <w:p w:rsidR="00380173" w:rsidRPr="00380173" w:rsidRDefault="00380173" w:rsidP="00380173">
      <w:pPr>
        <w:numPr>
          <w:ilvl w:val="0"/>
          <w:numId w:val="1"/>
        </w:numPr>
        <w:spacing w:line="360" w:lineRule="auto"/>
        <w:rPr>
          <w:rFonts w:ascii="Times New Roman" w:hAnsi="Times New Roman" w:cs="Times New Roman"/>
          <w:sz w:val="24"/>
          <w:szCs w:val="24"/>
        </w:rPr>
      </w:pPr>
      <w:r w:rsidRPr="00380173">
        <w:rPr>
          <w:rFonts w:ascii="Times New Roman" w:hAnsi="Times New Roman" w:cs="Times New Roman"/>
          <w:sz w:val="24"/>
          <w:szCs w:val="24"/>
        </w:rPr>
        <w:t>Россия. Хроники веков. Колыванов</w:t>
      </w:r>
      <w:r w:rsidR="0038575F">
        <w:rPr>
          <w:rFonts w:ascii="Times New Roman" w:hAnsi="Times New Roman" w:cs="Times New Roman"/>
          <w:sz w:val="24"/>
          <w:szCs w:val="24"/>
        </w:rPr>
        <w:t>а В.В.-М.: ОЛМА Медиа Групп,2018</w:t>
      </w:r>
      <w:r w:rsidRPr="00380173">
        <w:rPr>
          <w:rFonts w:ascii="Times New Roman" w:hAnsi="Times New Roman" w:cs="Times New Roman"/>
          <w:sz w:val="24"/>
          <w:szCs w:val="24"/>
        </w:rPr>
        <w:t>.</w:t>
      </w:r>
    </w:p>
    <w:p w:rsidR="00380173" w:rsidRPr="0038575F" w:rsidRDefault="00380173" w:rsidP="00380173">
      <w:pPr>
        <w:numPr>
          <w:ilvl w:val="0"/>
          <w:numId w:val="1"/>
        </w:numPr>
        <w:spacing w:line="360" w:lineRule="auto"/>
        <w:rPr>
          <w:rFonts w:ascii="Times New Roman" w:hAnsi="Times New Roman" w:cs="Times New Roman"/>
          <w:sz w:val="24"/>
          <w:szCs w:val="24"/>
        </w:rPr>
      </w:pPr>
      <w:r w:rsidRPr="0038575F">
        <w:rPr>
          <w:rFonts w:ascii="Times New Roman" w:hAnsi="Times New Roman" w:cs="Times New Roman"/>
          <w:sz w:val="24"/>
          <w:szCs w:val="24"/>
        </w:rPr>
        <w:t>Святыни православной России. Сост. Л.М. Гри</w:t>
      </w:r>
      <w:r w:rsidR="0038575F">
        <w:rPr>
          <w:rFonts w:ascii="Times New Roman" w:hAnsi="Times New Roman" w:cs="Times New Roman"/>
          <w:sz w:val="24"/>
          <w:szCs w:val="24"/>
        </w:rPr>
        <w:t xml:space="preserve">горьева. – СПб.: ИГ «Весь», 2015. </w:t>
      </w:r>
      <w:r w:rsidRPr="0038575F">
        <w:rPr>
          <w:rFonts w:ascii="Times New Roman" w:hAnsi="Times New Roman" w:cs="Times New Roman"/>
          <w:sz w:val="24"/>
          <w:szCs w:val="24"/>
        </w:rPr>
        <w:t>Основы духовно-нравственной культуры народов России. Основы религиозных культур и светской этики. Основы православной культуры. 4-5 классы. Кураев А.В. – М.: Просвещение, 2012</w:t>
      </w:r>
    </w:p>
    <w:p w:rsidR="00380173" w:rsidRPr="00380173" w:rsidRDefault="00380173" w:rsidP="00380173">
      <w:pPr>
        <w:numPr>
          <w:ilvl w:val="0"/>
          <w:numId w:val="1"/>
        </w:numPr>
        <w:spacing w:line="360" w:lineRule="auto"/>
        <w:rPr>
          <w:rFonts w:ascii="Times New Roman" w:hAnsi="Times New Roman" w:cs="Times New Roman"/>
          <w:sz w:val="24"/>
          <w:szCs w:val="24"/>
        </w:rPr>
      </w:pPr>
      <w:r w:rsidRPr="00380173">
        <w:rPr>
          <w:rFonts w:ascii="Times New Roman" w:hAnsi="Times New Roman" w:cs="Times New Roman"/>
          <w:sz w:val="24"/>
          <w:szCs w:val="24"/>
        </w:rPr>
        <w:t>Наследие веков живое. Книга для юношества. Шевченко Л.Л. М.: Центр поддержки культу</w:t>
      </w:r>
      <w:r w:rsidR="0038575F">
        <w:rPr>
          <w:rFonts w:ascii="Times New Roman" w:hAnsi="Times New Roman" w:cs="Times New Roman"/>
          <w:sz w:val="24"/>
          <w:szCs w:val="24"/>
        </w:rPr>
        <w:t>р</w:t>
      </w:r>
      <w:r w:rsidRPr="00380173">
        <w:rPr>
          <w:rFonts w:ascii="Times New Roman" w:hAnsi="Times New Roman" w:cs="Times New Roman"/>
          <w:sz w:val="24"/>
          <w:szCs w:val="24"/>
        </w:rPr>
        <w:t>но-исторических традиций Отечества. 2009</w:t>
      </w:r>
    </w:p>
    <w:p w:rsidR="00380173" w:rsidRPr="00380173" w:rsidRDefault="00380173" w:rsidP="00380173">
      <w:pPr>
        <w:numPr>
          <w:ilvl w:val="0"/>
          <w:numId w:val="1"/>
        </w:numPr>
        <w:spacing w:line="360" w:lineRule="auto"/>
        <w:rPr>
          <w:rFonts w:ascii="Times New Roman" w:hAnsi="Times New Roman" w:cs="Times New Roman"/>
          <w:sz w:val="24"/>
          <w:szCs w:val="24"/>
        </w:rPr>
      </w:pPr>
      <w:r w:rsidRPr="00380173">
        <w:rPr>
          <w:rFonts w:ascii="Times New Roman" w:hAnsi="Times New Roman" w:cs="Times New Roman"/>
          <w:sz w:val="24"/>
          <w:szCs w:val="24"/>
        </w:rPr>
        <w:t>Русские богатыри. Лучшие былины русского народа - М.: ОЛМА Медиа Групп, 2013.</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b/>
          <w:bCs/>
          <w:sz w:val="24"/>
          <w:szCs w:val="24"/>
        </w:rPr>
        <w:t>Цифровые образовательные ресурсы</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Сайт Общественной палаты - </w:t>
      </w:r>
      <w:hyperlink r:id="rId8" w:history="1">
        <w:r w:rsidR="006B236B" w:rsidRPr="00881BE3">
          <w:rPr>
            <w:rStyle w:val="a3"/>
            <w:rFonts w:ascii="Times New Roman" w:hAnsi="Times New Roman" w:cs="Times New Roman"/>
            <w:sz w:val="24"/>
            <w:szCs w:val="24"/>
          </w:rPr>
          <w:t>http://www.oprf.ru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Сайт Уполномоченного по правам человека в Российской Федерации - </w:t>
      </w:r>
      <w:hyperlink r:id="rId9" w:history="1">
        <w:r w:rsidR="006B236B" w:rsidRPr="00881BE3">
          <w:rPr>
            <w:rStyle w:val="a3"/>
            <w:rFonts w:ascii="Times New Roman" w:hAnsi="Times New Roman" w:cs="Times New Roman"/>
            <w:sz w:val="24"/>
            <w:szCs w:val="24"/>
          </w:rPr>
          <w:t>http://www.ombudsman.gov.ru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Основы религиозных культур и светской этики - </w:t>
      </w:r>
      <w:hyperlink r:id="rId10" w:history="1">
        <w:r w:rsidR="006B236B" w:rsidRPr="00881BE3">
          <w:rPr>
            <w:rStyle w:val="a3"/>
            <w:rFonts w:ascii="Times New Roman" w:hAnsi="Times New Roman" w:cs="Times New Roman"/>
            <w:sz w:val="24"/>
            <w:szCs w:val="24"/>
          </w:rPr>
          <w:t>http://orkce.apkpro.ru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Сайт Министерства образования и науки РФ - </w:t>
      </w:r>
      <w:hyperlink r:id="rId11" w:history="1">
        <w:r w:rsidR="006B236B" w:rsidRPr="00881BE3">
          <w:rPr>
            <w:rStyle w:val="a3"/>
            <w:rFonts w:ascii="Times New Roman" w:hAnsi="Times New Roman" w:cs="Times New Roman"/>
            <w:sz w:val="24"/>
            <w:szCs w:val="24"/>
          </w:rPr>
          <w:t>http://www.mon.gov.ru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 xml:space="preserve">Сайт </w:t>
      </w:r>
      <w:proofErr w:type="spellStart"/>
      <w:r w:rsidRPr="00380173">
        <w:rPr>
          <w:rFonts w:ascii="Times New Roman" w:hAnsi="Times New Roman" w:cs="Times New Roman"/>
          <w:sz w:val="24"/>
          <w:szCs w:val="24"/>
        </w:rPr>
        <w:t>Рособразования</w:t>
      </w:r>
      <w:proofErr w:type="spellEnd"/>
      <w:r w:rsidRPr="00380173">
        <w:rPr>
          <w:rFonts w:ascii="Times New Roman" w:hAnsi="Times New Roman" w:cs="Times New Roman"/>
          <w:sz w:val="24"/>
          <w:szCs w:val="24"/>
        </w:rPr>
        <w:t xml:space="preserve"> - </w:t>
      </w:r>
      <w:hyperlink r:id="rId12" w:history="1">
        <w:r w:rsidR="006B236B" w:rsidRPr="00881BE3">
          <w:rPr>
            <w:rStyle w:val="a3"/>
            <w:rFonts w:ascii="Times New Roman" w:hAnsi="Times New Roman" w:cs="Times New Roman"/>
            <w:sz w:val="24"/>
            <w:szCs w:val="24"/>
          </w:rPr>
          <w:t>http://www.ed.gov.ru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Федеральный портал «Российское образование» - </w:t>
      </w:r>
      <w:hyperlink r:id="rId13" w:history="1">
        <w:r w:rsidR="006B236B" w:rsidRPr="00881BE3">
          <w:rPr>
            <w:rStyle w:val="a3"/>
            <w:rFonts w:ascii="Times New Roman" w:hAnsi="Times New Roman" w:cs="Times New Roman"/>
            <w:sz w:val="24"/>
            <w:szCs w:val="24"/>
          </w:rPr>
          <w:t>http://www.edu.ru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Российский образовательный портал </w:t>
      </w:r>
      <w:hyperlink r:id="rId14" w:history="1">
        <w:r w:rsidR="006B236B" w:rsidRPr="00881BE3">
          <w:rPr>
            <w:rStyle w:val="a3"/>
            <w:rFonts w:ascii="Times New Roman" w:hAnsi="Times New Roman" w:cs="Times New Roman"/>
            <w:sz w:val="24"/>
            <w:szCs w:val="24"/>
          </w:rPr>
          <w:t>http://www.school.edu.ru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Официальный сайт Московской Патриархии Русской Православной Церкви - </w:t>
      </w:r>
      <w:hyperlink r:id="rId15" w:history="1">
        <w:r w:rsidR="006B236B" w:rsidRPr="00881BE3">
          <w:rPr>
            <w:rStyle w:val="a3"/>
            <w:rFonts w:ascii="Times New Roman" w:hAnsi="Times New Roman" w:cs="Times New Roman"/>
            <w:sz w:val="24"/>
            <w:szCs w:val="24"/>
          </w:rPr>
          <w:t>www.patriarchia.ru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lastRenderedPageBreak/>
        <w:t>Каталог учебных изданий, электронного оборудования и электронных образовательных ресурсов для общего образования </w:t>
      </w:r>
      <w:hyperlink r:id="rId16" w:history="1">
        <w:r w:rsidR="006B236B" w:rsidRPr="00881BE3">
          <w:rPr>
            <w:rStyle w:val="a3"/>
            <w:rFonts w:ascii="Times New Roman" w:hAnsi="Times New Roman" w:cs="Times New Roman"/>
            <w:sz w:val="24"/>
            <w:szCs w:val="24"/>
          </w:rPr>
          <w:t>http://www.ndce.edu.ru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Школьный портал - </w:t>
      </w:r>
      <w:hyperlink r:id="rId17" w:history="1">
        <w:r w:rsidR="006B236B" w:rsidRPr="00881BE3">
          <w:rPr>
            <w:rStyle w:val="a3"/>
            <w:rFonts w:ascii="Times New Roman" w:hAnsi="Times New Roman" w:cs="Times New Roman"/>
            <w:sz w:val="24"/>
            <w:szCs w:val="24"/>
          </w:rPr>
          <w:t>http://www.portalschool.ru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Федеральный портал «Информационно-коммуникационные технологии в образовании» - </w:t>
      </w:r>
      <w:hyperlink r:id="rId18" w:history="1">
        <w:r w:rsidR="006B236B" w:rsidRPr="00881BE3">
          <w:rPr>
            <w:rStyle w:val="a3"/>
            <w:rFonts w:ascii="Times New Roman" w:hAnsi="Times New Roman" w:cs="Times New Roman"/>
            <w:sz w:val="24"/>
            <w:szCs w:val="24"/>
          </w:rPr>
          <w:t>http://www.ict.edu.ru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Российский портал открытого образования - </w:t>
      </w:r>
      <w:hyperlink r:id="rId19" w:history="1">
        <w:r w:rsidR="006B236B" w:rsidRPr="00881BE3">
          <w:rPr>
            <w:rStyle w:val="a3"/>
            <w:rFonts w:ascii="Times New Roman" w:hAnsi="Times New Roman" w:cs="Times New Roman"/>
            <w:sz w:val="24"/>
            <w:szCs w:val="24"/>
          </w:rPr>
          <w:t>http://www.opennet.edu.ru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Учительская газета - </w:t>
      </w:r>
      <w:hyperlink r:id="rId20" w:history="1">
        <w:r w:rsidR="006B236B" w:rsidRPr="00881BE3">
          <w:rPr>
            <w:rStyle w:val="a3"/>
            <w:rFonts w:ascii="Times New Roman" w:hAnsi="Times New Roman" w:cs="Times New Roman"/>
            <w:sz w:val="24"/>
            <w:szCs w:val="24"/>
          </w:rPr>
          <w:t>www.ug.ru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Электронная гуманитарная библиотека - </w:t>
      </w:r>
      <w:hyperlink r:id="rId21" w:history="1">
        <w:r w:rsidR="006B236B" w:rsidRPr="00881BE3">
          <w:rPr>
            <w:rStyle w:val="a3"/>
            <w:rFonts w:ascii="Times New Roman" w:hAnsi="Times New Roman" w:cs="Times New Roman"/>
            <w:sz w:val="24"/>
            <w:szCs w:val="24"/>
          </w:rPr>
          <w:t>www.gumfak.ru</w:t>
        </w:r>
      </w:hyperlink>
      <w:r w:rsidR="006B236B">
        <w:rPr>
          <w:rFonts w:ascii="Times New Roman" w:hAnsi="Times New Roman" w:cs="Times New Roman"/>
          <w:sz w:val="24"/>
          <w:szCs w:val="24"/>
          <w:u w:val="single"/>
        </w:rPr>
        <w:t xml:space="preserve"> </w:t>
      </w:r>
    </w:p>
    <w:p w:rsidR="00380173" w:rsidRPr="00380173" w:rsidRDefault="00380173" w:rsidP="00380173">
      <w:pPr>
        <w:spacing w:line="360" w:lineRule="auto"/>
        <w:rPr>
          <w:rFonts w:ascii="Times New Roman" w:hAnsi="Times New Roman" w:cs="Times New Roman"/>
          <w:sz w:val="24"/>
          <w:szCs w:val="24"/>
        </w:rPr>
      </w:pPr>
      <w:r w:rsidRPr="00380173">
        <w:rPr>
          <w:rFonts w:ascii="Times New Roman" w:hAnsi="Times New Roman" w:cs="Times New Roman"/>
          <w:sz w:val="24"/>
          <w:szCs w:val="24"/>
        </w:rPr>
        <w:t>Государственный музей истории религии - </w:t>
      </w:r>
      <w:hyperlink r:id="rId22" w:history="1">
        <w:r w:rsidR="006B236B" w:rsidRPr="00881BE3">
          <w:rPr>
            <w:rStyle w:val="a3"/>
            <w:rFonts w:ascii="Times New Roman" w:hAnsi="Times New Roman" w:cs="Times New Roman"/>
            <w:sz w:val="24"/>
            <w:szCs w:val="24"/>
          </w:rPr>
          <w:t>www.gmir.ru</w:t>
        </w:r>
      </w:hyperlink>
      <w:r w:rsidR="006B236B">
        <w:rPr>
          <w:rFonts w:ascii="Times New Roman" w:hAnsi="Times New Roman" w:cs="Times New Roman"/>
          <w:sz w:val="24"/>
          <w:szCs w:val="24"/>
          <w:u w:val="single"/>
        </w:rPr>
        <w:t xml:space="preserve"> </w:t>
      </w:r>
      <w:r w:rsidRPr="00380173">
        <w:rPr>
          <w:rFonts w:ascii="Times New Roman" w:hAnsi="Times New Roman" w:cs="Times New Roman"/>
          <w:sz w:val="24"/>
          <w:szCs w:val="24"/>
        </w:rPr>
        <w:t> Система оценки достижения планируемых результатов.</w:t>
      </w:r>
    </w:p>
    <w:p w:rsidR="00544A5C" w:rsidRPr="00380173" w:rsidRDefault="00544A5C" w:rsidP="00380173">
      <w:pPr>
        <w:spacing w:line="360" w:lineRule="auto"/>
        <w:rPr>
          <w:rFonts w:ascii="Times New Roman" w:hAnsi="Times New Roman" w:cs="Times New Roman"/>
          <w:sz w:val="24"/>
          <w:szCs w:val="24"/>
        </w:rPr>
      </w:pPr>
    </w:p>
    <w:sectPr w:rsidR="00544A5C" w:rsidRPr="00380173" w:rsidSect="008D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004C3"/>
    <w:multiLevelType w:val="multilevel"/>
    <w:tmpl w:val="D406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D67FC"/>
    <w:rsid w:val="00167EB2"/>
    <w:rsid w:val="00187F79"/>
    <w:rsid w:val="001F5087"/>
    <w:rsid w:val="00380173"/>
    <w:rsid w:val="0038575F"/>
    <w:rsid w:val="00544A5C"/>
    <w:rsid w:val="005D67FC"/>
    <w:rsid w:val="005E421D"/>
    <w:rsid w:val="006B236B"/>
    <w:rsid w:val="008D41C2"/>
    <w:rsid w:val="00B509D4"/>
    <w:rsid w:val="00C9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36B"/>
    <w:rPr>
      <w:color w:val="0000FF" w:themeColor="hyperlink"/>
      <w:u w:val="single"/>
    </w:rPr>
  </w:style>
  <w:style w:type="paragraph" w:styleId="a4">
    <w:name w:val="Balloon Text"/>
    <w:basedOn w:val="a"/>
    <w:link w:val="a5"/>
    <w:uiPriority w:val="99"/>
    <w:semiHidden/>
    <w:unhideWhenUsed/>
    <w:rsid w:val="00167E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3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8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f.ru" TargetMode="External"/><Relationship Id="rId13" Type="http://schemas.openxmlformats.org/officeDocument/2006/relationships/hyperlink" Target="http://www.edu.ru" TargetMode="External"/><Relationship Id="rId18"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www.gumfak.ru" TargetMode="External"/><Relationship Id="rId7" Type="http://schemas.openxmlformats.org/officeDocument/2006/relationships/image" Target="media/image2.jpeg"/><Relationship Id="rId12" Type="http://schemas.openxmlformats.org/officeDocument/2006/relationships/hyperlink" Target="http://www.ed.gov.ru" TargetMode="External"/><Relationship Id="rId17" Type="http://schemas.openxmlformats.org/officeDocument/2006/relationships/hyperlink" Target="http://www.portalschool.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dce.edu.ru" TargetMode="External"/><Relationship Id="rId20" Type="http://schemas.openxmlformats.org/officeDocument/2006/relationships/hyperlink" Target="http://www.ug.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n.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triarchia.ru" TargetMode="External"/><Relationship Id="rId23" Type="http://schemas.openxmlformats.org/officeDocument/2006/relationships/fontTable" Target="fontTable.xml"/><Relationship Id="rId10" Type="http://schemas.openxmlformats.org/officeDocument/2006/relationships/hyperlink" Target="http://orkce.apkpro.ru" TargetMode="External"/><Relationship Id="rId19" Type="http://schemas.openxmlformats.org/officeDocument/2006/relationships/hyperlink" Target="http://www.opennet.edu.ru" TargetMode="External"/><Relationship Id="rId4" Type="http://schemas.openxmlformats.org/officeDocument/2006/relationships/settings" Target="settings.xml"/><Relationship Id="rId9" Type="http://schemas.openxmlformats.org/officeDocument/2006/relationships/hyperlink" Target="http://www.ombudsman.gov.ru" TargetMode="External"/><Relationship Id="rId14" Type="http://schemas.openxmlformats.org/officeDocument/2006/relationships/hyperlink" Target="http://www.school.edu.ru" TargetMode="External"/><Relationship Id="rId22" Type="http://schemas.openxmlformats.org/officeDocument/2006/relationships/hyperlink" Target="http://www.g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24CF-8428-46BA-B2AB-5F64BFE6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5268</Words>
  <Characters>30030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Андрей</cp:lastModifiedBy>
  <cp:revision>2</cp:revision>
  <dcterms:created xsi:type="dcterms:W3CDTF">2021-09-29T04:14:00Z</dcterms:created>
  <dcterms:modified xsi:type="dcterms:W3CDTF">2021-09-29T04:14:00Z</dcterms:modified>
</cp:coreProperties>
</file>