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Осторожно! Тонкий лед!</w:t>
      </w:r>
    </w:p>
    <w:p w:rsidR="00870FEF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B24C2D">
        <w:rPr>
          <w:sz w:val="28"/>
          <w:szCs w:val="28"/>
          <w:shd w:val="clear" w:color="auto" w:fill="FFFFFF"/>
        </w:rPr>
        <w:t>Государственное бюджетное учреждение Ярославской области «Пожарно-спасательная служба Ярославской области» обращается к гостям и жителям города Ярославль и Ярославской области.</w:t>
      </w:r>
    </w:p>
    <w:p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4C2D">
        <w:rPr>
          <w:sz w:val="28"/>
          <w:szCs w:val="28"/>
        </w:rPr>
        <w:t xml:space="preserve">В связи с ночными понижениями температур на реках и водоемах на территории Ярославской области </w:t>
      </w:r>
      <w:r w:rsidR="00870FEF">
        <w:rPr>
          <w:sz w:val="28"/>
          <w:szCs w:val="28"/>
        </w:rPr>
        <w:t>начался</w:t>
      </w:r>
      <w:r w:rsidRPr="00B24C2D">
        <w:rPr>
          <w:sz w:val="28"/>
          <w:szCs w:val="28"/>
        </w:rPr>
        <w:t xml:space="preserve"> процесс ледообразования. Как правило, водоемы замерзают неравномерно: сначала у берега, на мелководье, в защищенных от ветра заливах, а затем уже на середине. На озерах и прудах (на всех водоемах со стоячей водой, особенно в которых нет русла придонной реки, и подводных ключей) лед появляется раньше, чем на реках,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4C2D">
        <w:rPr>
          <w:sz w:val="28"/>
          <w:szCs w:val="28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Чтобы не произошло беды на тонком льду, необходимо знать: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одного человека не менее 7 см;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сооружения катка 12 см и более;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совершения пешей переправы 15 см и более;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проезда автомобилей не менее 30 см.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Время безопасного пребывания человека в воде: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+24°С время безопасного пребывания 7-9 часов,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+5 — +15°С — от 3,5 часов до 4,5 часов;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температура воды +2 +3°С оказывается смертельной для человека через 10-15 мин;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-2°С – смерть может наступить через 5-8 мин.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Критерии льда: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прочный: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прозрачный лёд с зеленоватым или синеватым оттенком;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на открытом бесснежном пространстве лёд всегда толще.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тонкий: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в местах, где растет камыш, тростник и другие водные растения.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Правила поведения на льду: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lastRenderedPageBreak/>
        <w:t>* Нельзя выходить на лед в темное время суток и при плохой видимости (туман, снегопад, дождь).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переходе через реку следует пользоваться оборудованными ледовыми переправами.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</w:t>
      </w:r>
      <w:r>
        <w:rPr>
          <w:sz w:val="28"/>
          <w:szCs w:val="28"/>
        </w:rPr>
        <w:t xml:space="preserve"> </w:t>
      </w:r>
      <w:r w:rsidRPr="00B24C2D">
        <w:rPr>
          <w:sz w:val="28"/>
          <w:szCs w:val="28"/>
        </w:rPr>
        <w:t>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переходе водоема группой необходимо соблюдать расстояние друг от друга (5–6 м).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Что делать, если Вы провалились под лед?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не паниковать, не делать резких движений, стабилизировать дыхание;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широко раскинуть руки в стороны и постараться зацепиться за кромку льда, чтобы не погрузиться с головой;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lastRenderedPageBreak/>
        <w:t>— по возможности перебраться к тому краю полыньи, где течение не увлечет Вас под лед;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передвигаться нужно в ту сторону, откуда пришли, ведь там лед уже проверен на прочность.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Выезд на ледовую переправу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Выезжайте на лёд медленно, без толчков и торможений.  Отстегните ремни безопасности.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Не допускайте нагрузки, превышающие грузоподъемность льда.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Перемещение транспортных средств при плохой видимости (туман или пурга) осуществлять не рекомендуется.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 Если все же Ваш автомобиль оказался в воде, то необходимо: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Как оказать первую помощь пострадавшему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Вооружиться любой длинной палкой, доской, шестом или веревкой. Можно связать воедино шарфы, ремни или одежду.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Подползать к полынье очень осторожно, широко раскинув руки.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Сообщить пострадавшему криком, что идете ему на помощь, это придаст ему силы, уверенность.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Вы не один, то, лечь на лед и двигаться друг за другом.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Подложить под себя лыжи, фанеру или доску, чтобы увеличить площадь опоры и ползти на них.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За 3–4 метра протянуть пострадавшему шест, доску, кинуть веревку или шарф или любое другое подручное средство.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Осторожно вытащить пострадавшего на лед, и вместе с ним ползком выбираться из опасной зоны.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Вызвать скорую помощь.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НАПОМИНАЕМ:</w:t>
      </w:r>
    </w:p>
    <w:p w:rsidR="00B24C2D" w:rsidRPr="00B24C2D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</w:t>
      </w:r>
      <w:r w:rsidR="00B24C2D" w:rsidRPr="00B24C2D">
        <w:rPr>
          <w:rStyle w:val="a4"/>
          <w:color w:val="333333"/>
          <w:sz w:val="28"/>
          <w:szCs w:val="28"/>
        </w:rPr>
        <w:t>ри возникновении любой чрезвычайной ситуации необходимо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звонить по телефонам «01»</w:t>
      </w:r>
      <w:r>
        <w:rPr>
          <w:rStyle w:val="a4"/>
          <w:color w:val="333333"/>
          <w:sz w:val="28"/>
          <w:szCs w:val="28"/>
        </w:rPr>
        <w:t>, «101»</w:t>
      </w:r>
      <w:r w:rsidRPr="00B24C2D">
        <w:rPr>
          <w:rStyle w:val="a4"/>
          <w:color w:val="333333"/>
          <w:sz w:val="28"/>
          <w:szCs w:val="28"/>
        </w:rPr>
        <w:t xml:space="preserve"> или «112»</w:t>
      </w:r>
    </w:p>
    <w:p w:rsidR="00F1589C" w:rsidRPr="00F8089F" w:rsidRDefault="000E6D1F" w:rsidP="00F8089F"/>
    <w:sectPr w:rsidR="00F1589C" w:rsidRPr="00F8089F" w:rsidSect="00B24C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075E"/>
    <w:rsid w:val="000E6D1F"/>
    <w:rsid w:val="000E7A6F"/>
    <w:rsid w:val="001D1355"/>
    <w:rsid w:val="008450FD"/>
    <w:rsid w:val="00870FEF"/>
    <w:rsid w:val="0093075E"/>
    <w:rsid w:val="009C7977"/>
    <w:rsid w:val="00A47C0A"/>
    <w:rsid w:val="00B24C2D"/>
    <w:rsid w:val="00B63598"/>
    <w:rsid w:val="00BC7D41"/>
    <w:rsid w:val="00C122A6"/>
    <w:rsid w:val="00F8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2D"/>
    <w:rPr>
      <w:b/>
      <w:bCs/>
    </w:rPr>
  </w:style>
  <w:style w:type="character" w:styleId="a5">
    <w:name w:val="Emphasis"/>
    <w:basedOn w:val="a0"/>
    <w:uiPriority w:val="20"/>
    <w:qFormat/>
    <w:rsid w:val="00B24C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2024-12-12T08:34:00Z</dcterms:created>
  <dcterms:modified xsi:type="dcterms:W3CDTF">2024-12-12T08:34:00Z</dcterms:modified>
</cp:coreProperties>
</file>