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FC" w:rsidRDefault="00011AFC" w:rsidP="00D12AEB">
      <w:pPr>
        <w:jc w:val="center"/>
        <w:rPr>
          <w:rFonts w:cs="Times New Roman"/>
          <w:szCs w:val="24"/>
        </w:rPr>
      </w:pPr>
    </w:p>
    <w:p w:rsidR="00D12AEB" w:rsidRPr="00D12AEB" w:rsidRDefault="00D12AEB" w:rsidP="00D12A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</w:p>
    <w:p w:rsidR="00D12AEB" w:rsidRDefault="00967AE7" w:rsidP="00D12AEB">
      <w:pPr>
        <w:ind w:left="5664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13335</wp:posOffset>
            </wp:positionV>
            <wp:extent cx="1173480" cy="1226820"/>
            <wp:effectExtent l="19050" t="0" r="762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AEB">
        <w:rPr>
          <w:b/>
        </w:rPr>
        <w:t>УТВЕРЖДАЮ:</w:t>
      </w:r>
    </w:p>
    <w:p w:rsidR="00D12AEB" w:rsidRDefault="00D12AEB" w:rsidP="00D12AEB">
      <w:pPr>
        <w:ind w:left="5664"/>
      </w:pPr>
      <w:r>
        <w:t xml:space="preserve">Директор ГПОУ ЯО Мышкинского </w:t>
      </w:r>
    </w:p>
    <w:p w:rsidR="00D12AEB" w:rsidRDefault="00D12AEB" w:rsidP="00D12AEB">
      <w:pPr>
        <w:ind w:left="5664"/>
      </w:pPr>
      <w:r>
        <w:t>политехнического колледжа</w:t>
      </w:r>
    </w:p>
    <w:p w:rsidR="00D12AEB" w:rsidRDefault="00D12AEB" w:rsidP="00D12AEB">
      <w:pPr>
        <w:ind w:left="5664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549910" cy="316865"/>
            <wp:effectExtent l="19050" t="0" r="254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Т.А.Кошелева </w:t>
      </w:r>
    </w:p>
    <w:p w:rsidR="00D12AEB" w:rsidRDefault="00D12AEB" w:rsidP="00D12AEB">
      <w:pPr>
        <w:ind w:left="5664"/>
      </w:pPr>
    </w:p>
    <w:p w:rsidR="00D12AEB" w:rsidRDefault="00967AE7" w:rsidP="00D12AEB">
      <w:pPr>
        <w:spacing w:line="327" w:lineRule="exact"/>
        <w:jc w:val="right"/>
      </w:pPr>
      <w:r>
        <w:t>«30»  августа 2022</w:t>
      </w:r>
      <w:r w:rsidR="00D12AEB">
        <w:t xml:space="preserve"> г. </w:t>
      </w:r>
    </w:p>
    <w:p w:rsidR="00D12AEB" w:rsidRDefault="00D12AEB" w:rsidP="00D12AEB">
      <w:pPr>
        <w:jc w:val="right"/>
      </w:pPr>
    </w:p>
    <w:p w:rsidR="00D12AEB" w:rsidRDefault="00D12AEB" w:rsidP="00D12AEB"/>
    <w:p w:rsidR="00D12AEB" w:rsidRDefault="00D12AEB" w:rsidP="00D12AEB">
      <w:pPr>
        <w:pStyle w:val="20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D12AEB" w:rsidRDefault="00D12AEB" w:rsidP="00D12AEB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09.02.01  Компьютерные системы и комплексы</w:t>
      </w:r>
    </w:p>
    <w:p w:rsidR="00D12AEB" w:rsidRDefault="00D12AEB" w:rsidP="00D12AEB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12AEB" w:rsidRDefault="00D12AEB" w:rsidP="00D12AEB">
      <w:pPr>
        <w:pStyle w:val="3"/>
        <w:shd w:val="clear" w:color="auto" w:fill="auto"/>
        <w:spacing w:after="0" w:line="270" w:lineRule="exact"/>
        <w:jc w:val="center"/>
        <w:rPr>
          <w:rStyle w:val="1"/>
          <w:b/>
          <w:sz w:val="24"/>
          <w:szCs w:val="24"/>
        </w:rPr>
      </w:pPr>
      <w:r>
        <w:rPr>
          <w:b/>
          <w:sz w:val="24"/>
          <w:szCs w:val="24"/>
        </w:rPr>
        <w:t>«Основы философии</w:t>
      </w:r>
    </w:p>
    <w:p w:rsidR="00D12AEB" w:rsidRDefault="00D12AEB" w:rsidP="00D12AEB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</w:pPr>
      <w:r>
        <w:rPr>
          <w:sz w:val="28"/>
        </w:rPr>
        <w:t>Мышкин, 20</w:t>
      </w:r>
      <w:r w:rsidR="004A42B9">
        <w:rPr>
          <w:sz w:val="28"/>
        </w:rPr>
        <w:t>2</w:t>
      </w:r>
      <w:r w:rsidR="00967AE7">
        <w:rPr>
          <w:sz w:val="28"/>
        </w:rPr>
        <w:t>2</w:t>
      </w:r>
      <w:r>
        <w:rPr>
          <w:rFonts w:eastAsia="Times New Roman"/>
          <w:b/>
          <w:bCs/>
          <w:spacing w:val="-3"/>
          <w:szCs w:val="24"/>
        </w:rPr>
        <w:br w:type="page"/>
      </w:r>
    </w:p>
    <w:p w:rsidR="00D12AEB" w:rsidRDefault="00D12AEB" w:rsidP="00D12AEB">
      <w:pPr>
        <w:spacing w:line="256" w:lineRule="auto"/>
        <w:rPr>
          <w:color w:val="000000"/>
        </w:rPr>
      </w:pPr>
    </w:p>
    <w:p w:rsidR="00D12AEB" w:rsidRDefault="00D12AEB" w:rsidP="00D12AEB">
      <w:pPr>
        <w:tabs>
          <w:tab w:val="left" w:pos="3291"/>
        </w:tabs>
        <w:rPr>
          <w:sz w:val="28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 w:themeColor="text1"/>
        </w:rPr>
        <w:t>09.02.01 Компьютерные системы и комплексы</w:t>
      </w:r>
    </w:p>
    <w:p w:rsidR="00D12AEB" w:rsidRDefault="00D12AEB" w:rsidP="00D12AEB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D12AEB" w:rsidRDefault="00D12AEB" w:rsidP="00D12AEB">
      <w:pPr>
        <w:jc w:val="both"/>
      </w:pPr>
      <w:r>
        <w:t>Организация разработчик: ГПОУ ЯО Мышкинский политехнический  колледж</w:t>
      </w:r>
    </w:p>
    <w:p w:rsidR="00D12AEB" w:rsidRDefault="00D12AEB" w:rsidP="00D12AEB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Cs w:val="24"/>
          <w:lang w:eastAsia="ru-RU"/>
        </w:rPr>
        <w:br w:type="page"/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ПАСПОРТ РАБОЧЕЙ ПРОГРАММЫ УЧЕБНОЙ ДИСЦИПЛИНЫ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И СОДЕРЖАНИЕ УЧЕБНОЙ ДИСЦИПЛИНЫ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УСЛОВИЯ РЕАЛИЗАЦИИ УЧЕБНОЙ ДИСЦИПЛИНЫ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ОЦЕНКА РЕЗУЛЬТАТОВ ОСВОЕНИЯ УЧЕБНОЙ ДИСЦИПЛИНЫ</w:t>
      </w:r>
    </w:p>
    <w:p w:rsidR="00D12AEB" w:rsidRDefault="00D12AEB" w:rsidP="00D12AEB">
      <w:pPr>
        <w:rPr>
          <w:rFonts w:cs="Times New Roman"/>
          <w:b/>
        </w:rPr>
      </w:pPr>
    </w:p>
    <w:p w:rsidR="00D12AEB" w:rsidRDefault="00D12AEB" w:rsidP="00D12AEB">
      <w:pPr>
        <w:spacing w:line="254" w:lineRule="auto"/>
        <w:rPr>
          <w:szCs w:val="24"/>
        </w:rPr>
      </w:pPr>
      <w:r>
        <w:rPr>
          <w:szCs w:val="24"/>
        </w:rPr>
        <w:br w:type="page"/>
      </w:r>
    </w:p>
    <w:p w:rsidR="00D12AEB" w:rsidRDefault="00D12AEB" w:rsidP="00D12AEB">
      <w:pPr>
        <w:keepNext/>
        <w:keepLines/>
        <w:widowControl w:val="0"/>
        <w:numPr>
          <w:ilvl w:val="0"/>
          <w:numId w:val="2"/>
        </w:numPr>
        <w:tabs>
          <w:tab w:val="left" w:pos="2885"/>
        </w:tabs>
        <w:spacing w:after="306" w:line="270" w:lineRule="exact"/>
        <w:ind w:left="2400"/>
        <w:jc w:val="both"/>
        <w:outlineLvl w:val="2"/>
        <w:rPr>
          <w:szCs w:val="24"/>
        </w:rPr>
      </w:pPr>
      <w:r>
        <w:rPr>
          <w:szCs w:val="24"/>
        </w:rPr>
        <w:lastRenderedPageBreak/>
        <w:t>Область применения программы.</w:t>
      </w:r>
    </w:p>
    <w:p w:rsidR="00D12AEB" w:rsidRDefault="00D12AEB" w:rsidP="00D12AEB">
      <w:pPr>
        <w:pStyle w:val="3"/>
        <w:shd w:val="clear" w:color="auto" w:fill="auto"/>
        <w:spacing w:before="0"/>
        <w:ind w:left="20" w:right="140" w:firstLine="660"/>
        <w:rPr>
          <w:b/>
          <w:color w:val="000000" w:themeColor="text1"/>
        </w:rPr>
      </w:pPr>
      <w:r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b/>
          <w:color w:val="000000" w:themeColor="text1"/>
        </w:rPr>
        <w:t>09.02.01 Компьютерные системы и комплексы</w:t>
      </w:r>
    </w:p>
    <w:p w:rsidR="00D12AEB" w:rsidRDefault="00D12AEB" w:rsidP="00D12AEB">
      <w:pPr>
        <w:pStyle w:val="3"/>
        <w:shd w:val="clear" w:color="auto" w:fill="auto"/>
        <w:spacing w:before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12AEB" w:rsidRDefault="00D12AEB" w:rsidP="00D12AEB">
      <w:pPr>
        <w:keepNext/>
        <w:keepLines/>
        <w:spacing w:after="311" w:line="270" w:lineRule="exact"/>
        <w:ind w:left="60"/>
        <w:jc w:val="center"/>
        <w:rPr>
          <w:szCs w:val="24"/>
        </w:rPr>
      </w:pPr>
      <w:bookmarkStart w:id="0" w:name="bookmark2"/>
      <w:r>
        <w:rPr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D12AEB" w:rsidRDefault="00D12AEB" w:rsidP="00D12AEB">
      <w:pPr>
        <w:pStyle w:val="3"/>
        <w:shd w:val="clear" w:color="auto" w:fill="auto"/>
        <w:spacing w:before="0" w:after="281"/>
        <w:ind w:left="20" w:right="140" w:firstLine="280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Style w:val="a6"/>
          <w:sz w:val="24"/>
          <w:szCs w:val="24"/>
        </w:rPr>
        <w:t>«Основы философии</w:t>
      </w:r>
      <w:r>
        <w:rPr>
          <w:sz w:val="24"/>
          <w:szCs w:val="24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D12AEB" w:rsidRDefault="00D12AEB" w:rsidP="00D12AEB">
      <w:pPr>
        <w:keepNext/>
        <w:keepLines/>
        <w:spacing w:after="0" w:line="270" w:lineRule="exact"/>
        <w:ind w:left="20" w:right="560" w:firstLine="280"/>
        <w:rPr>
          <w:szCs w:val="24"/>
        </w:rPr>
      </w:pPr>
      <w:bookmarkStart w:id="1" w:name="bookmark3"/>
      <w:r>
        <w:rPr>
          <w:szCs w:val="24"/>
        </w:rPr>
        <w:t xml:space="preserve">1.3. Цели и задачи дисциплины - требования к результатам освоения дисциплины: </w:t>
      </w:r>
      <w:r>
        <w:rPr>
          <w:rStyle w:val="30"/>
          <w:rFonts w:eastAsiaTheme="minorHAnsi"/>
          <w:szCs w:val="24"/>
        </w:rPr>
        <w:t>В результате освоения дисциплины обучающийся должен уметь:</w:t>
      </w:r>
      <w:bookmarkEnd w:id="1"/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сформулировать представление об истине и смысле жизни.</w:t>
      </w:r>
    </w:p>
    <w:p w:rsidR="00D12AEB" w:rsidRDefault="00D12AEB" w:rsidP="00D12AEB">
      <w:pPr>
        <w:keepNext/>
        <w:keepLines/>
        <w:spacing w:after="0" w:line="322" w:lineRule="exact"/>
        <w:ind w:left="20"/>
        <w:rPr>
          <w:szCs w:val="24"/>
        </w:rPr>
      </w:pPr>
      <w:bookmarkStart w:id="2" w:name="bookmark4"/>
      <w:r>
        <w:rPr>
          <w:rStyle w:val="30"/>
          <w:rFonts w:eastAsiaTheme="minorHAnsi"/>
          <w:szCs w:val="24"/>
        </w:rPr>
        <w:t>В результате освоения дисциплины обучающийся должен знать:</w:t>
      </w:r>
      <w:bookmarkEnd w:id="2"/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основные категории и понятия философии;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роль философии в жизни человека и общества;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философского учения о бытии;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сущность процесса познания;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научной, философской и религиозной картин мира;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Style w:val="FontStyle44"/>
          <w:sz w:val="24"/>
        </w:rPr>
      </w:pPr>
      <w:r>
        <w:rPr>
          <w:rStyle w:val="FontStyle44"/>
        </w:rPr>
        <w:t xml:space="preserve">В процессе освоения дисциплины у студентов </w:t>
      </w:r>
      <w:r>
        <w:rPr>
          <w:rStyle w:val="FontStyle44"/>
          <w:b/>
          <w:i/>
        </w:rPr>
        <w:t>должны формироваться общие компетенции (ОК):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</w:pPr>
      <w:r>
        <w:rPr>
          <w:b/>
          <w:i/>
          <w:u w:val="single"/>
        </w:rPr>
        <w:t>ОК-1.</w:t>
      </w:r>
      <w:r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ОК-2.</w:t>
      </w:r>
      <w:r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ОК-3.</w:t>
      </w:r>
      <w:r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lastRenderedPageBreak/>
        <w:t>ОК-4.</w:t>
      </w:r>
      <w:r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ОК-5.</w:t>
      </w:r>
      <w:r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ОК-6.</w:t>
      </w:r>
      <w:r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ОК-7.</w:t>
      </w:r>
      <w:r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ОК-8.</w:t>
      </w:r>
      <w:r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ОК-9.</w:t>
      </w:r>
      <w:r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ОК-10.</w:t>
      </w:r>
      <w:r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D12AEB" w:rsidRDefault="00D12AEB" w:rsidP="00D12AEB">
      <w:pPr>
        <w:pStyle w:val="3"/>
        <w:shd w:val="clear" w:color="auto" w:fill="auto"/>
        <w:spacing w:before="0" w:after="596"/>
        <w:ind w:left="100" w:right="1680"/>
        <w:rPr>
          <w:sz w:val="24"/>
          <w:szCs w:val="24"/>
        </w:rPr>
      </w:pPr>
      <w:r>
        <w:rPr>
          <w:sz w:val="24"/>
          <w:szCs w:val="24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D12AEB" w:rsidRDefault="00D12AEB" w:rsidP="00D12AEB">
      <w:pPr>
        <w:spacing w:line="256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D12AEB" w:rsidRDefault="00D12AEB" w:rsidP="00D12AEB">
      <w:pPr>
        <w:widowControl w:val="0"/>
        <w:numPr>
          <w:ilvl w:val="0"/>
          <w:numId w:val="4"/>
        </w:numPr>
        <w:tabs>
          <w:tab w:val="left" w:pos="1168"/>
        </w:tabs>
        <w:spacing w:after="285" w:line="326" w:lineRule="exact"/>
        <w:ind w:left="2320" w:right="1300" w:hanging="144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СТРУКТУРА И СОДЕРЖАНИЕ УЧЕБНОЙ ДИСЦИПЛИНЫ 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D12AEB" w:rsidRDefault="00D12AEB" w:rsidP="00D12AEB">
      <w:pPr>
        <w:widowControl w:val="0"/>
        <w:numPr>
          <w:ilvl w:val="1"/>
          <w:numId w:val="4"/>
        </w:numPr>
        <w:tabs>
          <w:tab w:val="left" w:pos="1624"/>
        </w:tabs>
        <w:spacing w:after="546" w:line="270" w:lineRule="exact"/>
        <w:ind w:left="112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810"/>
      </w:tblGrid>
      <w:tr w:rsidR="00D12AEB" w:rsidTr="00D12AEB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Объем часов</w:t>
            </w:r>
          </w:p>
        </w:tc>
      </w:tr>
      <w:tr w:rsidR="00D12AEB" w:rsidTr="00D12AEB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72</w:t>
            </w:r>
          </w:p>
        </w:tc>
      </w:tr>
      <w:tr w:rsidR="00D12AEB" w:rsidTr="00D12AEB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48</w:t>
            </w:r>
          </w:p>
        </w:tc>
      </w:tr>
      <w:tr w:rsidR="00D12AEB" w:rsidTr="00D12AEB">
        <w:trPr>
          <w:trHeight w:hRule="exact" w:val="44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24</w:t>
            </w:r>
          </w:p>
        </w:tc>
      </w:tr>
      <w:tr w:rsidR="00D12AEB" w:rsidTr="00D12AEB">
        <w:trPr>
          <w:trHeight w:val="42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12AEB" w:rsidRDefault="00D12AEB" w:rsidP="00D12AEB"/>
    <w:p w:rsidR="00D12AEB" w:rsidRDefault="00D12AEB" w:rsidP="00D12AEB">
      <w:r>
        <w:br w:type="page"/>
      </w:r>
    </w:p>
    <w:p w:rsidR="00D12AEB" w:rsidRDefault="00D12AEB" w:rsidP="00D12AEB">
      <w:pPr>
        <w:jc w:val="center"/>
        <w:rPr>
          <w:b/>
          <w:caps/>
        </w:rPr>
      </w:pPr>
      <w:r>
        <w:rPr>
          <w:b/>
          <w:caps/>
        </w:rPr>
        <w:lastRenderedPageBreak/>
        <w:t>2.2. Тематический план и содержание учебной дисциплины «Основы философии»</w:t>
      </w:r>
    </w:p>
    <w:tbl>
      <w:tblPr>
        <w:tblStyle w:val="a7"/>
        <w:tblW w:w="10628" w:type="dxa"/>
        <w:tblInd w:w="-1281" w:type="dxa"/>
        <w:tblLook w:val="04A0"/>
      </w:tblPr>
      <w:tblGrid>
        <w:gridCol w:w="2962"/>
        <w:gridCol w:w="356"/>
        <w:gridCol w:w="3825"/>
        <w:gridCol w:w="1504"/>
        <w:gridCol w:w="1981"/>
      </w:tblGrid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Наименование тем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Объем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Уровень освоения</w:t>
            </w: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szCs w:val="24"/>
              </w:rPr>
            </w:pPr>
            <w:r>
              <w:rPr>
                <w:rStyle w:val="9"/>
                <w:rFonts w:eastAsiaTheme="minorHAnsi"/>
                <w:szCs w:val="24"/>
              </w:rPr>
              <w:t>Раздел 1. Предмет философии и ее история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widowControl w:val="0"/>
              <w:spacing w:after="0" w:line="19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Тема 1.1.</w:t>
            </w:r>
          </w:p>
          <w:p w:rsidR="00D12AEB" w:rsidRDefault="00D12AEB">
            <w:pPr>
              <w:spacing w:after="0" w:line="240" w:lineRule="auto"/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Основные понятия и предмет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Становление философии из мифологии. </w:t>
            </w:r>
          </w:p>
          <w:p w:rsidR="00D12AEB" w:rsidRDefault="00D12AEB">
            <w:pPr>
              <w:spacing w:after="0" w:line="240" w:lineRule="auto"/>
            </w:pPr>
            <w:r>
              <w:t>Характерные черты философии: понятийность, логичность, дискурсивность.</w:t>
            </w:r>
          </w:p>
          <w:p w:rsidR="00D12AEB" w:rsidRDefault="00D12AEB">
            <w:pPr>
              <w:spacing w:after="0" w:line="240" w:lineRule="auto"/>
            </w:pPr>
            <w:r>
              <w:t>Основные направления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Предмет и определение философии</w:t>
            </w:r>
          </w:p>
          <w:p w:rsidR="00D12AEB" w:rsidRDefault="00D12AEB">
            <w:pPr>
              <w:spacing w:after="0" w:line="240" w:lineRule="auto"/>
            </w:pPr>
            <w:r>
              <w:t>Функции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№1 </w:t>
            </w:r>
            <w:r>
              <w:t>обучающихся: Работа с текстами Платон «Апология Сократа», работа с философским словарем: смысл понятий «логика», «философия», «дискурсивность»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1.2. Философия Древнего мира и средневековая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Предпосылки философии в Древнем мире (Китай и Индия)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Становление философии в Древней Греции. </w:t>
            </w:r>
          </w:p>
          <w:p w:rsidR="00D12AEB" w:rsidRDefault="00D12AEB">
            <w:pPr>
              <w:spacing w:after="0" w:line="240" w:lineRule="auto"/>
            </w:pPr>
            <w:r>
              <w:t xml:space="preserve">Философские школы. </w:t>
            </w:r>
          </w:p>
          <w:p w:rsidR="00D12AEB" w:rsidRDefault="00D12AEB">
            <w:pPr>
              <w:spacing w:after="0" w:line="240" w:lineRule="auto"/>
            </w:pPr>
            <w:r>
              <w:t>Сократ. Платон. Аристотель.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Философия Древнего Рима. Средневековая философия: патристика и схоластика.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№2 </w:t>
            </w:r>
            <w:r>
              <w:t>обучающихся: работа с текстами: Диоген Лаэртский «О жизни, учениях и изречениях знаменитых философов»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1.3. Философия Возрождения и Нового времени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Гуманизм и антропоцентризм эпохи Возрождения. </w:t>
            </w:r>
          </w:p>
          <w:p w:rsidR="00D12AEB" w:rsidRDefault="00D12AEB">
            <w:pPr>
              <w:spacing w:after="0" w:line="240" w:lineRule="auto"/>
            </w:pPr>
            <w: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Немецкая классическая философия.</w:t>
            </w:r>
          </w:p>
          <w:p w:rsidR="00D12AEB" w:rsidRDefault="00D12AEB">
            <w:pPr>
              <w:spacing w:after="0" w:line="240" w:lineRule="auto"/>
            </w:pPr>
            <w:r>
              <w:t>Философия позитивизма</w:t>
            </w:r>
          </w:p>
          <w:p w:rsidR="00D12AEB" w:rsidRDefault="00D12AEB">
            <w:pPr>
              <w:spacing w:after="0" w:line="240" w:lineRule="auto"/>
            </w:pPr>
            <w:r>
              <w:t>Философия эволюционизма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№3 </w:t>
            </w:r>
            <w:r>
              <w:t xml:space="preserve">обучающихся: Составить сравнительную таблицу основных философских систем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 (3-4 по выбору учащегося)</w:t>
            </w:r>
          </w:p>
          <w:p w:rsidR="00D12AEB" w:rsidRDefault="00D12AEB">
            <w:pPr>
              <w:spacing w:after="0" w:line="240" w:lineRule="auto"/>
            </w:pPr>
            <w:r>
              <w:t>«Отличия рационализма и эмпиризма как философских направлений»</w:t>
            </w:r>
          </w:p>
          <w:p w:rsidR="00D12AEB" w:rsidRDefault="00D12AEB">
            <w:pPr>
              <w:spacing w:after="0" w:line="240" w:lineRule="auto"/>
            </w:pPr>
            <w:r>
              <w:t xml:space="preserve">Творческое задание: «Почему позитивизм как философия науки появился в </w:t>
            </w:r>
            <w:r>
              <w:rPr>
                <w:lang w:val="en-US"/>
              </w:rPr>
              <w:t>XIX</w:t>
            </w:r>
            <w:r>
              <w:t xml:space="preserve"> веке?»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  <w:r>
              <w:t>1</w:t>
            </w: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  <w:r>
              <w:t>1</w:t>
            </w: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16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1.4. Современная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Основные направления философии </w:t>
            </w:r>
            <w:r>
              <w:rPr>
                <w:lang w:val="en-US"/>
              </w:rPr>
              <w:t>XX</w:t>
            </w:r>
            <w:r>
              <w:t xml:space="preserve"> века: неопозитивизм, прагматизм и экзистенциализм. </w:t>
            </w:r>
          </w:p>
          <w:p w:rsidR="00D12AEB" w:rsidRDefault="00D12AEB">
            <w:pPr>
              <w:spacing w:after="0" w:line="240" w:lineRule="auto"/>
            </w:pPr>
            <w:r>
              <w:t>Философия бессознательного.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Особенности русской философии. Русская идея.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№4 </w:t>
            </w:r>
            <w:r>
              <w:t>обучающихся: работа с текстами Э. Фромм «Душа человека; В.В. Соловьев «Русская идея»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1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Pr="00854C23" w:rsidRDefault="00D12AEB">
            <w:pPr>
              <w:spacing w:after="0" w:line="240" w:lineRule="auto"/>
              <w:rPr>
                <w:szCs w:val="24"/>
              </w:rPr>
            </w:pPr>
            <w:r w:rsidRPr="00854C23">
              <w:rPr>
                <w:szCs w:val="24"/>
              </w:rPr>
              <w:t>Повторение раздела</w:t>
            </w:r>
            <w:r w:rsidRPr="00854C23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Pr="00854C23" w:rsidRDefault="00D12AEB">
            <w:pPr>
              <w:spacing w:after="0" w:line="240" w:lineRule="auto"/>
              <w:rPr>
                <w:szCs w:val="24"/>
              </w:rPr>
            </w:pPr>
            <w:r w:rsidRPr="00854C23">
              <w:rPr>
                <w:szCs w:val="24"/>
              </w:rPr>
              <w:t>Зачет по разделу</w:t>
            </w:r>
            <w:r w:rsidRPr="00854C23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Раздел 2.</w:t>
            </w:r>
          </w:p>
          <w:p w:rsidR="00D12AEB" w:rsidRDefault="00D12AEB">
            <w:pPr>
              <w:spacing w:after="0" w:line="240" w:lineRule="auto"/>
            </w:pPr>
            <w:r>
              <w:t>Структура и основные направления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2.1. Методы философии и ее внутреннее строение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Этапы философии: античный, средневековый, </w:t>
            </w:r>
          </w:p>
          <w:p w:rsidR="00D12AEB" w:rsidRDefault="00D12AEB">
            <w:pPr>
              <w:spacing w:after="0" w:line="240" w:lineRule="auto"/>
            </w:pPr>
            <w:r>
              <w:t xml:space="preserve">Нового времени, </w:t>
            </w:r>
            <w:r>
              <w:rPr>
                <w:lang w:val="en-US"/>
              </w:rPr>
              <w:t>XX</w:t>
            </w:r>
            <w: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>
              <w:rPr>
                <w:lang w:val="en-US"/>
              </w:rPr>
              <w:t>XX</w:t>
            </w:r>
            <w:r>
              <w:t xml:space="preserve"> век)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№5 </w:t>
            </w:r>
            <w:r>
              <w:t>обучающегося: Проектное задание: эссе «Философская система нашего времени: основные черты»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7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2.2. Учение о бытии и теория познания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Онтология – учение о бытии. Происхождение и устройство мира. </w:t>
            </w:r>
          </w:p>
          <w:p w:rsidR="00D12AEB" w:rsidRDefault="00D12AEB">
            <w:pPr>
              <w:spacing w:after="0" w:line="240" w:lineRule="auto"/>
            </w:pPr>
            <w:r>
              <w:t xml:space="preserve">Современные онтологические представления. Пространство, </w:t>
            </w:r>
            <w:r>
              <w:lastRenderedPageBreak/>
              <w:t>время, причинность, целесообразность.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 6 </w:t>
            </w:r>
            <w:r>
              <w:t>обучающихся: 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2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2.3. Этика и социальная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 как категории этики. Насилие и активное непротивление злу. </w:t>
            </w:r>
          </w:p>
          <w:p w:rsidR="00D12AEB" w:rsidRDefault="00D12AEB">
            <w:pPr>
              <w:spacing w:after="0" w:line="240" w:lineRule="auto"/>
            </w:pPr>
            <w:r>
              <w:t>Этические проблемы, связанные с развитием и использованием достижений науки, техники и технологий. Влияние природы на общество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№7 </w:t>
            </w:r>
            <w:r>
              <w:t xml:space="preserve">обучающихся: Работа с текстами Сенека «Нравственные письма к </w:t>
            </w:r>
            <w:proofErr w:type="spellStart"/>
            <w:r>
              <w:t>Луцилию</w:t>
            </w:r>
            <w:proofErr w:type="spellEnd"/>
            <w:r>
              <w:t>», подготовка эссе «Россия в эпоху глобализации»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2.4. Место философии в духовной культуре и ее значение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Структура философского творчества. Типы философствования. Философия и мировоззрение.</w:t>
            </w:r>
          </w:p>
          <w:p w:rsidR="00D12AEB" w:rsidRDefault="00D12AEB">
            <w:pPr>
              <w:spacing w:after="0" w:line="240" w:lineRule="auto"/>
            </w:pPr>
            <w:r>
              <w:t xml:space="preserve"> Философия и смысл жизни. Философия как учение о целостной личности. </w:t>
            </w:r>
          </w:p>
          <w:p w:rsidR="00D12AEB" w:rsidRDefault="00D12AEB">
            <w:pPr>
              <w:spacing w:after="0" w:line="240" w:lineRule="auto"/>
            </w:pPr>
            <w:r>
              <w:t xml:space="preserve">Роль философии в современном </w:t>
            </w:r>
            <w:r>
              <w:lastRenderedPageBreak/>
              <w:t>мире. Будущее философии.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</w:t>
            </w:r>
            <w:r w:rsidR="00473048">
              <w:t xml:space="preserve">№8 </w:t>
            </w:r>
            <w:r>
              <w:t>обучающихся: подготовка эссе «Философия и смысл жизни»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Повторение раздела</w:t>
            </w:r>
          </w:p>
          <w:p w:rsidR="00D12AEB" w:rsidRDefault="00D12AEB">
            <w:pPr>
              <w:spacing w:after="0" w:line="240" w:lineRule="auto"/>
            </w:pPr>
            <w:r>
              <w:t>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Зачет по разделу 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Повторение курса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236740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Итоговый (дифференцированный</w:t>
            </w:r>
            <w:bookmarkStart w:id="3" w:name="_GoBack"/>
            <w:bookmarkEnd w:id="3"/>
            <w:r>
              <w:t>) зачет по курсу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</w:tbl>
    <w:p w:rsidR="00D12AEB" w:rsidRDefault="00D12AEB" w:rsidP="00D12AEB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Вопросы на дифференцированный зачет</w:t>
      </w:r>
    </w:p>
    <w:p w:rsidR="00D12AEB" w:rsidRDefault="00D12AEB" w:rsidP="00D12AE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 1 История философии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Становление философии из мифологии. 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Характерные черты философии: понятийность, логичность, дискурсивность.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Основные направления  и функции философии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Предмет и определение философии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Предпосылки философии в Древнем мире (Китай и Индия)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Становление философии в Древней Греции. 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Философские школы Древней Греции. Сократ. Платон. Аристотель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Философия Древнего Рима.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Средневековая философия: патристика и схоластика.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Философия эпохи Возрождения.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Особенности философии Нового времени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Немецкая классическая философия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Основные направления философии </w:t>
      </w:r>
      <w:r>
        <w:rPr>
          <w:lang w:val="en-US"/>
        </w:rPr>
        <w:t>XX</w:t>
      </w:r>
      <w:r>
        <w:t xml:space="preserve"> века: неопозитивизм, прагматизм и экзистенциализм.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Философия бессознательного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Особенности русской философии</w:t>
      </w:r>
    </w:p>
    <w:p w:rsidR="00D12AEB" w:rsidRDefault="00D12AEB" w:rsidP="00D12AEB">
      <w:pPr>
        <w:pStyle w:val="a4"/>
        <w:jc w:val="center"/>
        <w:rPr>
          <w:b/>
        </w:rPr>
      </w:pPr>
      <w:r>
        <w:rPr>
          <w:b/>
        </w:rPr>
        <w:t>Раздел 2 Структура и основные направления философии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Онтология – учение о бытии. Происхождение и устройство мира.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Современные онтологические представления. Пространство, время, причинность,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Общезначимость этики. Добродетель, удовольствие или преодоление страданий как высшая цель. 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Религиозная этика. Свобода и ответственность. Насилие и активное непротивление злу.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Этические проблемы, связанные с развитием и использованием достижений науки, техники и технологий. Влияние природы на общество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Социальная структура общества.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Типы общества.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Формы развития общества: ненаправленная динамика, цикличное развитие, эволюционное развитие.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Философия и глобальные проблемы современности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Философия как рациональная отрасль духовной культуры.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Сходство и отличие философии от искусства, религии, науки и идеологии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Структура философского творчества. Типы философствования. Философия и мировоззрение.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Философия и смысл жизни. Философия как учение о целостной личности.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Роль философии в современном мире. Будущее философии.</w:t>
      </w:r>
    </w:p>
    <w:p w:rsidR="00D12AEB" w:rsidRDefault="00D12AEB" w:rsidP="00D12AE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spacing w:line="256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D12AEB" w:rsidRDefault="00D12AEB" w:rsidP="00D12AEB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3.УСЛОВИЯ РЕАЛИЗАЦИИ ПРОГРАММЫ ДИСЦИПЛИНЫ</w:t>
      </w:r>
    </w:p>
    <w:p w:rsidR="00D12AEB" w:rsidRDefault="00D12AEB" w:rsidP="00D12AEB">
      <w:pPr>
        <w:widowControl w:val="0"/>
        <w:spacing w:after="301" w:line="270" w:lineRule="exact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D12AEB" w:rsidRDefault="00D12AEB" w:rsidP="00D12AEB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12AEB" w:rsidRDefault="00D12AEB" w:rsidP="00D12AEB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D12AEB" w:rsidRDefault="00D12AEB" w:rsidP="00D12AEB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Оборудование учебного кабинета:</w:t>
      </w:r>
    </w:p>
    <w:p w:rsidR="00D12AEB" w:rsidRDefault="00D12AEB" w:rsidP="00D12AEB">
      <w:pPr>
        <w:widowControl w:val="0"/>
        <w:spacing w:after="600" w:line="322" w:lineRule="exact"/>
        <w:ind w:left="20" w:right="40" w:firstLine="34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Технические средства обучения: </w:t>
      </w:r>
      <w:r>
        <w:rPr>
          <w:rFonts w:eastAsia="Times New Roman" w:cs="Times New Roman"/>
          <w:iCs/>
          <w:color w:val="000000"/>
          <w:szCs w:val="24"/>
          <w:lang w:eastAsia="ru-RU"/>
        </w:rPr>
        <w:t>проектор, экран, компьютер с лицензионным программным обеспечением.</w:t>
      </w:r>
    </w:p>
    <w:p w:rsidR="00D12AEB" w:rsidRDefault="00D12AEB" w:rsidP="00D12AEB">
      <w:pPr>
        <w:widowControl w:val="0"/>
        <w:numPr>
          <w:ilvl w:val="0"/>
          <w:numId w:val="6"/>
        </w:numPr>
        <w:tabs>
          <w:tab w:val="left" w:pos="2750"/>
        </w:tabs>
        <w:spacing w:after="0" w:line="322" w:lineRule="exact"/>
        <w:ind w:left="226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обеспечение обучения.</w:t>
      </w:r>
    </w:p>
    <w:p w:rsidR="00D12AEB" w:rsidRDefault="00D12AEB" w:rsidP="00D12AEB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рекомендуемых учебных изданий, Интернет-ресурсов,</w:t>
      </w:r>
    </w:p>
    <w:p w:rsidR="00D12AEB" w:rsidRDefault="00D12AEB" w:rsidP="00D12AEB">
      <w:pPr>
        <w:widowControl w:val="0"/>
        <w:spacing w:after="641" w:line="322" w:lineRule="exact"/>
        <w:ind w:left="310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дополнительной литературы.</w:t>
      </w:r>
    </w:p>
    <w:p w:rsidR="00D12AEB" w:rsidRDefault="00D12AEB" w:rsidP="00D12AEB">
      <w:pPr>
        <w:widowControl w:val="0"/>
        <w:spacing w:after="305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D12AEB" w:rsidRDefault="00D12AEB" w:rsidP="00D12AEB">
      <w:pPr>
        <w:widowControl w:val="0"/>
        <w:spacing w:after="0" w:line="317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пособия:</w:t>
      </w:r>
    </w:p>
    <w:p w:rsidR="00D12AEB" w:rsidRDefault="00D12AEB" w:rsidP="00D12AEB">
      <w:pPr>
        <w:widowControl w:val="0"/>
        <w:numPr>
          <w:ilvl w:val="0"/>
          <w:numId w:val="7"/>
        </w:numPr>
        <w:tabs>
          <w:tab w:val="left" w:pos="1050"/>
        </w:tabs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D12AEB" w:rsidRDefault="00D12AEB" w:rsidP="00D12AEB">
      <w:pPr>
        <w:widowControl w:val="0"/>
        <w:numPr>
          <w:ilvl w:val="0"/>
          <w:numId w:val="7"/>
        </w:numPr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Губин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 Д. Основы философии: учебное пособие. - М.: ФОРУМ: ИНФРА- М, 2009. - 288 с. (Профессиональное образование)</w:t>
      </w:r>
    </w:p>
    <w:p w:rsidR="00D12AEB" w:rsidRDefault="00D12AEB" w:rsidP="00D12AEB">
      <w:pPr>
        <w:widowControl w:val="0"/>
        <w:numPr>
          <w:ilvl w:val="0"/>
          <w:numId w:val="7"/>
        </w:numPr>
        <w:tabs>
          <w:tab w:val="left" w:pos="1050"/>
        </w:tabs>
        <w:spacing w:after="638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Канке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В.А. Основы философии: учебное пособие для студ. сред. спец. учеб. заведений. - М.: Университетская книга; Логос. 2009. - 286 с.</w:t>
      </w:r>
    </w:p>
    <w:p w:rsidR="00D12AEB" w:rsidRDefault="00D12AEB" w:rsidP="00D12AEB">
      <w:pPr>
        <w:widowControl w:val="0"/>
        <w:spacing w:after="311" w:line="270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Дополнительные источники:</w:t>
      </w:r>
    </w:p>
    <w:p w:rsidR="00D12AEB" w:rsidRDefault="00D12AEB" w:rsidP="00D12AEB">
      <w:pPr>
        <w:widowControl w:val="0"/>
        <w:spacing w:after="0" w:line="322" w:lineRule="exact"/>
        <w:ind w:left="20" w:firstLine="72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Дополнительная учебная литература</w:t>
      </w:r>
    </w:p>
    <w:p w:rsidR="00D12AEB" w:rsidRDefault="00D12AEB" w:rsidP="00D12AEB">
      <w:pPr>
        <w:widowControl w:val="0"/>
        <w:numPr>
          <w:ilvl w:val="0"/>
          <w:numId w:val="8"/>
        </w:numPr>
        <w:spacing w:after="0" w:line="322" w:lineRule="exact"/>
        <w:ind w:left="20" w:right="4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Анишкин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В.Г.,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Шманева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/Д: Феникс, 2007. - 337 с.</w:t>
      </w:r>
    </w:p>
    <w:p w:rsidR="00D12AEB" w:rsidRDefault="00D12AEB" w:rsidP="00D12AEB">
      <w:pPr>
        <w:widowControl w:val="0"/>
        <w:numPr>
          <w:ilvl w:val="0"/>
          <w:numId w:val="8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D12AEB" w:rsidRDefault="00D12AEB" w:rsidP="00D12AEB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Кохановский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В.П.,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Матяш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Т.П., Яковлев В.П., Жаров Л.В. Основы философии: учебное пособие для сред. спец. учеб. заведений.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/Д.: Феникс. 2010. - 315 с.</w:t>
      </w:r>
    </w:p>
    <w:p w:rsidR="00D12AEB" w:rsidRDefault="00D12AEB" w:rsidP="00D12AEB">
      <w:pPr>
        <w:widowControl w:val="0"/>
        <w:numPr>
          <w:ilvl w:val="0"/>
          <w:numId w:val="8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Краткий философский словарь / Под ред. А.П. Алексеева. - М.: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РГ-Пресс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2010. - 496 с.</w:t>
      </w:r>
    </w:p>
    <w:p w:rsidR="00D12AEB" w:rsidRDefault="00D12AEB" w:rsidP="00D12AEB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Скирбекк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Владос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2008. - 799 с.</w:t>
      </w:r>
    </w:p>
    <w:p w:rsidR="00D12AEB" w:rsidRDefault="00D12AEB" w:rsidP="00D12AEB">
      <w:pPr>
        <w:widowControl w:val="0"/>
        <w:spacing w:after="0" w:line="322" w:lineRule="exact"/>
        <w:ind w:left="310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Дополнительные оригинальные тексты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050"/>
        </w:tabs>
        <w:spacing w:after="0" w:line="322" w:lineRule="exact"/>
        <w:ind w:left="2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Диоген Лаэртский. О жизни, учениях и изречениях знаменитых философов.</w:t>
      </w:r>
    </w:p>
    <w:p w:rsidR="00D12AEB" w:rsidRDefault="00D12AEB" w:rsidP="00D12AEB">
      <w:pPr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left="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М.: Мысль. 1986. - 574 с.</w:t>
      </w:r>
    </w:p>
    <w:p w:rsidR="00D12AEB" w:rsidRDefault="00D12AEB" w:rsidP="00D12AEB">
      <w:pPr>
        <w:widowControl w:val="0"/>
        <w:numPr>
          <w:ilvl w:val="0"/>
          <w:numId w:val="9"/>
        </w:numPr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Древнеиндийская философия /Сост. В.В. Бродов. - М.: Мысль. 1972. - 343</w:t>
      </w:r>
    </w:p>
    <w:p w:rsidR="00D12AEB" w:rsidRDefault="00D12AEB" w:rsidP="00D12AEB">
      <w:pPr>
        <w:widowControl w:val="0"/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Древнекитайская философия: В 2-х т. - М.: Мысль. 1972.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838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lastRenderedPageBreak/>
        <w:t>Лосский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Н.О. История русской философии. - М.: Советский писатель. 1991.</w:t>
      </w:r>
    </w:p>
    <w:p w:rsidR="00D12AEB" w:rsidRDefault="00D12AEB" w:rsidP="00D12AEB">
      <w:pPr>
        <w:widowControl w:val="0"/>
        <w:numPr>
          <w:ilvl w:val="0"/>
          <w:numId w:val="3"/>
        </w:numPr>
        <w:tabs>
          <w:tab w:val="left" w:pos="278"/>
        </w:tabs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480 с.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Сенека Л.А. Нравственные письма к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Луцилию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- М.: Наука. 1977. - 383 с.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117"/>
        </w:tabs>
        <w:spacing w:after="60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Фромм Э. Душа человека. - М.: Республика. 1992. - 430 с.</w:t>
      </w:r>
    </w:p>
    <w:p w:rsidR="00D12AEB" w:rsidRDefault="00D12AEB" w:rsidP="00D12AEB">
      <w:pPr>
        <w:keepNext/>
        <w:keepLines/>
        <w:widowControl w:val="0"/>
        <w:spacing w:after="0" w:line="322" w:lineRule="exact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" w:name="bookmark5"/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Интернет-ресурсы</w:t>
      </w:r>
      <w:bookmarkEnd w:id="4"/>
    </w:p>
    <w:p w:rsidR="00D12AEB" w:rsidRDefault="00801D66" w:rsidP="00D12AEB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D12AEB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www.alleg.ru/edu/philos1.htm</w:t>
        </w:r>
      </w:hyperlink>
    </w:p>
    <w:p w:rsidR="00D12AEB" w:rsidRDefault="00D12AEB" w:rsidP="00D12AEB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ru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wikipedia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val="en-US" w:eastAsia="ru-RU"/>
        </w:rPr>
        <w:t>org</w:t>
      </w:r>
      <w:r>
        <w:rPr>
          <w:rFonts w:eastAsia="Times New Roman" w:cs="Times New Roman"/>
          <w:color w:val="000000"/>
          <w:szCs w:val="24"/>
          <w:lang w:eastAsia="ru-RU"/>
        </w:rPr>
        <w:t>/</w:t>
      </w:r>
      <w:r>
        <w:rPr>
          <w:rFonts w:eastAsia="Times New Roman" w:cs="Times New Roman"/>
          <w:color w:val="000000"/>
          <w:szCs w:val="24"/>
          <w:lang w:val="en-US" w:eastAsia="ru-RU"/>
        </w:rPr>
        <w:t>wiki</w:t>
      </w:r>
      <w:r>
        <w:rPr>
          <w:rFonts w:eastAsia="Times New Roman" w:cs="Times New Roman"/>
          <w:color w:val="000000"/>
          <w:szCs w:val="24"/>
          <w:lang w:eastAsia="ru-RU"/>
        </w:rPr>
        <w:t>/Философия</w:t>
      </w:r>
    </w:p>
    <w:p w:rsidR="00D12AEB" w:rsidRDefault="00801D66" w:rsidP="00D12AEB">
      <w:pPr>
        <w:widowControl w:val="0"/>
        <w:spacing w:after="1241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D12AEB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www.diplom-inet.ru/resursfilos</w:t>
        </w:r>
      </w:hyperlink>
    </w:p>
    <w:p w:rsidR="00D12AEB" w:rsidRDefault="00D12AEB" w:rsidP="00D12AE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bookmarkStart w:id="5" w:name="bookmark6"/>
    </w:p>
    <w:p w:rsidR="00D12AEB" w:rsidRDefault="00D12AEB" w:rsidP="00D12AEB">
      <w:pPr>
        <w:keepNext/>
        <w:keepLines/>
        <w:widowControl w:val="0"/>
        <w:tabs>
          <w:tab w:val="left" w:pos="2462"/>
        </w:tabs>
        <w:spacing w:after="0" w:line="270" w:lineRule="exact"/>
        <w:jc w:val="both"/>
        <w:outlineLvl w:val="1"/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4.КОНТРОЛЬ И ОЦЕНКА РЕЗУЛЬТАТОВ ОСВОЕНИЯ ДИСЦИПЛИНЫ</w:t>
      </w:r>
      <w:bookmarkStart w:id="6" w:name="bookmark7"/>
      <w:bookmarkEnd w:id="5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«Основы философии»</w:t>
      </w:r>
      <w:bookmarkEnd w:id="6"/>
    </w:p>
    <w:p w:rsidR="00D12AEB" w:rsidRDefault="00D12AEB" w:rsidP="00D12AEB">
      <w:pPr>
        <w:widowControl w:val="0"/>
        <w:spacing w:after="596" w:line="322" w:lineRule="exact"/>
        <w:ind w:left="120" w:right="38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Контроль и оценка </w:t>
      </w:r>
      <w:r>
        <w:rPr>
          <w:rFonts w:eastAsia="Times New Roman" w:cs="Times New Roman"/>
          <w:color w:val="000000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D12AEB" w:rsidTr="00D12AEB">
        <w:trPr>
          <w:trHeight w:hRule="exact" w:val="57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Результаты обучения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освоенные умения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усвоенные знания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12AEB" w:rsidTr="00D12AEB"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Формы контроля обучения: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домашние задания проблемного характера;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74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практические задания по работе с оригинальными текстами;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40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и защита групповых заданий проектного характера;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after="24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тестовые задания по соответствующим темам.</w:t>
            </w:r>
          </w:p>
          <w:p w:rsidR="00D12AEB" w:rsidRDefault="00D12AEB">
            <w:pPr>
              <w:framePr w:w="10618" w:wrap="notBeside" w:vAnchor="text" w:hAnchor="text" w:xAlign="center" w:y="1"/>
              <w:widowControl w:val="0"/>
              <w:spacing w:before="240"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оценки результатов обучения: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605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накопительная оценка</w:t>
            </w:r>
          </w:p>
        </w:tc>
      </w:tr>
      <w:tr w:rsidR="00D12AEB" w:rsidTr="00D12AEB">
        <w:trPr>
          <w:trHeight w:val="469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уметь: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109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75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94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D12AEB" w:rsidRDefault="00D12AEB">
            <w:pPr>
              <w:framePr w:w="10618" w:wrap="notBeside" w:vAnchor="text" w:hAnchor="text" w:xAlign="center" w:y="1"/>
              <w:widowControl w:val="0"/>
              <w:spacing w:after="24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сформулировать представление об истине и смысле жизни.</w:t>
            </w:r>
          </w:p>
          <w:p w:rsidR="00D12AEB" w:rsidRDefault="00D12AEB">
            <w:pPr>
              <w:framePr w:w="10618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знать: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12AEB" w:rsidRDefault="00D12AEB" w:rsidP="00D12AE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D12AEB" w:rsidTr="00D12AEB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категории и понятия философии;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302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философского учения о бытии;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5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сущность процесса познания;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научной, философской и религиозной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50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картин мира;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об условиях формирования личности, свободе и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ответственности за сохранение жизни, культуры,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окружающей среды;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6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 социальных и этических проблемах, связанных с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развитием и использованием достижений науки,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523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техники и технологий.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</w:tbl>
    <w:p w:rsidR="00D12AEB" w:rsidRDefault="00D12AEB" w:rsidP="00D12AEB"/>
    <w:p w:rsidR="00D12AEB" w:rsidRDefault="00D12AEB" w:rsidP="00D12AEB"/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65"/>
    <w:multiLevelType w:val="multilevel"/>
    <w:tmpl w:val="934A1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B729D"/>
    <w:multiLevelType w:val="multilevel"/>
    <w:tmpl w:val="8B803E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79693D"/>
    <w:multiLevelType w:val="multilevel"/>
    <w:tmpl w:val="1A86C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38040D"/>
    <w:multiLevelType w:val="multilevel"/>
    <w:tmpl w:val="C1E8541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70907"/>
    <w:multiLevelType w:val="multilevel"/>
    <w:tmpl w:val="E3443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E35260"/>
    <w:multiLevelType w:val="multilevel"/>
    <w:tmpl w:val="CA34C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3828" w:firstLine="0"/>
      </w:pPr>
    </w:lvl>
    <w:lvl w:ilvl="2">
      <w:numFmt w:val="decimal"/>
      <w:lvlText w:val=""/>
      <w:lvlJc w:val="left"/>
      <w:pPr>
        <w:ind w:left="3828" w:firstLine="0"/>
      </w:pPr>
    </w:lvl>
    <w:lvl w:ilvl="3">
      <w:numFmt w:val="decimal"/>
      <w:lvlText w:val=""/>
      <w:lvlJc w:val="left"/>
      <w:pPr>
        <w:ind w:left="3828" w:firstLine="0"/>
      </w:pPr>
    </w:lvl>
    <w:lvl w:ilvl="4">
      <w:numFmt w:val="decimal"/>
      <w:lvlText w:val=""/>
      <w:lvlJc w:val="left"/>
      <w:pPr>
        <w:ind w:left="3828" w:firstLine="0"/>
      </w:pPr>
    </w:lvl>
    <w:lvl w:ilvl="5">
      <w:numFmt w:val="decimal"/>
      <w:lvlText w:val=""/>
      <w:lvlJc w:val="left"/>
      <w:pPr>
        <w:ind w:left="3828" w:firstLine="0"/>
      </w:pPr>
    </w:lvl>
    <w:lvl w:ilvl="6">
      <w:numFmt w:val="decimal"/>
      <w:lvlText w:val=""/>
      <w:lvlJc w:val="left"/>
      <w:pPr>
        <w:ind w:left="3828" w:firstLine="0"/>
      </w:pPr>
    </w:lvl>
    <w:lvl w:ilvl="7">
      <w:numFmt w:val="decimal"/>
      <w:lvlText w:val=""/>
      <w:lvlJc w:val="left"/>
      <w:pPr>
        <w:ind w:left="3828" w:firstLine="0"/>
      </w:pPr>
    </w:lvl>
    <w:lvl w:ilvl="8">
      <w:numFmt w:val="decimal"/>
      <w:lvlText w:val=""/>
      <w:lvlJc w:val="left"/>
      <w:pPr>
        <w:ind w:left="3828" w:firstLine="0"/>
      </w:pPr>
    </w:lvl>
  </w:abstractNum>
  <w:abstractNum w:abstractNumId="9">
    <w:nsid w:val="58CB1FD7"/>
    <w:multiLevelType w:val="multilevel"/>
    <w:tmpl w:val="85EAF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7F5043"/>
    <w:multiLevelType w:val="hybridMultilevel"/>
    <w:tmpl w:val="9CB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D12AEB"/>
    <w:rsid w:val="00011AFC"/>
    <w:rsid w:val="001D086F"/>
    <w:rsid w:val="00236740"/>
    <w:rsid w:val="003552FF"/>
    <w:rsid w:val="00473048"/>
    <w:rsid w:val="004A42B9"/>
    <w:rsid w:val="004F57B9"/>
    <w:rsid w:val="007042C6"/>
    <w:rsid w:val="00764979"/>
    <w:rsid w:val="00801D66"/>
    <w:rsid w:val="00854C23"/>
    <w:rsid w:val="008F6529"/>
    <w:rsid w:val="00967AE7"/>
    <w:rsid w:val="0099161C"/>
    <w:rsid w:val="009C25EB"/>
    <w:rsid w:val="009F7F60"/>
    <w:rsid w:val="00A31E32"/>
    <w:rsid w:val="00BA0E3E"/>
    <w:rsid w:val="00CE66F0"/>
    <w:rsid w:val="00D12AEB"/>
    <w:rsid w:val="00D21903"/>
    <w:rsid w:val="00D3052F"/>
    <w:rsid w:val="00DA0654"/>
    <w:rsid w:val="00EB08FE"/>
    <w:rsid w:val="00F53278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E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AEB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D12AE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D12AEB"/>
    <w:pPr>
      <w:widowControl w:val="0"/>
      <w:shd w:val="clear" w:color="auto" w:fill="FFFFFF"/>
      <w:spacing w:before="420" w:after="240" w:line="322" w:lineRule="exact"/>
      <w:jc w:val="both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D12AE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AEB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9">
    <w:name w:val="Основной текст + 9"/>
    <w:aliases w:val="5 pt"/>
    <w:basedOn w:val="a0"/>
    <w:rsid w:val="00D12A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 + Курсив"/>
    <w:basedOn w:val="a5"/>
    <w:rsid w:val="00D12AEB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D12AE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ontStyle44">
    <w:name w:val="Font Style44"/>
    <w:rsid w:val="00D12AEB"/>
    <w:rPr>
      <w:rFonts w:ascii="Times New Roman" w:hAnsi="Times New Roman" w:cs="Times New Roman" w:hint="default"/>
      <w:sz w:val="26"/>
    </w:rPr>
  </w:style>
  <w:style w:type="character" w:customStyle="1" w:styleId="1">
    <w:name w:val="Основной текст1"/>
    <w:basedOn w:val="a5"/>
    <w:rsid w:val="00D12AEB"/>
    <w:rPr>
      <w:color w:val="000000"/>
      <w:spacing w:val="0"/>
      <w:w w:val="100"/>
      <w:position w:val="0"/>
      <w:u w:val="single"/>
      <w:lang w:val="ru-RU"/>
    </w:rPr>
  </w:style>
  <w:style w:type="table" w:styleId="a7">
    <w:name w:val="Table Grid"/>
    <w:basedOn w:val="a1"/>
    <w:uiPriority w:val="39"/>
    <w:rsid w:val="00D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21</cp:revision>
  <dcterms:created xsi:type="dcterms:W3CDTF">2020-02-04T04:38:00Z</dcterms:created>
  <dcterms:modified xsi:type="dcterms:W3CDTF">2022-07-01T12:42:00Z</dcterms:modified>
</cp:coreProperties>
</file>