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37" w:rsidRDefault="001D5F37" w:rsidP="001D5F37">
      <w:pPr>
        <w:widowControl/>
        <w:suppressAutoHyphens w:val="0"/>
        <w:spacing w:after="0" w:line="240" w:lineRule="auto"/>
        <w:ind w:left="-567" w:firstLine="567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996769" w:rsidRPr="004B0989" w:rsidRDefault="00996769" w:rsidP="0099676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AB7F22" w:rsidP="0099676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142875</wp:posOffset>
            </wp:positionV>
            <wp:extent cx="1207770" cy="1262380"/>
            <wp:effectExtent l="19050" t="0" r="0" b="0"/>
            <wp:wrapNone/>
            <wp:docPr id="1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769" w:rsidRPr="004B0989" w:rsidRDefault="00996769" w:rsidP="001C5B0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96769" w:rsidRPr="004B0989" w:rsidRDefault="001C5B09" w:rsidP="001C5B0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996769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C5B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37" cy="347171"/>
            <wp:effectExtent l="19050" t="0" r="1563" b="0"/>
            <wp:docPr id="2" name="Рисунок 1" descr="C:\Users\Андрей\Desktop\Рабочие программы 2019\подпись ксю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7" cy="3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96769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</w:t>
      </w:r>
      <w:proofErr w:type="spellEnd"/>
      <w:r w:rsidR="001D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996769" w:rsidRPr="004B0989" w:rsidRDefault="00D6034F" w:rsidP="001C5B0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2021</w:t>
      </w:r>
      <w:r w:rsidR="00996769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БЕЗОПАСНОСТИ ЖИЗНЕДЕЯТЕЛЬНОСТИ»</w:t>
      </w: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составил(а):</w:t>
      </w:r>
    </w:p>
    <w:p w:rsidR="00996769" w:rsidRPr="004B0989" w:rsidRDefault="001D5F37" w:rsidP="00996769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Л.А.</w:t>
      </w:r>
    </w:p>
    <w:p w:rsidR="00996769" w:rsidRPr="00D70B68" w:rsidRDefault="00996769" w:rsidP="00996769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70B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преподавателя)</w:t>
      </w: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769" w:rsidRPr="00E02EF7" w:rsidRDefault="001D5F37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996769" w:rsidRPr="004B0989" w:rsidRDefault="00D6034F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96769" w:rsidRPr="00E02E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6769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46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4"/>
        <w:gridCol w:w="4444"/>
      </w:tblGrid>
      <w:tr w:rsidR="00996769" w:rsidRPr="004B0989" w:rsidTr="008D574A">
        <w:tc>
          <w:tcPr>
            <w:tcW w:w="2500" w:type="pct"/>
          </w:tcPr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 методической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 преподавателей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дисциплин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____________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«____»  _______  20__г. 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__________/ ____________                     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(подпись)(Ф.И.О.)</w:t>
            </w:r>
          </w:p>
        </w:tc>
        <w:tc>
          <w:tcPr>
            <w:tcW w:w="2500" w:type="pct"/>
          </w:tcPr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</w:t>
            </w:r>
          </w:p>
          <w:p w:rsidR="00996769" w:rsidRPr="004B0989" w:rsidRDefault="00996769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         (Ф.И.О.)   </w:t>
            </w:r>
          </w:p>
        </w:tc>
      </w:tr>
    </w:tbl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96769" w:rsidRPr="004B0989" w:rsidRDefault="00996769" w:rsidP="00996769">
      <w:pPr>
        <w:pStyle w:val="Textbody"/>
        <w:spacing w:after="0"/>
        <w:ind w:left="-567" w:firstLine="567"/>
        <w:rPr>
          <w:rFonts w:eastAsia="Times New Roman" w:cs="Times New Roman"/>
          <w:b/>
          <w:bCs/>
          <w:color w:val="000000"/>
          <w:spacing w:val="-14"/>
          <w:w w:val="109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br w:type="page"/>
      </w:r>
      <w:r w:rsidRPr="004B09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96769" w:rsidRPr="004B0989" w:rsidRDefault="00996769" w:rsidP="00996769">
      <w:pPr>
        <w:pStyle w:val="a8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1. Рабочая программа по учебному предмету «Основы безопасности жизнедеятельности» составлена на основе следующих нормативных документов:</w:t>
      </w:r>
    </w:p>
    <w:p w:rsidR="00996769" w:rsidRPr="004B0989" w:rsidRDefault="00996769" w:rsidP="00996769">
      <w:pPr>
        <w:pStyle w:val="210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left="-567" w:firstLine="567"/>
        <w:rPr>
          <w:sz w:val="28"/>
          <w:szCs w:val="28"/>
        </w:rPr>
      </w:pPr>
      <w:r w:rsidRPr="004B0989">
        <w:rPr>
          <w:sz w:val="28"/>
          <w:szCs w:val="28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4B0989">
        <w:rPr>
          <w:rStyle w:val="211pt"/>
          <w:sz w:val="28"/>
          <w:szCs w:val="28"/>
        </w:rPr>
        <w:t xml:space="preserve"> 17</w:t>
      </w:r>
      <w:r w:rsidRPr="004B0989">
        <w:rPr>
          <w:sz w:val="28"/>
          <w:szCs w:val="28"/>
        </w:rPr>
        <w:t xml:space="preserve"> декабря</w:t>
      </w:r>
      <w:r w:rsidRPr="004B0989">
        <w:rPr>
          <w:rStyle w:val="211pt"/>
          <w:sz w:val="28"/>
          <w:szCs w:val="28"/>
        </w:rPr>
        <w:t xml:space="preserve"> 2010</w:t>
      </w:r>
      <w:r w:rsidRPr="004B0989">
        <w:rPr>
          <w:sz w:val="28"/>
          <w:szCs w:val="28"/>
        </w:rPr>
        <w:t>г. № </w:t>
      </w:r>
      <w:r w:rsidRPr="004B0989">
        <w:rPr>
          <w:rStyle w:val="211pt"/>
          <w:sz w:val="28"/>
          <w:szCs w:val="28"/>
        </w:rPr>
        <w:t>1897 (с изменениями и дополнениями от 29 декабря 2014г., 31 декабря 2015г.)</w:t>
      </w:r>
      <w:r>
        <w:rPr>
          <w:rStyle w:val="211pt"/>
          <w:sz w:val="28"/>
          <w:szCs w:val="28"/>
        </w:rPr>
        <w:t>;</w:t>
      </w:r>
    </w:p>
    <w:p w:rsidR="00996769" w:rsidRPr="004B0989" w:rsidRDefault="00996769" w:rsidP="00996769">
      <w:pPr>
        <w:pStyle w:val="Standard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 изменениями, внесенными приказами Министерства образования и науки Российской Федерации от 13 декабря 2013г. №1342 и от 28 мая 2014г. №598)</w:t>
      </w:r>
      <w:r>
        <w:rPr>
          <w:rFonts w:cs="Times New Roman"/>
          <w:sz w:val="28"/>
          <w:szCs w:val="28"/>
        </w:rPr>
        <w:t>;</w:t>
      </w:r>
    </w:p>
    <w:p w:rsidR="00996769" w:rsidRPr="004B0989" w:rsidRDefault="00996769" w:rsidP="00996769">
      <w:pPr>
        <w:pStyle w:val="Standard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996769" w:rsidRPr="004B0989" w:rsidRDefault="00996769" w:rsidP="00996769">
      <w:pPr>
        <w:pStyle w:val="Standard"/>
        <w:widowControl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996769" w:rsidRPr="004B0989" w:rsidRDefault="00996769" w:rsidP="00996769">
      <w:pPr>
        <w:pStyle w:val="Standard"/>
        <w:widowControl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4B0989">
        <w:rPr>
          <w:rFonts w:cs="Times New Roman"/>
          <w:sz w:val="28"/>
          <w:szCs w:val="28"/>
        </w:rPr>
        <w:t>сновная образовательная программа основного общего образования образовательного учреждения</w:t>
      </w:r>
      <w:r>
        <w:rPr>
          <w:rFonts w:cs="Times New Roman"/>
          <w:sz w:val="28"/>
          <w:szCs w:val="28"/>
        </w:rPr>
        <w:t>;</w:t>
      </w:r>
    </w:p>
    <w:p w:rsidR="00996769" w:rsidRPr="004B0989" w:rsidRDefault="00996769" w:rsidP="00996769">
      <w:pPr>
        <w:pStyle w:val="Standard"/>
        <w:widowControl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Pr="004B0989">
        <w:rPr>
          <w:rFonts w:cs="Times New Roman"/>
          <w:sz w:val="28"/>
          <w:szCs w:val="28"/>
        </w:rPr>
        <w:t>окальный акт «О рабочих программах учебных предметов основного общего образования» образовательного учреждения</w:t>
      </w:r>
      <w:r>
        <w:rPr>
          <w:rFonts w:cs="Times New Roman"/>
          <w:sz w:val="28"/>
          <w:szCs w:val="28"/>
        </w:rPr>
        <w:t>.</w:t>
      </w:r>
    </w:p>
    <w:p w:rsidR="00996769" w:rsidRPr="004B0989" w:rsidRDefault="00996769" w:rsidP="00996769">
      <w:pPr>
        <w:pStyle w:val="a6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89">
        <w:rPr>
          <w:rFonts w:ascii="Times New Roman" w:hAnsi="Times New Roman" w:cs="Times New Roman"/>
          <w:color w:val="000000"/>
          <w:sz w:val="28"/>
          <w:szCs w:val="28"/>
        </w:rPr>
        <w:t>2. Реализация рабочей программы учебного предмета осуществляется по учебнику</w:t>
      </w:r>
      <w:r w:rsidRPr="004B0989">
        <w:rPr>
          <w:rFonts w:ascii="Times New Roman" w:hAnsi="Times New Roman" w:cs="Times New Roman"/>
          <w:sz w:val="28"/>
          <w:szCs w:val="28"/>
        </w:rPr>
        <w:t xml:space="preserve"> «</w:t>
      </w:r>
      <w:r w:rsidRPr="004B0989">
        <w:rPr>
          <w:rFonts w:ascii="Times New Roman" w:hAnsi="Times New Roman" w:cs="Times New Roman"/>
          <w:color w:val="000000"/>
          <w:sz w:val="28"/>
          <w:szCs w:val="28"/>
        </w:rPr>
        <w:t>Основы безопасности жизнедеятельности.» 9 класс. А.Т. Смирнов, Б.О. Хренников. Под ред. А.Т. Смирнова; -3-е издание, М.: Просвещение, 2016.</w:t>
      </w:r>
    </w:p>
    <w:p w:rsidR="00996769" w:rsidRPr="004B0989" w:rsidRDefault="00996769" w:rsidP="009967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3. Предмет «Основы безопасности жизнедеятельности» относится к предметной области «Физическая культура и основы безопасности жизнедеятельности», на его изучение в 9 классе отводится 34 часа.</w:t>
      </w: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996769" w:rsidRPr="004B0989" w:rsidRDefault="00996769" w:rsidP="00996769">
      <w:pPr>
        <w:pStyle w:val="a3"/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основам безопасности жизнедеятельности отражают: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96769" w:rsidRPr="004B0989" w:rsidRDefault="00996769" w:rsidP="00996769">
      <w:pPr>
        <w:pStyle w:val="a3"/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основам безопасности жизнедеятельности отражают: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учебных и познавательных задач;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96769" w:rsidRPr="004B098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996769" w:rsidRDefault="00996769" w:rsidP="0099676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</w:t>
      </w:r>
    </w:p>
    <w:p w:rsidR="00996769" w:rsidRPr="004B0989" w:rsidRDefault="00996769" w:rsidP="00996769">
      <w:pPr>
        <w:pStyle w:val="Standard"/>
        <w:ind w:left="-567" w:firstLine="567"/>
        <w:jc w:val="both"/>
        <w:rPr>
          <w:rFonts w:cs="Times New Roman"/>
          <w:b/>
          <w:bCs/>
          <w:sz w:val="28"/>
          <w:szCs w:val="28"/>
        </w:rPr>
      </w:pPr>
      <w:r w:rsidRPr="00667DC5">
        <w:rPr>
          <w:rFonts w:cs="Times New Roman"/>
          <w:b/>
          <w:bCs/>
          <w:sz w:val="28"/>
          <w:szCs w:val="28"/>
        </w:rPr>
        <w:t>Обучающийся научится:</w:t>
      </w:r>
    </w:p>
    <w:p w:rsidR="00996769" w:rsidRPr="004B0989" w:rsidRDefault="00996769" w:rsidP="00996769">
      <w:pPr>
        <w:pStyle w:val="a3"/>
        <w:widowControl/>
        <w:numPr>
          <w:ilvl w:val="0"/>
          <w:numId w:val="2"/>
        </w:numPr>
        <w:tabs>
          <w:tab w:val="left" w:pos="709"/>
          <w:tab w:val="left" w:pos="851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классифицировать и характеризовать условия экологической безопасности;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использовать знания о предельно допустимых концентрациях вредных веществ в атмосфере, воде и почве;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классифицировать и характеризовать причины и последствия опасных ситуаций при использовании бытовых приборов контроля качества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окружающей среды и продуктов питания; безопасно, использовать бытовые приборы контроля качества окружающей среды и продуктов питания;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lastRenderedPageBreak/>
        <w:t>безопасно использовать бытовые приборы;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использовать средства бытовой химии;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использовать средства коммуникации;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классифицировать и характеризовать опасные ситуации криминогенного характера;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предвидеть причины возникновения возможных опасных ситуаций криминогенного характера;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вести и применять способы самозащиты в криминогенной ситуации на улице;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вести и применять способы самозащиты в криминогенной ситуации в подъезде;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вести и применять способы самозащиты в криминогенной ситуации в лифте;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вести и применять способы самозащиты в криминогенной ситуации в квартире;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вести и применять способы самозащиты при карманной краже;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вести и применять способы самозащиты при попытке мошенничества;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адекватно оценивать ситуацию дорожного движения;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действовать при пожаре;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использовать средства индивидуальной защиты при пожаре;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применять первичные средства пожаротушения;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соблюдать правила безопасности дорожного движения пешехода;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соблюдать правила безопасности дорожного движения велосипедиста;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  </w:t>
      </w:r>
    </w:p>
    <w:p w:rsidR="00996769" w:rsidRPr="004B0989" w:rsidRDefault="00996769" w:rsidP="00996769">
      <w:pPr>
        <w:pStyle w:val="a3"/>
        <w:widowControl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классифицировать и характеризовать причины и последствия опасных ситуаций на воде;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вести у воды и на воде;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использовать средства и способы само- и взаимопомощи на воде;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классифицировать и характеризовать причины и последствия опасных ситуаций в туристических походах;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готовиться к туристическим походам;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вести в туристических походах;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адекватно оценивать ситуацию и ориентироваться на местности;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добывать и поддерживать огонь в автономных условиях;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добывать и очищать воду в автономных условиях;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подавать сигналы бедствия и отвечать на них;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lastRenderedPageBreak/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предвидеть опасности и правильно действовать в случае чрезвычайных ситуаций природного характера;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классифицировать мероприятия по защите населения от чрезвычайных ситуаций природного характера;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использовать средства индивидуальной защиты;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предвидеть опасности и правильно действовать в чрезвычайных ситуациях техногенного характера;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классифицировать мероприятия по защите населения от чрезвычайных ситуаций техногенного характера;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действовать по сигналу «Внимание всем!»;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использовать средства индивидуальной и коллективной защиты;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комплектовать минимально необходимый набор вещей (документов, продуктов) в случае эвакуации;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 xml:space="preserve">классифицировать и характеризовать явления терроризма, экстремизма, </w:t>
      </w:r>
      <w:proofErr w:type="spellStart"/>
      <w:r w:rsidRPr="00667DC5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667DC5">
        <w:rPr>
          <w:rFonts w:ascii="Times New Roman" w:hAnsi="Times New Roman" w:cs="Times New Roman"/>
          <w:sz w:val="28"/>
          <w:szCs w:val="28"/>
        </w:rPr>
        <w:t xml:space="preserve"> и последствия данных явлений для личности, общества и государства;  </w:t>
      </w:r>
    </w:p>
    <w:p w:rsidR="00996769" w:rsidRPr="004B0989" w:rsidRDefault="00996769" w:rsidP="00996769">
      <w:pPr>
        <w:pStyle w:val="a3"/>
        <w:widowControl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 xml:space="preserve"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  </w:t>
      </w:r>
      <w:r w:rsidRPr="004B0989">
        <w:sym w:font="Symbol" w:char="F0B7"/>
      </w:r>
      <w:r w:rsidRPr="00667DC5">
        <w:rPr>
          <w:rFonts w:ascii="Times New Roman" w:hAnsi="Times New Roman" w:cs="Times New Roman"/>
          <w:sz w:val="28"/>
          <w:szCs w:val="28"/>
        </w:rPr>
        <w:t xml:space="preserve"> 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 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 xml:space="preserve"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  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классифицировать и характеризовать опасные ситуации в местах большого скопления людей;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предвидеть причины возникновения возможных опасных ситуаций в местах большого скопления людей;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действовать в местах массового скопления людей;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оповещать (вызывать) экстренные службы при чрезвычайной ситуации;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sym w:font="Symbol" w:char="F0B7"/>
      </w:r>
      <w:r w:rsidRPr="00667DC5">
        <w:rPr>
          <w:rFonts w:ascii="Times New Roman" w:hAnsi="Times New Roman" w:cs="Times New Roman"/>
          <w:sz w:val="28"/>
          <w:szCs w:val="28"/>
        </w:rPr>
        <w:t>классифицировать мероприятия и факторы, укрепляющие и разрушающие здоровье;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планировать профилактические мероприятия по сохранению и укреплению своего здоровья;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lastRenderedPageBreak/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выявлять мероприятия и факторы, потенциально опасные для здоровья;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безопасно использовать ресурсы интернета;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анализировать состояние своего здоровья;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 xml:space="preserve">определять состояния оказания неотложной помощи;  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использовать алгоритм действий по оказанию первой помощи;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классифицировать средства оказания первой помощи;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наружном и внутреннем кровотечении;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извлекать инородное тело из верхних дыхательных путей;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ушибах;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растяжениях;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вывихах;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переломах;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ожогах;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отморожениях и общем переохлаждении;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отравлениях;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тепловом (солнечном) ударе;</w:t>
      </w:r>
    </w:p>
    <w:p w:rsidR="00996769" w:rsidRPr="00667DC5" w:rsidRDefault="00996769" w:rsidP="00996769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DC5">
        <w:rPr>
          <w:rFonts w:ascii="Times New Roman" w:hAnsi="Times New Roman" w:cs="Times New Roman"/>
          <w:sz w:val="28"/>
          <w:szCs w:val="28"/>
        </w:rPr>
        <w:t>оказывать первую помощь при укусе насекомых и змей.</w:t>
      </w:r>
    </w:p>
    <w:p w:rsidR="00996769" w:rsidRPr="005E4AA9" w:rsidRDefault="00996769" w:rsidP="00996769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Обучающийся</w:t>
      </w:r>
      <w:r w:rsidRPr="00667D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получит возможность научиться: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безопасно использовать средства индивидуальной защиты велосипедиста;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классифицировать и характеризовать причины и последствия опасных ситуаций в туристических поездках;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готовиться к туристическим поездкам;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адекватно оценивать ситуацию и безопасно вести в туристических поездках;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анализировать последствия возможных опасных ситуаций в местах большого скопления людей;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анализировать последствия возможных опасных ситуаций криминогенного характера;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безопасно вести и применять права покупателя;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 xml:space="preserve">анализировать последствия проявления терроризма, экстремизма, </w:t>
      </w:r>
      <w:proofErr w:type="spellStart"/>
      <w:r w:rsidRPr="00667DC5">
        <w:rPr>
          <w:rFonts w:ascii="Times New Roman" w:hAnsi="Times New Roman" w:cs="Times New Roman"/>
          <w:i/>
          <w:sz w:val="28"/>
          <w:szCs w:val="28"/>
        </w:rPr>
        <w:t>наркотизма</w:t>
      </w:r>
      <w:proofErr w:type="spellEnd"/>
      <w:r w:rsidRPr="00667DC5">
        <w:rPr>
          <w:rFonts w:ascii="Times New Roman" w:hAnsi="Times New Roman" w:cs="Times New Roman"/>
          <w:i/>
          <w:sz w:val="28"/>
          <w:szCs w:val="28"/>
        </w:rPr>
        <w:t>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предвидеть пути и средства возможного вовлечения в террористическую, экстремистскую и наркотическую деятельность;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 xml:space="preserve">анализировать влияние вредных привычек и факторов и на состояние своего здоровья; </w:t>
      </w:r>
    </w:p>
    <w:p w:rsidR="00996769" w:rsidRPr="005E4AA9" w:rsidRDefault="00996769" w:rsidP="00996769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5E4AA9">
        <w:rPr>
          <w:rFonts w:ascii="Times New Roman" w:hAnsi="Times New Roman" w:cs="Times New Roman"/>
          <w:i/>
          <w:sz w:val="28"/>
          <w:szCs w:val="28"/>
        </w:rPr>
        <w:t>характеризовать роль семьи в жизни личности и общества и ее влияние на здоровье человека;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</w:t>
      </w:r>
      <w:r w:rsidRPr="00667D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защищающих права ребенка; 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  </w:t>
      </w:r>
    </w:p>
    <w:p w:rsidR="00996769" w:rsidRPr="005E4AA9" w:rsidRDefault="00996769" w:rsidP="00996769">
      <w:pPr>
        <w:pStyle w:val="a3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5E4AA9">
        <w:rPr>
          <w:rFonts w:ascii="Times New Roman" w:hAnsi="Times New Roman" w:cs="Times New Roman"/>
          <w:i/>
          <w:sz w:val="28"/>
          <w:szCs w:val="28"/>
        </w:rPr>
        <w:t>классифицировать основные правовые аспекты оказания первой помощи;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оказывать первую помощь при не инфекционных заболеваниях;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оказывать первую помощь при инфекционных заболеваниях;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оказывать первую помощь при остановке сердечной деятельности;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оказывать первую помощь при коме;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оказывать первую помощь при поражении электрическим током;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усваивать приемы действий в различных опасных и чрезвычайных ситуациях;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 </w:t>
      </w:r>
    </w:p>
    <w:p w:rsidR="00996769" w:rsidRPr="00667DC5" w:rsidRDefault="00996769" w:rsidP="00996769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DC5">
        <w:rPr>
          <w:rFonts w:ascii="Times New Roman" w:hAnsi="Times New Roman" w:cs="Times New Roman"/>
          <w:i/>
          <w:sz w:val="28"/>
          <w:szCs w:val="28"/>
        </w:rPr>
        <w:t>творчески решать моделируемые ситуации и практические задачи в области безопасности жизнедеятельности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96769" w:rsidRPr="004B0989" w:rsidRDefault="00996769" w:rsidP="00996769">
      <w:pPr>
        <w:pStyle w:val="2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4B0989">
        <w:rPr>
          <w:color w:val="000000"/>
          <w:sz w:val="28"/>
          <w:szCs w:val="28"/>
        </w:rPr>
        <w:t>СОДЕРЖАНИЕ УЧЕБНОГО ПРЕДМЕТА</w:t>
      </w:r>
    </w:p>
    <w:p w:rsidR="00996769" w:rsidRPr="004B0989" w:rsidRDefault="00996769" w:rsidP="00996769">
      <w:pPr>
        <w:pStyle w:val="2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  <w:u w:val="single"/>
        </w:rPr>
      </w:pPr>
      <w:r w:rsidRPr="004B0989">
        <w:rPr>
          <w:rStyle w:val="ab"/>
          <w:sz w:val="28"/>
          <w:szCs w:val="28"/>
          <w:lang w:eastAsia="en-US"/>
        </w:rPr>
        <w:t>Модуль 1. Основы безопасности личности, общества и государства</w:t>
      </w:r>
    </w:p>
    <w:p w:rsidR="00996769" w:rsidRPr="004B0989" w:rsidRDefault="00996769" w:rsidP="00996769">
      <w:pPr>
        <w:pStyle w:val="40"/>
        <w:shd w:val="clear" w:color="auto" w:fill="auto"/>
        <w:spacing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Основы комплексной безопасности</w:t>
      </w:r>
    </w:p>
    <w:p w:rsidR="00996769" w:rsidRPr="004B0989" w:rsidRDefault="00996769" w:rsidP="00996769">
      <w:pPr>
        <w:pStyle w:val="1"/>
        <w:shd w:val="clear" w:color="auto" w:fill="auto"/>
        <w:spacing w:before="0" w:after="0" w:line="240" w:lineRule="auto"/>
        <w:ind w:left="-567" w:firstLine="567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Правила безопасности в туристических походах и поездках. Правила поведения в автономных условиях. Сигналы бедствия, способы их подачи и ответы на них. Правила безопасности в ситуациях крими</w:t>
      </w:r>
      <w:r w:rsidRPr="004B0989">
        <w:rPr>
          <w:rFonts w:cs="Times New Roman"/>
          <w:sz w:val="28"/>
          <w:szCs w:val="28"/>
        </w:rPr>
        <w:softHyphen/>
        <w:t>ногенного характера (квартира, улица, подъезд, лифт, карманная кража, мошенничество, самозащита покупателя). Элементарные способы само</w:t>
      </w:r>
      <w:r w:rsidRPr="004B0989">
        <w:rPr>
          <w:rFonts w:cs="Times New Roman"/>
          <w:sz w:val="28"/>
          <w:szCs w:val="28"/>
        </w:rPr>
        <w:softHyphen/>
        <w:t>защиты. Информационная безопасность подростка.</w:t>
      </w:r>
    </w:p>
    <w:p w:rsidR="00996769" w:rsidRPr="004B0989" w:rsidRDefault="00996769" w:rsidP="009967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89">
        <w:rPr>
          <w:rFonts w:ascii="Times New Roman" w:hAnsi="Times New Roman" w:cs="Times New Roman"/>
          <w:b/>
          <w:bCs/>
          <w:sz w:val="28"/>
          <w:szCs w:val="28"/>
        </w:rPr>
        <w:t>Защита населения Российской Федерации от чрезвычайных ситуаций</w:t>
      </w:r>
    </w:p>
    <w:p w:rsidR="00996769" w:rsidRPr="004B0989" w:rsidRDefault="00996769" w:rsidP="00996769">
      <w:pPr>
        <w:pStyle w:val="1"/>
        <w:shd w:val="clear" w:color="auto" w:fill="auto"/>
        <w:spacing w:before="0" w:after="0" w:line="240" w:lineRule="auto"/>
        <w:ind w:left="-567" w:firstLine="567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Чрезвычайные ситуации природного характера и защита населения от них (землетрясения, извержения вулканов, оползни, обвалы, лави</w:t>
      </w:r>
      <w:r w:rsidRPr="004B0989">
        <w:rPr>
          <w:rFonts w:cs="Times New Roman"/>
          <w:sz w:val="28"/>
          <w:szCs w:val="28"/>
        </w:rPr>
        <w:softHyphen/>
        <w:t>ны, ураганы, бури, смерчи, сильный дождь (ливень), крупный град, гроза, сильный снегопад, сильный гололед, метели, снежные заносы, навод</w:t>
      </w:r>
      <w:r w:rsidRPr="004B0989">
        <w:rPr>
          <w:rFonts w:cs="Times New Roman"/>
          <w:sz w:val="28"/>
          <w:szCs w:val="28"/>
        </w:rPr>
        <w:softHyphen/>
        <w:t>нения, половодье, сели, цунами, лесные, торфяные и степные пожары, эпидемии, эпизоотии и эпифитотии). Рекомендации по безопасному пове</w:t>
      </w:r>
      <w:r w:rsidRPr="004B0989">
        <w:rPr>
          <w:rFonts w:cs="Times New Roman"/>
          <w:sz w:val="28"/>
          <w:szCs w:val="28"/>
        </w:rPr>
        <w:softHyphen/>
        <w:t xml:space="preserve">дению. Средства индивидуальной защиты. Чрезвычайные ситуации техногенного характера и защита населения от них (аварии на </w:t>
      </w:r>
      <w:proofErr w:type="spellStart"/>
      <w:r w:rsidRPr="004B0989">
        <w:rPr>
          <w:rFonts w:cs="Times New Roman"/>
          <w:sz w:val="28"/>
          <w:szCs w:val="28"/>
        </w:rPr>
        <w:t>радиационно</w:t>
      </w:r>
      <w:r w:rsidRPr="004B0989">
        <w:rPr>
          <w:rFonts w:cs="Times New Roman"/>
          <w:sz w:val="28"/>
          <w:szCs w:val="28"/>
        </w:rPr>
        <w:softHyphen/>
        <w:t>опасных</w:t>
      </w:r>
      <w:proofErr w:type="spellEnd"/>
      <w:r w:rsidRPr="004B0989">
        <w:rPr>
          <w:rFonts w:cs="Times New Roman"/>
          <w:sz w:val="28"/>
          <w:szCs w:val="28"/>
        </w:rPr>
        <w:t>, химически опасных, пожароопасных и взрывоопасных, объектах экономики, транспорте, гидротехнических сооружениях). Рекоменда</w:t>
      </w:r>
      <w:r w:rsidRPr="004B0989">
        <w:rPr>
          <w:rFonts w:cs="Times New Roman"/>
          <w:sz w:val="28"/>
          <w:szCs w:val="28"/>
        </w:rPr>
        <w:softHyphen/>
        <w:t>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996769" w:rsidRPr="004B0989" w:rsidRDefault="00996769" w:rsidP="00996769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B09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Основы противодействия терроризму, экстремизму и </w:t>
      </w:r>
      <w:proofErr w:type="spellStart"/>
      <w:r w:rsidRPr="004B0989">
        <w:rPr>
          <w:rFonts w:ascii="Times New Roman" w:hAnsi="Times New Roman" w:cs="Times New Roman"/>
          <w:b/>
          <w:bCs/>
          <w:sz w:val="28"/>
          <w:szCs w:val="28"/>
        </w:rPr>
        <w:t>наркотизму</w:t>
      </w:r>
      <w:proofErr w:type="spellEnd"/>
      <w:r w:rsidRPr="004B0989">
        <w:rPr>
          <w:rFonts w:ascii="Times New Roman" w:hAnsi="Times New Roman" w:cs="Times New Roman"/>
          <w:b/>
          <w:bCs/>
          <w:sz w:val="28"/>
          <w:szCs w:val="28"/>
        </w:rPr>
        <w:t xml:space="preserve"> в Российской Федерации</w:t>
      </w:r>
    </w:p>
    <w:p w:rsidR="00996769" w:rsidRPr="004B0989" w:rsidRDefault="00996769" w:rsidP="00996769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Терроризм, экстремизм,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- сущность и угрозы безопасности личности и общества. </w:t>
      </w:r>
      <w:r w:rsidRPr="004B0989">
        <w:rPr>
          <w:rFonts w:ascii="Times New Roman" w:hAnsi="Times New Roman" w:cs="Times New Roman"/>
          <w:i/>
          <w:sz w:val="28"/>
          <w:szCs w:val="28"/>
        </w:rPr>
        <w:t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</w:t>
      </w:r>
      <w:r w:rsidRPr="004B0989">
        <w:rPr>
          <w:rFonts w:ascii="Times New Roman" w:hAnsi="Times New Roman" w:cs="Times New Roman"/>
          <w:sz w:val="28"/>
          <w:szCs w:val="28"/>
        </w:rPr>
        <w:t xml:space="preserve"> 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996769" w:rsidRPr="004B0989" w:rsidRDefault="00996769" w:rsidP="00996769">
      <w:pPr>
        <w:pStyle w:val="40"/>
        <w:shd w:val="clear" w:color="auto" w:fill="auto"/>
        <w:spacing w:line="240" w:lineRule="auto"/>
        <w:ind w:left="-567" w:firstLine="567"/>
        <w:rPr>
          <w:rFonts w:cs="Times New Roman"/>
          <w:bCs w:val="0"/>
          <w:sz w:val="28"/>
          <w:szCs w:val="28"/>
          <w:lang w:eastAsia="ru-RU"/>
        </w:rPr>
      </w:pPr>
      <w:r w:rsidRPr="004B0989">
        <w:rPr>
          <w:rFonts w:cs="Times New Roman"/>
          <w:bCs w:val="0"/>
          <w:sz w:val="28"/>
          <w:szCs w:val="28"/>
          <w:lang w:eastAsia="ru-RU"/>
        </w:rPr>
        <w:t>Модуль 2. Основы медицинских знаний и здорового образа жизни</w:t>
      </w:r>
    </w:p>
    <w:p w:rsidR="00996769" w:rsidRPr="004B0989" w:rsidRDefault="00996769" w:rsidP="00996769">
      <w:pPr>
        <w:pStyle w:val="40"/>
        <w:shd w:val="clear" w:color="auto" w:fill="auto"/>
        <w:spacing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Основы здорового образа жизни</w:t>
      </w:r>
    </w:p>
    <w:p w:rsidR="00996769" w:rsidRPr="004B0989" w:rsidRDefault="00996769" w:rsidP="00996769">
      <w:pPr>
        <w:pStyle w:val="1"/>
        <w:shd w:val="clear" w:color="auto" w:fill="auto"/>
        <w:spacing w:before="0" w:after="0" w:line="240" w:lineRule="auto"/>
        <w:ind w:left="-567" w:firstLine="567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Основные понятия о здоровье и здоровом образе жизни. Составляющие и факторы здорового образа жизни (физическая активность, пита</w:t>
      </w:r>
      <w:r w:rsidRPr="004B0989">
        <w:rPr>
          <w:rFonts w:cs="Times New Roman"/>
          <w:sz w:val="28"/>
          <w:szCs w:val="28"/>
        </w:rPr>
        <w:softHyphen/>
        <w:t xml:space="preserve">ние, режим дня, гигиена). Вредные привычки и их факторы (навязчивые действия, </w:t>
      </w:r>
      <w:proofErr w:type="spellStart"/>
      <w:r w:rsidRPr="004B0989">
        <w:rPr>
          <w:rFonts w:cs="Times New Roman"/>
          <w:sz w:val="28"/>
          <w:szCs w:val="28"/>
        </w:rPr>
        <w:t>игромания</w:t>
      </w:r>
      <w:proofErr w:type="spellEnd"/>
      <w:r w:rsidRPr="004B0989">
        <w:rPr>
          <w:rFonts w:cs="Times New Roman"/>
          <w:sz w:val="28"/>
          <w:szCs w:val="28"/>
        </w:rPr>
        <w:t xml:space="preserve">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Семья в современном общест</w:t>
      </w:r>
      <w:r w:rsidRPr="004B0989">
        <w:rPr>
          <w:rFonts w:cs="Times New Roman"/>
          <w:sz w:val="28"/>
          <w:szCs w:val="28"/>
        </w:rPr>
        <w:softHyphen/>
        <w:t>ве. Права и обязанности супругов. Защита прав ребенка.</w:t>
      </w:r>
    </w:p>
    <w:p w:rsidR="00996769" w:rsidRPr="004B0989" w:rsidRDefault="00996769" w:rsidP="00996769">
      <w:pPr>
        <w:pStyle w:val="40"/>
        <w:shd w:val="clear" w:color="auto" w:fill="auto"/>
        <w:spacing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Основы медицинских знаний и оказание первой помощи</w:t>
      </w:r>
    </w:p>
    <w:p w:rsidR="00996769" w:rsidRPr="004B0989" w:rsidRDefault="00996769" w:rsidP="00996769">
      <w:pPr>
        <w:pStyle w:val="1"/>
        <w:shd w:val="clear" w:color="auto" w:fill="auto"/>
        <w:spacing w:before="0" w:after="0" w:line="240" w:lineRule="auto"/>
        <w:ind w:left="-567" w:firstLine="567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</w:t>
      </w:r>
      <w:r w:rsidRPr="004B0989">
        <w:rPr>
          <w:rFonts w:cs="Times New Roman"/>
          <w:sz w:val="28"/>
          <w:szCs w:val="28"/>
        </w:rPr>
        <w:softHyphen/>
        <w:t>реохлаждении. Основные неинфекционные и инфекционные заболевания, их профилактика. Первая помощь при отравлениях. Первая помощь при тепловом (солнечном) ударе. Первая помощь при укусе насекомых и змей. 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996769" w:rsidRPr="004B0989" w:rsidRDefault="00996769" w:rsidP="009967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направления учебно-исследовательской и проектной деятельности</w:t>
      </w:r>
    </w:p>
    <w:p w:rsidR="00996769" w:rsidRPr="004B0989" w:rsidRDefault="00996769" w:rsidP="00996769">
      <w:pPr>
        <w:pStyle w:val="Textbody"/>
        <w:spacing w:after="0"/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 xml:space="preserve">  В ходе изучения учебного предмета ОБЖ обучающиеся </w:t>
      </w:r>
      <w:r w:rsidRPr="004B0989">
        <w:rPr>
          <w:rFonts w:cs="Times New Roman"/>
          <w:b/>
          <w:sz w:val="28"/>
          <w:szCs w:val="28"/>
        </w:rPr>
        <w:t>приобретут опыт проектной деятельности</w:t>
      </w:r>
      <w:r w:rsidRPr="004B0989">
        <w:rPr>
          <w:rFonts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  <w:r w:rsidRPr="004B0989">
        <w:rPr>
          <w:rFonts w:eastAsia="Times New Roman" w:cs="Times New Roman"/>
          <w:sz w:val="28"/>
          <w:szCs w:val="28"/>
        </w:rPr>
        <w:t xml:space="preserve"> Выбранные направления проектной деятельности в процессе изучения ОБЖ – информационное, прикладное, исследовательское, творческое.</w:t>
      </w:r>
    </w:p>
    <w:p w:rsidR="00996769" w:rsidRPr="004B0989" w:rsidRDefault="00996769" w:rsidP="0099676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Исследовательское направление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предполагает постановку цели, достижение и описание заранее спланированного результата. Решение задачи осуществляется на основе наблюдений, экспериментов, анализа полученных результатов.</w:t>
      </w:r>
    </w:p>
    <w:p w:rsidR="00996769" w:rsidRPr="004B0989" w:rsidRDefault="00996769" w:rsidP="00996769">
      <w:pPr>
        <w:spacing w:after="0" w:line="240" w:lineRule="auto"/>
        <w:ind w:left="-567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Style w:val="c0"/>
          <w:rFonts w:ascii="Times New Roman" w:hAnsi="Times New Roman" w:cs="Times New Roman"/>
          <w:b/>
          <w:sz w:val="28"/>
          <w:szCs w:val="28"/>
        </w:rPr>
        <w:t>Информационное направление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 предусматривает поиск необходимой недостающей информации в энциклопедиях, справочниках, книгах, на электронных носителях, в Интернете, СМИ и предоставление информации по 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lastRenderedPageBreak/>
        <w:t>конкретно заданной теме (реферат, презентация).</w:t>
      </w:r>
    </w:p>
    <w:p w:rsidR="00996769" w:rsidRPr="004B0989" w:rsidRDefault="00996769" w:rsidP="00996769">
      <w:pPr>
        <w:spacing w:after="0" w:line="240" w:lineRule="auto"/>
        <w:ind w:left="-567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Творческое </w:t>
      </w:r>
      <w:proofErr w:type="spellStart"/>
      <w:r w:rsidRPr="004B0989">
        <w:rPr>
          <w:rFonts w:ascii="Times New Roman" w:hAnsi="Times New Roman" w:cs="Times New Roman"/>
          <w:b/>
          <w:sz w:val="28"/>
          <w:szCs w:val="28"/>
        </w:rPr>
        <w:t>направление.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proofErr w:type="spellEnd"/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проектно-исследовательскую деятельность происходит с целью развития их познавательной активности и творческого мышления. 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Это деятельность, которая позволяет проявить себя, попробовать свои силы, приложить свои знания, принести пользу, показать публично достигнутый результат. </w:t>
      </w:r>
      <w:r w:rsidRPr="004B0989">
        <w:rPr>
          <w:rFonts w:ascii="Times New Roman" w:hAnsi="Times New Roman" w:cs="Times New Roman"/>
          <w:sz w:val="28"/>
          <w:szCs w:val="28"/>
        </w:rPr>
        <w:t>Участие  в проектной исследовательской деятельности позволяет ученику раскрыть свой творческий потенциал и интеллектуальные возможности.</w:t>
      </w:r>
    </w:p>
    <w:p w:rsidR="00996769" w:rsidRPr="004B0989" w:rsidRDefault="00996769" w:rsidP="00996769">
      <w:pPr>
        <w:pStyle w:val="Standard"/>
        <w:ind w:left="-567" w:firstLine="567"/>
        <w:jc w:val="center"/>
        <w:rPr>
          <w:rFonts w:cs="Times New Roman"/>
          <w:i/>
          <w:sz w:val="28"/>
          <w:szCs w:val="28"/>
          <w:lang w:eastAsia="en-US"/>
        </w:rPr>
      </w:pPr>
      <w:r w:rsidRPr="004B0989">
        <w:rPr>
          <w:rFonts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Style w:val="a5"/>
        <w:tblW w:w="9923" w:type="dxa"/>
        <w:tblInd w:w="-572" w:type="dxa"/>
        <w:tblLayout w:type="fixed"/>
        <w:tblLook w:val="06A0"/>
      </w:tblPr>
      <w:tblGrid>
        <w:gridCol w:w="709"/>
        <w:gridCol w:w="1134"/>
        <w:gridCol w:w="992"/>
        <w:gridCol w:w="709"/>
        <w:gridCol w:w="567"/>
        <w:gridCol w:w="851"/>
        <w:gridCol w:w="4961"/>
      </w:tblGrid>
      <w:tr w:rsidR="00996769" w:rsidRPr="00914A57" w:rsidTr="008D574A">
        <w:trPr>
          <w:trHeight w:val="300"/>
        </w:trPr>
        <w:tc>
          <w:tcPr>
            <w:tcW w:w="709" w:type="dxa"/>
            <w:vMerge w:val="restart"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1134" w:type="dxa"/>
            <w:vMerge w:val="restart"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996769" w:rsidRPr="00914A57" w:rsidRDefault="00996769" w:rsidP="008D574A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на тему</w:t>
            </w:r>
          </w:p>
        </w:tc>
        <w:tc>
          <w:tcPr>
            <w:tcW w:w="2127" w:type="dxa"/>
            <w:gridSpan w:val="3"/>
          </w:tcPr>
          <w:p w:rsidR="00996769" w:rsidRPr="00914A57" w:rsidRDefault="00996769" w:rsidP="008D574A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961" w:type="dxa"/>
            <w:vMerge w:val="restart"/>
          </w:tcPr>
          <w:p w:rsidR="00996769" w:rsidRPr="00914A57" w:rsidRDefault="00996769" w:rsidP="008D574A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6769" w:rsidRPr="00914A57" w:rsidRDefault="00996769" w:rsidP="008D574A">
            <w:pPr>
              <w:ind w:left="-114" w:firstLine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996769" w:rsidRPr="00914A57" w:rsidTr="008D574A">
        <w:trPr>
          <w:trHeight w:val="757"/>
        </w:trPr>
        <w:tc>
          <w:tcPr>
            <w:tcW w:w="709" w:type="dxa"/>
            <w:vMerge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spellStart"/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</w:t>
            </w:r>
            <w:proofErr w:type="spellStart"/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экскурсий</w:t>
            </w:r>
          </w:p>
        </w:tc>
        <w:tc>
          <w:tcPr>
            <w:tcW w:w="4961" w:type="dxa"/>
            <w:vMerge/>
          </w:tcPr>
          <w:p w:rsidR="00996769" w:rsidRPr="00914A57" w:rsidRDefault="00996769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69" w:rsidRPr="00914A57" w:rsidTr="008D574A">
        <w:trPr>
          <w:trHeight w:val="319"/>
        </w:trPr>
        <w:tc>
          <w:tcPr>
            <w:tcW w:w="709" w:type="dxa"/>
          </w:tcPr>
          <w:p w:rsidR="00996769" w:rsidRPr="00914A57" w:rsidRDefault="00996769" w:rsidP="008D574A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Модуль 1. Основы безопасности личности, общества и государства</w:t>
            </w:r>
          </w:p>
        </w:tc>
      </w:tr>
      <w:tr w:rsidR="00996769" w:rsidRPr="00914A57" w:rsidTr="008D574A">
        <w:trPr>
          <w:trHeight w:val="841"/>
        </w:trPr>
        <w:tc>
          <w:tcPr>
            <w:tcW w:w="709" w:type="dxa"/>
          </w:tcPr>
          <w:p w:rsidR="00996769" w:rsidRPr="00914A57" w:rsidRDefault="00996769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96769" w:rsidRPr="00914A57" w:rsidRDefault="00996769" w:rsidP="008D574A">
            <w:pPr>
              <w:pStyle w:val="Standard"/>
              <w:autoSpaceDE w:val="0"/>
              <w:snapToGrid w:val="0"/>
              <w:ind w:firstLine="218"/>
              <w:rPr>
                <w:rFonts w:cs="Times New Roman"/>
                <w:b/>
              </w:rPr>
            </w:pPr>
            <w:r w:rsidRPr="00914A57">
              <w:rPr>
                <w:rFonts w:cs="Times New Roman"/>
                <w:b/>
                <w:bCs/>
              </w:rPr>
              <w:t>Основы комплексной безопасности</w:t>
            </w:r>
          </w:p>
        </w:tc>
        <w:tc>
          <w:tcPr>
            <w:tcW w:w="992" w:type="dxa"/>
          </w:tcPr>
          <w:p w:rsidR="00996769" w:rsidRPr="00914A57" w:rsidRDefault="00996769" w:rsidP="008D574A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96769" w:rsidRPr="00914A57" w:rsidRDefault="00996769" w:rsidP="008D574A">
            <w:pPr>
              <w:ind w:left="-218" w:firstLine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769" w:rsidRPr="00914A57" w:rsidRDefault="00996769" w:rsidP="008D574A">
            <w:pPr>
              <w:ind w:left="-218" w:firstLine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769" w:rsidRPr="00914A57" w:rsidRDefault="00996769" w:rsidP="008D574A">
            <w:pPr>
              <w:ind w:left="-218" w:firstLine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характеризовать причины и последствия опасных ситуаций в туристических походах;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готовиться к туристическим походам;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адекватно оценивать ситуацию и безопасно вести в туристических походах;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адекватно оценивать ситуацию и ориентироваться на местности;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добывать и поддерживать огонь в автономных условиях;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добывать и очищать воду в автономных условиях;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добывать и готовить пищу в автономных условиях; сооружать (обустраивать) временное жилище в автономных условиях;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>подавать сигналы бедствия и отвечать на них;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и характеризовать опасные ситуации криминогенного характера;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предвидеть причины возникновения возможных опасных ситуаций криминогенного характера;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 вести и применять способы самозащиты в криминогенной ситуации на улице, в подъезде, в лифте, в квартире, при карманной краже, при попытке мошенничества;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 использовать ресурсы интернета</w:t>
            </w:r>
          </w:p>
        </w:tc>
      </w:tr>
      <w:tr w:rsidR="00996769" w:rsidRPr="00914A57" w:rsidTr="008D574A">
        <w:trPr>
          <w:trHeight w:val="1833"/>
        </w:trPr>
        <w:tc>
          <w:tcPr>
            <w:tcW w:w="709" w:type="dxa"/>
          </w:tcPr>
          <w:p w:rsidR="00996769" w:rsidRPr="00914A57" w:rsidRDefault="00996769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Российской Федерации от чрезвыч</w:t>
            </w:r>
            <w:r w:rsidRPr="0091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айных ситуаций</w:t>
            </w:r>
          </w:p>
          <w:p w:rsidR="00996769" w:rsidRPr="00914A57" w:rsidRDefault="00996769" w:rsidP="008D574A">
            <w:pPr>
              <w:pStyle w:val="Standard"/>
              <w:autoSpaceDE w:val="0"/>
              <w:snapToGrid w:val="0"/>
              <w:ind w:left="-77" w:firstLine="77"/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</w:tcPr>
          <w:p w:rsidR="00996769" w:rsidRPr="00914A57" w:rsidRDefault="00996769" w:rsidP="008D574A">
            <w:pPr>
              <w:ind w:left="-77" w:firstLine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причины и последствия чрезвычайных ситуаций природного характера для личности, общества и государства;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предвидеть опасности и правильно действовать в случае чрезвычайных ситуаций природного характера;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мероприятия по защите 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от чрезвычайных ситуаций природного характера;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 использовать средства индивидуальной защиты;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 причины и последствия чрезвычайных ситуаций техногенного характера для личности, общества и государства;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предвидеть опасности и правильно действовать в чрезвычайных ситуациях техногенного характера;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мероприятия по защите населения от чрезвычайных ситуаций техногенного характера;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 использовать средства индивидуальной и коллективной защиты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 действовать по сигналу «Внимание всем!»;</w:t>
            </w:r>
          </w:p>
          <w:p w:rsidR="00996769" w:rsidRPr="00914A57" w:rsidRDefault="00996769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комплектовать минимально необходимый набор вещей (документов, продуктов) в случае эвакуации;</w:t>
            </w:r>
          </w:p>
        </w:tc>
      </w:tr>
      <w:tr w:rsidR="00996769" w:rsidRPr="00914A57" w:rsidTr="008D574A">
        <w:trPr>
          <w:trHeight w:val="2258"/>
        </w:trPr>
        <w:tc>
          <w:tcPr>
            <w:tcW w:w="709" w:type="dxa"/>
          </w:tcPr>
          <w:p w:rsidR="00996769" w:rsidRPr="00914A57" w:rsidRDefault="00996769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996769" w:rsidRPr="00914A57" w:rsidRDefault="00996769" w:rsidP="008D574A">
            <w:pPr>
              <w:tabs>
                <w:tab w:val="left" w:pos="426"/>
              </w:tabs>
              <w:ind w:left="-77" w:firstLine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914A57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противодействия</w:t>
            </w:r>
            <w:r w:rsidRPr="0091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терроризму, экстремизму и </w:t>
            </w:r>
            <w:proofErr w:type="spellStart"/>
            <w:r w:rsidRPr="0091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наркотизму</w:t>
            </w:r>
            <w:proofErr w:type="spellEnd"/>
            <w:r w:rsidRPr="0091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992" w:type="dxa"/>
          </w:tcPr>
          <w:p w:rsidR="00996769" w:rsidRPr="00914A57" w:rsidRDefault="00996769" w:rsidP="008D574A">
            <w:pPr>
              <w:ind w:left="-77" w:firstLine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и характеризовать явления терроризма, экстремизма, </w:t>
            </w:r>
            <w:proofErr w:type="spellStart"/>
            <w:r w:rsidRPr="00914A57">
              <w:rPr>
                <w:rFonts w:ascii="Times New Roman" w:hAnsi="Times New Roman" w:cs="Times New Roman"/>
                <w:sz w:val="24"/>
                <w:szCs w:val="24"/>
              </w:rPr>
              <w:t>наркотизма</w:t>
            </w:r>
            <w:proofErr w:type="spellEnd"/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последствия данных явлений для личности,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и государства;  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мероприятия по защите населения от терроризма, экстремизма, </w:t>
            </w:r>
            <w:proofErr w:type="spellStart"/>
            <w:r w:rsidRPr="00914A57">
              <w:rPr>
                <w:rFonts w:ascii="Times New Roman" w:hAnsi="Times New Roman" w:cs="Times New Roman"/>
                <w:sz w:val="24"/>
                <w:szCs w:val="24"/>
              </w:rPr>
              <w:t>наркотизма</w:t>
            </w:r>
            <w:proofErr w:type="spellEnd"/>
            <w:r w:rsidRPr="00914A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предвидеть пути и средства возможного вовлечения в террористическую, экстремистскую и наркотическую деятельность;  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 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ситуацию и безопасно действовать при похищении или захвате в заложники (попытке хищения) и при проведении мероприятий по освобождению заложников.</w:t>
            </w:r>
          </w:p>
        </w:tc>
      </w:tr>
      <w:tr w:rsidR="00996769" w:rsidRPr="00914A57" w:rsidTr="008D574A">
        <w:trPr>
          <w:trHeight w:val="333"/>
        </w:trPr>
        <w:tc>
          <w:tcPr>
            <w:tcW w:w="9923" w:type="dxa"/>
            <w:gridSpan w:val="7"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2. Основы медицинских знаний и здорового образа жизни</w:t>
            </w:r>
          </w:p>
        </w:tc>
      </w:tr>
      <w:tr w:rsidR="00996769" w:rsidRPr="00914A57" w:rsidTr="008D574A">
        <w:trPr>
          <w:trHeight w:val="900"/>
        </w:trPr>
        <w:tc>
          <w:tcPr>
            <w:tcW w:w="709" w:type="dxa"/>
          </w:tcPr>
          <w:p w:rsidR="00996769" w:rsidRPr="00914A57" w:rsidRDefault="00996769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96769" w:rsidRPr="00914A57" w:rsidRDefault="00996769" w:rsidP="008D574A">
            <w:pPr>
              <w:tabs>
                <w:tab w:val="left" w:pos="426"/>
              </w:tabs>
              <w:ind w:left="-77" w:firstLine="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992" w:type="dxa"/>
          </w:tcPr>
          <w:p w:rsidR="00996769" w:rsidRPr="00914A57" w:rsidRDefault="00996769" w:rsidP="008D574A">
            <w:pPr>
              <w:ind w:left="-77" w:firstLine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 безопасный и здоровый образ жизни, его составляющие и значение для личности, общества и государства; 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мероприятия и факторы, укрепляющие и разрушающие здоровье;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планировать профилактические мероприятия по сохранению и укреплению своего здоровья;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адекватно оценивать нагрузку и профилактические занятия по укреплению здоровья; планировать распорядок дня с учетом нагрузок;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выявлять мероприятия и факторы потенциально опасные для здоровья;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анализировать влияние вредных привычек и факторов на состояние своего здоровья;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 роль семьи в жизни личности и общества и ее влияние на здоровье человека;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и характеризовать основные положения законодательных актов, регулирующих права и обязанности супругов,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и характеризовать основные положения законодательных актов, регулирующих и защищающих права ребенка;</w:t>
            </w:r>
          </w:p>
        </w:tc>
      </w:tr>
      <w:tr w:rsidR="00996769" w:rsidRPr="00914A57" w:rsidTr="008D574A">
        <w:trPr>
          <w:trHeight w:val="900"/>
        </w:trPr>
        <w:tc>
          <w:tcPr>
            <w:tcW w:w="709" w:type="dxa"/>
          </w:tcPr>
          <w:p w:rsidR="00996769" w:rsidRPr="00914A57" w:rsidRDefault="00996769" w:rsidP="008D574A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134" w:type="dxa"/>
          </w:tcPr>
          <w:p w:rsidR="00996769" w:rsidRPr="00914A57" w:rsidRDefault="00996769" w:rsidP="008D574A">
            <w:pPr>
              <w:pStyle w:val="40"/>
              <w:shd w:val="clear" w:color="auto" w:fill="auto"/>
              <w:spacing w:line="240" w:lineRule="auto"/>
              <w:ind w:left="-77" w:firstLine="77"/>
              <w:jc w:val="left"/>
              <w:rPr>
                <w:rFonts w:cs="Times New Roman"/>
                <w:szCs w:val="24"/>
              </w:rPr>
            </w:pPr>
            <w:r w:rsidRPr="00914A57">
              <w:rPr>
                <w:rFonts w:cs="Times New Roman"/>
                <w:szCs w:val="24"/>
              </w:rPr>
              <w:t>Основы медицинских знаний и оказание первой помощи</w:t>
            </w:r>
          </w:p>
          <w:p w:rsidR="00996769" w:rsidRPr="00914A57" w:rsidRDefault="00996769" w:rsidP="008D574A">
            <w:pPr>
              <w:tabs>
                <w:tab w:val="left" w:pos="426"/>
              </w:tabs>
              <w:ind w:left="-77" w:firstLine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96769" w:rsidRPr="00914A57" w:rsidRDefault="00996769" w:rsidP="008D574A">
            <w:pPr>
              <w:ind w:left="-77" w:firstLine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769" w:rsidRPr="00914A57" w:rsidRDefault="00996769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анализировать состояние своего здоровья;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состояния оказания неотложной помощи;  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алгоритм действий по оказанию первой помощи;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классифицировать средства оказания первой помощи;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наружном и внутреннем кровотечении;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извлекать инородное тело из верхних дыхательных путей;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ушибах;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растяжениях;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вывихах;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переломах;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ожогах; 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отморожениях и общем переохлаждении;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не инфекционных заболеваниях;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инфекционных заболеваниях;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отравлениях;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тепловом (солнечном) ударе;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укусе насекомых и змей.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остановке сердечной деятельности, коме</w:t>
            </w:r>
          </w:p>
          <w:p w:rsidR="00996769" w:rsidRPr="00914A57" w:rsidRDefault="00996769" w:rsidP="008D574A">
            <w:pPr>
              <w:ind w:left="-77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оказывать первую помощь при поражении электрическим током</w:t>
            </w:r>
          </w:p>
        </w:tc>
      </w:tr>
      <w:tr w:rsidR="00996769" w:rsidRPr="00914A57" w:rsidTr="008D574A">
        <w:trPr>
          <w:trHeight w:val="295"/>
        </w:trPr>
        <w:tc>
          <w:tcPr>
            <w:tcW w:w="709" w:type="dxa"/>
          </w:tcPr>
          <w:p w:rsidR="00996769" w:rsidRPr="00914A57" w:rsidRDefault="00996769" w:rsidP="008D574A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6769" w:rsidRPr="00914A57" w:rsidRDefault="00996769" w:rsidP="008D574A">
            <w:pPr>
              <w:tabs>
                <w:tab w:val="left" w:pos="426"/>
              </w:tabs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96769" w:rsidRPr="00914A57" w:rsidRDefault="00996769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996769" w:rsidRPr="00914A57" w:rsidRDefault="00996769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96769" w:rsidRPr="00914A57" w:rsidRDefault="00996769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6769" w:rsidRPr="00914A57" w:rsidRDefault="00996769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96769" w:rsidRPr="00914A57" w:rsidRDefault="00996769" w:rsidP="008D574A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769" w:rsidRPr="004B0989" w:rsidRDefault="00996769" w:rsidP="00996769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hAnsi="Times New Roman" w:cs="Times New Roman"/>
          <w:i/>
          <w:sz w:val="28"/>
          <w:szCs w:val="28"/>
        </w:rPr>
      </w:pPr>
    </w:p>
    <w:p w:rsidR="00E75F8E" w:rsidRPr="00E75F8E" w:rsidRDefault="00E75F8E" w:rsidP="00E75F8E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75F8E" w:rsidRPr="00E75F8E" w:rsidRDefault="00E75F8E" w:rsidP="00E75F8E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(1 ч в неделю, всего 34 ч)</w:t>
      </w:r>
    </w:p>
    <w:p w:rsidR="00E75F8E" w:rsidRPr="00E75F8E" w:rsidRDefault="00E75F8E" w:rsidP="00E75F8E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3"/>
        <w:gridCol w:w="7007"/>
        <w:gridCol w:w="1120"/>
      </w:tblGrid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раздела, темы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Основы безопасности личности, общества и государства.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 Национальная безопасность России в современном мире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 и Россия.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интересы России в современном мире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угрозы национальным интересам и безопасности России.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культуры безопасности жизнедеятельности населения на национальную бе</w:t>
            </w: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зопасность России.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2. Чрезвычайные ситуации мирного и военного времени и национальная безопасность России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и их классификация.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характера и их последствия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rPr>
          <w:trHeight w:val="34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техногенного характера и их причины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rPr>
          <w:trHeight w:val="10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Угроза военной безопасности России.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rPr>
          <w:trHeight w:val="34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 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как составная часть национальной безопасности обороноспособности страны.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России – федеральный орган управления в области защиты населения и территорий от ЧС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прогнозирование чрезвычайных ситуаций.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Противодействие терроризму и экстремизму в РФ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 Терроризм и экстремизм: их причины и последствия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 Нормативно-правовая база противодействия терроризму и экстремизму в РФ.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Общегосударственное противодействие терроризму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Нормативно-правовая база противодействия </w:t>
            </w:r>
            <w:proofErr w:type="spellStart"/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наркотизму</w:t>
            </w:r>
            <w:proofErr w:type="spellEnd"/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 </w:t>
            </w: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Организационные основы системы противодействия терроризму и </w:t>
            </w:r>
            <w:proofErr w:type="spellStart"/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наркотизму</w:t>
            </w:r>
            <w:proofErr w:type="spellEnd"/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РФ.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 противодействия терроризму в РФ.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Организационные основы противодействия </w:t>
            </w:r>
            <w:proofErr w:type="spellStart"/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наркотизму</w:t>
            </w:r>
            <w:proofErr w:type="spellEnd"/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РФ.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8. Обеспечение личной безопасности при угрозе теракта и профилактика </w:t>
            </w:r>
            <w:proofErr w:type="spellStart"/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угрозе террористического акта.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Основы медицинских знаний и здорового образа жизни.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Основы здорового образа жизни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9. Здоровье – условие благополучия человека.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человека как индивидуальная, так и общественная цен</w:t>
            </w: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 Здоровый образ жизни и его составляющие.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10. Факторы, разрушающие репродуктивное здоровье.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Ранние половые связи и их последствия.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Инфекции, передаваемые половым путем.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о ВИЧ-инфекции и </w:t>
            </w:r>
            <w:proofErr w:type="spellStart"/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СПИДе</w:t>
            </w:r>
            <w:proofErr w:type="spellEnd"/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11. Правовые основы сохранения и укрепления репродуктивного здоровья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 и семья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здоровый образ жизни человека.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семейного права в РФ.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Основы медицинских знаний и оказания первой помощи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F8E" w:rsidRPr="00E75F8E" w:rsidTr="002D202A">
        <w:trPr>
          <w:trHeight w:val="6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12. Оказание первой помощи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массовых поражениях.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передозировке в приёме психоактивных веществ.</w:t>
            </w:r>
          </w:p>
          <w:p w:rsidR="00E75F8E" w:rsidRPr="00E75F8E" w:rsidRDefault="00E75F8E" w:rsidP="002D20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F8E" w:rsidRPr="00E75F8E" w:rsidTr="002D202A"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F8E" w:rsidRPr="00E75F8E" w:rsidRDefault="00E75F8E" w:rsidP="002D202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E75F8E" w:rsidRPr="00E75F8E" w:rsidRDefault="00E75F8E" w:rsidP="00E75F8E">
      <w:pPr>
        <w:rPr>
          <w:rFonts w:ascii="Times New Roman" w:hAnsi="Times New Roman" w:cs="Times New Roman"/>
          <w:sz w:val="24"/>
          <w:szCs w:val="24"/>
        </w:rPr>
      </w:pPr>
    </w:p>
    <w:p w:rsidR="00D21903" w:rsidRPr="00E75F8E" w:rsidRDefault="00D21903">
      <w:pPr>
        <w:rPr>
          <w:rFonts w:ascii="Times New Roman" w:hAnsi="Times New Roman" w:cs="Times New Roman"/>
          <w:sz w:val="24"/>
          <w:szCs w:val="24"/>
        </w:rPr>
      </w:pPr>
    </w:p>
    <w:sectPr w:rsidR="00D21903" w:rsidRPr="00E75F8E" w:rsidSect="004B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DBD"/>
    <w:multiLevelType w:val="hybridMultilevel"/>
    <w:tmpl w:val="85E8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34945"/>
    <w:multiLevelType w:val="hybridMultilevel"/>
    <w:tmpl w:val="5BBE0E8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712E90"/>
    <w:multiLevelType w:val="hybridMultilevel"/>
    <w:tmpl w:val="F5F4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996769"/>
    <w:rsid w:val="001C5B09"/>
    <w:rsid w:val="001D5F37"/>
    <w:rsid w:val="0037172B"/>
    <w:rsid w:val="003951A4"/>
    <w:rsid w:val="00425504"/>
    <w:rsid w:val="004F2BDB"/>
    <w:rsid w:val="006D5910"/>
    <w:rsid w:val="007A1C17"/>
    <w:rsid w:val="00996769"/>
    <w:rsid w:val="00AB7F22"/>
    <w:rsid w:val="00D21903"/>
    <w:rsid w:val="00D6034F"/>
    <w:rsid w:val="00E06C3C"/>
    <w:rsid w:val="00E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769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paragraph" w:styleId="2">
    <w:name w:val="heading 2"/>
    <w:basedOn w:val="a"/>
    <w:link w:val="20"/>
    <w:uiPriority w:val="9"/>
    <w:qFormat/>
    <w:rsid w:val="0099676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769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99676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hi-IN" w:bidi="hi-IN"/>
    </w:rPr>
  </w:style>
  <w:style w:type="paragraph" w:styleId="a3">
    <w:name w:val="List Paragraph"/>
    <w:basedOn w:val="a"/>
    <w:link w:val="a4"/>
    <w:uiPriority w:val="34"/>
    <w:qFormat/>
    <w:rsid w:val="00996769"/>
    <w:pPr>
      <w:ind w:left="720"/>
      <w:contextualSpacing/>
    </w:pPr>
  </w:style>
  <w:style w:type="paragraph" w:customStyle="1" w:styleId="Textbody">
    <w:name w:val="Text body"/>
    <w:basedOn w:val="a"/>
    <w:rsid w:val="00996769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1">
    <w:name w:val="Основной текст (2)"/>
    <w:basedOn w:val="a0"/>
    <w:link w:val="210"/>
    <w:uiPriority w:val="99"/>
    <w:rsid w:val="00996769"/>
    <w:rPr>
      <w:rFonts w:cs="Times New Roman"/>
      <w:szCs w:val="24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996769"/>
    <w:rPr>
      <w:sz w:val="22"/>
      <w:szCs w:val="22"/>
    </w:rPr>
  </w:style>
  <w:style w:type="paragraph" w:customStyle="1" w:styleId="210">
    <w:name w:val="Основной текст (2)1"/>
    <w:basedOn w:val="a"/>
    <w:link w:val="21"/>
    <w:uiPriority w:val="99"/>
    <w:rsid w:val="00996769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39"/>
    <w:rsid w:val="0099676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96769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967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96769"/>
    <w:rPr>
      <w:rFonts w:ascii="Calibri" w:eastAsia="SimSun" w:hAnsi="Calibri" w:cs="Calibri"/>
      <w:kern w:val="3"/>
      <w:sz w:val="22"/>
    </w:rPr>
  </w:style>
  <w:style w:type="paragraph" w:customStyle="1" w:styleId="ConsPlusNormal">
    <w:name w:val="ConsPlusNormal"/>
    <w:uiPriority w:val="99"/>
    <w:rsid w:val="00996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996769"/>
  </w:style>
  <w:style w:type="character" w:customStyle="1" w:styleId="a4">
    <w:name w:val="Абзац списка Знак"/>
    <w:link w:val="a3"/>
    <w:uiPriority w:val="34"/>
    <w:locked/>
    <w:rsid w:val="00996769"/>
    <w:rPr>
      <w:rFonts w:ascii="Calibri" w:eastAsia="SimSun" w:hAnsi="Calibri" w:cs="Calibri"/>
      <w:kern w:val="3"/>
      <w:sz w:val="22"/>
    </w:rPr>
  </w:style>
  <w:style w:type="character" w:customStyle="1" w:styleId="aa">
    <w:name w:val="Основной текст_"/>
    <w:basedOn w:val="a0"/>
    <w:link w:val="1"/>
    <w:locked/>
    <w:rsid w:val="00996769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996769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a"/>
    <w:rsid w:val="00996769"/>
    <w:pPr>
      <w:shd w:val="clear" w:color="auto" w:fill="FFFFFF"/>
      <w:suppressAutoHyphens w:val="0"/>
      <w:autoSpaceDN/>
      <w:spacing w:before="120" w:after="120" w:line="240" w:lineRule="atLeast"/>
      <w:ind w:hanging="420"/>
      <w:jc w:val="both"/>
      <w:textAlignment w:val="auto"/>
    </w:pPr>
    <w:rPr>
      <w:rFonts w:ascii="Times New Roman" w:eastAsiaTheme="minorHAnsi" w:hAnsi="Times New Roman" w:cstheme="minorBidi"/>
      <w:kern w:val="0"/>
      <w:sz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6769"/>
    <w:pPr>
      <w:shd w:val="clear" w:color="auto" w:fill="FFFFFF"/>
      <w:suppressAutoHyphens w:val="0"/>
      <w:autoSpaceDN/>
      <w:spacing w:after="0" w:line="276" w:lineRule="exact"/>
      <w:ind w:hanging="360"/>
      <w:jc w:val="center"/>
      <w:textAlignment w:val="auto"/>
    </w:pPr>
    <w:rPr>
      <w:rFonts w:ascii="Times New Roman" w:eastAsiaTheme="minorHAnsi" w:hAnsi="Times New Roman" w:cstheme="minorBidi"/>
      <w:b/>
      <w:bCs/>
      <w:kern w:val="0"/>
      <w:sz w:val="24"/>
      <w:shd w:val="clear" w:color="auto" w:fill="FFFFFF"/>
    </w:rPr>
  </w:style>
  <w:style w:type="character" w:customStyle="1" w:styleId="ab">
    <w:name w:val="Основной текст + Полужирный"/>
    <w:basedOn w:val="a0"/>
    <w:rsid w:val="0099676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996769"/>
    <w:rPr>
      <w:rFonts w:ascii="Calibri" w:eastAsia="Times New Roman" w:hAnsi="Calibri" w:cs="Calibri"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5B09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4449</Words>
  <Characters>25360</Characters>
  <Application>Microsoft Office Word</Application>
  <DocSecurity>0</DocSecurity>
  <Lines>211</Lines>
  <Paragraphs>59</Paragraphs>
  <ScaleCrop>false</ScaleCrop>
  <Company/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2020-12-04T07:24:00Z</dcterms:created>
  <dcterms:modified xsi:type="dcterms:W3CDTF">2021-07-02T05:29:00Z</dcterms:modified>
</cp:coreProperties>
</file>