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DF" w:rsidRDefault="00DC64DF" w:rsidP="00DC64DF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6F203F" w:rsidRPr="004B0989" w:rsidRDefault="006F203F" w:rsidP="006F203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8A1C61" w:rsidP="005B3B3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38735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03F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F203F" w:rsidRPr="004B0989" w:rsidRDefault="005B3B3E" w:rsidP="005B3B3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</w:t>
      </w:r>
      <w:r w:rsidR="006F203F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B3B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37" cy="347171"/>
            <wp:effectExtent l="19050" t="0" r="1563" b="0"/>
            <wp:docPr id="1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Т.А.</w:t>
      </w:r>
      <w:r w:rsidR="008A1C61" w:rsidRPr="008A1C61">
        <w:rPr>
          <w:noProof/>
          <w:lang w:eastAsia="ru-RU"/>
        </w:rPr>
        <w:t xml:space="preserve"> </w:t>
      </w:r>
    </w:p>
    <w:p w:rsidR="006F203F" w:rsidRPr="004B0989" w:rsidRDefault="008723A3" w:rsidP="005B3B3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="00DC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03F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«ОБЩЕСТВОЗНАНИЕ»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6F203F" w:rsidRPr="004B0989" w:rsidRDefault="00DC64DF" w:rsidP="006F203F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Лихачева Е.Н.</w:t>
      </w:r>
    </w:p>
    <w:p w:rsidR="006F203F" w:rsidRPr="00197D10" w:rsidRDefault="006F203F" w:rsidP="006F203F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97D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E02EF7" w:rsidRDefault="00DC64D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6F203F" w:rsidRPr="004B0989" w:rsidRDefault="008723A3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F203F" w:rsidRPr="00E02E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F203F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46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44"/>
      </w:tblGrid>
      <w:tr w:rsidR="006F203F" w:rsidRPr="004B0989" w:rsidTr="008D574A">
        <w:tc>
          <w:tcPr>
            <w:tcW w:w="2500" w:type="pct"/>
          </w:tcPr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методической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  20__г. 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                     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6F203F" w:rsidRPr="004B0989" w:rsidRDefault="006F203F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    (Ф.И.О.)   </w:t>
            </w:r>
          </w:p>
        </w:tc>
      </w:tr>
    </w:tbl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 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Default="006F203F" w:rsidP="006F203F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«Обществознание» составлена на основе следующих нормативных документов:</w:t>
      </w:r>
    </w:p>
    <w:p w:rsidR="006F203F" w:rsidRPr="004B0989" w:rsidRDefault="006F203F" w:rsidP="006F203F">
      <w:pPr>
        <w:pStyle w:val="21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6F203F" w:rsidRPr="004B0989" w:rsidRDefault="006F203F" w:rsidP="006F203F">
      <w:pPr>
        <w:pStyle w:val="Standard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6F203F" w:rsidRPr="004B0989" w:rsidRDefault="006F203F" w:rsidP="006F203F">
      <w:pPr>
        <w:pStyle w:val="Standard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6F203F" w:rsidRPr="004B0989" w:rsidRDefault="006F203F" w:rsidP="006F203F">
      <w:pPr>
        <w:pStyle w:val="Standard"/>
        <w:widowControl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6F203F" w:rsidRPr="004B0989" w:rsidRDefault="006F203F" w:rsidP="006F203F">
      <w:pPr>
        <w:pStyle w:val="Standard"/>
        <w:widowControl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6F203F" w:rsidRPr="004B0989" w:rsidRDefault="006F203F" w:rsidP="006F203F">
      <w:pPr>
        <w:pStyle w:val="Standard"/>
        <w:widowControl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6F203F" w:rsidRPr="004B0989" w:rsidRDefault="006F203F" w:rsidP="006F203F">
      <w:pPr>
        <w:autoSpaceDE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sz w:val="28"/>
          <w:szCs w:val="28"/>
        </w:rPr>
        <w:t>2.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учебного предмета осуществляется по учебнику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«Обществознание. 9 класс» Л.Н. Боголюбов  и   др. 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6F203F" w:rsidRPr="004B0989" w:rsidRDefault="006F203F" w:rsidP="006F203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Предмет обществознание относится к области «Общественно – научных предметов» и на его изучение в 9 классах отводится 34 часа. </w:t>
      </w:r>
    </w:p>
    <w:p w:rsidR="006F203F" w:rsidRPr="004B0989" w:rsidRDefault="006F203F" w:rsidP="006F203F">
      <w:pPr>
        <w:autoSpaceDE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6F203F" w:rsidRPr="004B0989" w:rsidRDefault="006F203F" w:rsidP="006F203F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обществознанию отражают: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F203F" w:rsidRPr="004B0989" w:rsidRDefault="006F203F" w:rsidP="006F203F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обществознанию отражают: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учебных и познавательных задач;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6F203F" w:rsidRPr="004B0989" w:rsidRDefault="006F203F" w:rsidP="006F203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F203F" w:rsidRDefault="006F203F" w:rsidP="006F203F">
      <w:pPr>
        <w:pStyle w:val="Textbody"/>
        <w:spacing w:after="0"/>
        <w:ind w:left="-567" w:firstLine="567"/>
        <w:jc w:val="center"/>
        <w:rPr>
          <w:rFonts w:cs="Times New Roman"/>
          <w:b/>
          <w:sz w:val="28"/>
          <w:szCs w:val="28"/>
        </w:rPr>
      </w:pPr>
    </w:p>
    <w:p w:rsidR="006F203F" w:rsidRPr="004B0989" w:rsidRDefault="006F203F" w:rsidP="006F203F">
      <w:pPr>
        <w:pStyle w:val="Textbody"/>
        <w:spacing w:after="0"/>
        <w:ind w:left="-567" w:firstLine="567"/>
        <w:jc w:val="center"/>
        <w:rPr>
          <w:rFonts w:cs="Times New Roman"/>
          <w:sz w:val="28"/>
          <w:szCs w:val="28"/>
        </w:rPr>
      </w:pPr>
      <w:r w:rsidRPr="004B0989">
        <w:rPr>
          <w:rFonts w:cs="Times New Roman"/>
          <w:b/>
          <w:sz w:val="28"/>
          <w:szCs w:val="28"/>
        </w:rPr>
        <w:t>Предметные результаты освоения учебного предмета</w:t>
      </w:r>
    </w:p>
    <w:p w:rsidR="006F203F" w:rsidRPr="000E4BE7" w:rsidRDefault="006F203F" w:rsidP="006F203F">
      <w:pPr>
        <w:pStyle w:val="Standard"/>
        <w:ind w:left="-567" w:firstLine="567"/>
        <w:rPr>
          <w:rFonts w:cs="Times New Roman"/>
          <w:b/>
          <w:bCs/>
          <w:sz w:val="28"/>
          <w:szCs w:val="28"/>
        </w:rPr>
      </w:pPr>
      <w:r w:rsidRPr="000E4BE7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6F203F" w:rsidRPr="004B0989" w:rsidRDefault="006F203F" w:rsidP="006F203F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целостно представлять общество и человека, сферы и области общественной  жизни, механизмы и регуляторы деятельности людей;</w:t>
      </w:r>
    </w:p>
    <w:p w:rsidR="006F203F" w:rsidRPr="004B0989" w:rsidRDefault="006F203F" w:rsidP="006F203F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ключевым понятиям базовых для школьного обществознания наук: социологии, экономической теории, политологии,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, правоведения, этики, социальной психологии и философии; умению объяснять с их позиций явления социальной действительности;</w:t>
      </w:r>
    </w:p>
    <w:p w:rsidR="006F203F" w:rsidRPr="004B0989" w:rsidRDefault="006F203F" w:rsidP="006F203F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6F203F" w:rsidRPr="004B0989" w:rsidRDefault="006F203F" w:rsidP="006F203F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понимать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6F203F" w:rsidRPr="004B0989" w:rsidRDefault="006F203F" w:rsidP="006F203F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основным нравственным и правовым понятиям, нормам и правилам, понимать их роль как решающих регуляторов общественной жизни, применять эти нормы и правила к анализу и оценке реальных социальных ситуаций;</w:t>
      </w:r>
    </w:p>
    <w:p w:rsidR="006F203F" w:rsidRPr="004B0989" w:rsidRDefault="006F203F" w:rsidP="006F203F">
      <w:pPr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гуманистическим и демократическим ценностям, патриотизму и гражданственности.</w:t>
      </w:r>
    </w:p>
    <w:p w:rsidR="006F203F" w:rsidRPr="000E4BE7" w:rsidRDefault="006F203F" w:rsidP="006F203F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E7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понима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специфик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познания мира средствами искусства в соотнесении с другими способами познания;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понима</w:t>
      </w:r>
      <w:r>
        <w:rPr>
          <w:rFonts w:ascii="Times New Roman" w:hAnsi="Times New Roman" w:cs="Times New Roman"/>
          <w:i/>
          <w:sz w:val="28"/>
          <w:szCs w:val="28"/>
        </w:rPr>
        <w:t xml:space="preserve">ть </w:t>
      </w:r>
      <w:r w:rsidRPr="004B0989">
        <w:rPr>
          <w:rFonts w:ascii="Times New Roman" w:hAnsi="Times New Roman" w:cs="Times New Roman"/>
          <w:i/>
          <w:sz w:val="28"/>
          <w:szCs w:val="28"/>
        </w:rPr>
        <w:t>рол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искусства в становлении личности и в жизни общества;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определя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коммуникативной деятельности в сравнении с другими видами деятельности;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 w:rsidRPr="004B0989">
        <w:rPr>
          <w:rFonts w:ascii="Times New Roman" w:hAnsi="Times New Roman" w:cs="Times New Roman"/>
          <w:i/>
          <w:sz w:val="28"/>
          <w:szCs w:val="28"/>
        </w:rPr>
        <w:t>коммуника</w:t>
      </w:r>
      <w:r>
        <w:rPr>
          <w:rFonts w:ascii="Times New Roman" w:hAnsi="Times New Roman" w:cs="Times New Roman"/>
          <w:i/>
          <w:sz w:val="28"/>
          <w:szCs w:val="28"/>
        </w:rPr>
        <w:t>тивным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в современном обществе, </w:t>
      </w:r>
      <w:r>
        <w:rPr>
          <w:rFonts w:ascii="Times New Roman" w:hAnsi="Times New Roman" w:cs="Times New Roman"/>
          <w:i/>
          <w:sz w:val="28"/>
          <w:szCs w:val="28"/>
        </w:rPr>
        <w:t>умело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 использовать современные средства связи и коммуникации для поиска и обработки необходимой социальной информации;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понимать язык массовой социально-политической коммуникации, позволяющий осознанно воспринимать соответствующую информацию; различать факты, аргументы, оценочные суждения;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понимать значение коммуникации в межличностном общении;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F203F" w:rsidRPr="004B0989" w:rsidRDefault="006F203F" w:rsidP="006F203F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отдельным приемам и техникам преодоления конфликтов.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09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Политическая сфера жизни общества</w:t>
      </w:r>
    </w:p>
    <w:p w:rsidR="006F203F" w:rsidRPr="004B0989" w:rsidRDefault="006F203F" w:rsidP="006F203F">
      <w:pPr>
        <w:tabs>
          <w:tab w:val="left" w:pos="132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4B0989">
        <w:rPr>
          <w:rFonts w:ascii="Times New Roman" w:hAnsi="Times New Roman" w:cs="Times New Roman"/>
          <w:i/>
          <w:sz w:val="28"/>
          <w:szCs w:val="28"/>
        </w:rPr>
        <w:t>Правовое государство.</w:t>
      </w:r>
      <w:r w:rsidRPr="004B0989">
        <w:rPr>
          <w:rFonts w:ascii="Times New Roman" w:hAnsi="Times New Roman" w:cs="Times New Roman"/>
          <w:sz w:val="28"/>
          <w:szCs w:val="28"/>
        </w:rPr>
        <w:t xml:space="preserve"> Местное самоуправление. </w:t>
      </w:r>
      <w:r w:rsidRPr="004B0989">
        <w:rPr>
          <w:rFonts w:ascii="Times New Roman" w:hAnsi="Times New Roman" w:cs="Times New Roman"/>
          <w:i/>
          <w:sz w:val="28"/>
          <w:szCs w:val="28"/>
        </w:rPr>
        <w:t>Межгосударственные отношения. Межгосударственные конфликты и способы их разрешения.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09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Гражданин и государство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федерации.Органы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4B0989">
        <w:rPr>
          <w:rFonts w:ascii="Times New Roman" w:hAnsi="Times New Roman" w:cs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 w:rsidRPr="004B0989">
        <w:rPr>
          <w:rFonts w:ascii="Times New Roman" w:hAnsi="Times New Roman" w:cs="Times New Roman"/>
          <w:sz w:val="28"/>
          <w:szCs w:val="28"/>
        </w:rPr>
        <w:t xml:space="preserve">Конституционные обязанности гражданина Российской Федерации. </w:t>
      </w:r>
      <w:r w:rsidRPr="004B0989">
        <w:rPr>
          <w:rFonts w:ascii="Times New Roman" w:hAnsi="Times New Roman" w:cs="Times New Roman"/>
          <w:bCs/>
          <w:sz w:val="28"/>
          <w:szCs w:val="28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</w:t>
      </w:r>
      <w:proofErr w:type="spellStart"/>
      <w:r w:rsidRPr="004B0989">
        <w:rPr>
          <w:rFonts w:ascii="Times New Roman" w:hAnsi="Times New Roman" w:cs="Times New Roman"/>
          <w:bCs/>
          <w:sz w:val="28"/>
          <w:szCs w:val="28"/>
        </w:rPr>
        <w:t>РФ.</w:t>
      </w:r>
      <w:r w:rsidRPr="004B0989">
        <w:rPr>
          <w:rFonts w:ascii="Times New Roman" w:hAnsi="Times New Roman" w:cs="Times New Roman"/>
          <w:i/>
          <w:sz w:val="28"/>
          <w:szCs w:val="28"/>
        </w:rPr>
        <w:t>Основные</w:t>
      </w:r>
      <w:proofErr w:type="spellEnd"/>
      <w:r w:rsidRPr="004B0989">
        <w:rPr>
          <w:rFonts w:ascii="Times New Roman" w:hAnsi="Times New Roman" w:cs="Times New Roman"/>
          <w:i/>
          <w:sz w:val="28"/>
          <w:szCs w:val="28"/>
        </w:rPr>
        <w:t xml:space="preserve"> международные документы о правах человека и правах ребенка. 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Практическая работа. «Школа молодого избирателя».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Практическая работа. «Роль СМИ в предвыборной борьбе».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Практическая работа. «Конституция Российской федерации».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Контрольная работа. 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B09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Основы российского законодательства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0989">
        <w:rPr>
          <w:rFonts w:ascii="Times New Roman" w:hAnsi="Times New Roman" w:cs="Times New Roman"/>
          <w:bCs/>
          <w:sz w:val="28"/>
          <w:szCs w:val="28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4B0989">
        <w:rPr>
          <w:rFonts w:ascii="Times New Roman" w:hAnsi="Times New Roman" w:cs="Times New Roman"/>
          <w:sz w:val="28"/>
          <w:szCs w:val="28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4B0989">
        <w:rPr>
          <w:rFonts w:ascii="Times New Roman" w:hAnsi="Times New Roman" w:cs="Times New Roman"/>
          <w:bCs/>
          <w:sz w:val="28"/>
          <w:szCs w:val="28"/>
        </w:rPr>
        <w:t xml:space="preserve"> Уголовное право, основные понятия и принципы.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несовершеннолетних.</w:t>
      </w:r>
      <w:r w:rsidRPr="004B0989">
        <w:rPr>
          <w:rFonts w:ascii="Times New Roman" w:hAnsi="Times New Roman" w:cs="Times New Roman"/>
          <w:bCs/>
          <w:i/>
          <w:sz w:val="28"/>
          <w:szCs w:val="28"/>
        </w:rPr>
        <w:t>Международное</w:t>
      </w:r>
      <w:proofErr w:type="spellEnd"/>
      <w:r w:rsidRPr="004B0989">
        <w:rPr>
          <w:rFonts w:ascii="Times New Roman" w:hAnsi="Times New Roman" w:cs="Times New Roman"/>
          <w:bCs/>
          <w:i/>
          <w:sz w:val="28"/>
          <w:szCs w:val="28"/>
        </w:rPr>
        <w:t xml:space="preserve"> гуманитарное право. Международно-правовая защита жертв вооруженных конфликтов.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 «Социальные права».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 «Международная правовая защита».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 «Закон об образовании в РФ».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z w:val="28"/>
          <w:szCs w:val="28"/>
        </w:rPr>
        <w:t>Итоговая контрольная работа.</w:t>
      </w:r>
    </w:p>
    <w:p w:rsidR="006F203F" w:rsidRPr="004B0989" w:rsidRDefault="006F203F" w:rsidP="006F203F">
      <w:pPr>
        <w:tabs>
          <w:tab w:val="left" w:pos="111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учебно-исследовательской и проектной деятельности.</w:t>
      </w:r>
    </w:p>
    <w:p w:rsidR="006F203F" w:rsidRPr="004B0989" w:rsidRDefault="006F203F" w:rsidP="006F203F">
      <w:pPr>
        <w:pStyle w:val="Textbody"/>
        <w:spacing w:after="0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 xml:space="preserve">  В ходе изучения учебного предмета обществознание обучающиеся </w:t>
      </w:r>
      <w:r w:rsidRPr="004B0989">
        <w:rPr>
          <w:rFonts w:cs="Times New Roman"/>
          <w:b/>
          <w:sz w:val="28"/>
          <w:szCs w:val="28"/>
        </w:rPr>
        <w:t>приобретут опыт проектной деятельности</w:t>
      </w:r>
      <w:r w:rsidRPr="004B0989">
        <w:rPr>
          <w:rFonts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r w:rsidRPr="004B0989">
        <w:rPr>
          <w:rFonts w:eastAsia="Times New Roman" w:cs="Times New Roman"/>
          <w:sz w:val="28"/>
          <w:szCs w:val="28"/>
        </w:rPr>
        <w:t xml:space="preserve"> Выбранные направления проектной деятельности в процессе изучения </w:t>
      </w:r>
      <w:r w:rsidRPr="004B0989">
        <w:rPr>
          <w:rFonts w:eastAsia="Times New Roman" w:cs="Times New Roman"/>
          <w:sz w:val="28"/>
          <w:szCs w:val="28"/>
        </w:rPr>
        <w:lastRenderedPageBreak/>
        <w:t>обществознания – информационное, прикладное, исследовательское, творческое.</w:t>
      </w:r>
    </w:p>
    <w:p w:rsidR="006F203F" w:rsidRPr="004B0989" w:rsidRDefault="006F203F" w:rsidP="006F203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предполагает постановку цели, достижение и описание заранее спланированного результата. Решение задачи осуществляется на основе наблюдений, экспериментов, анализа полученных результатов.</w:t>
      </w:r>
    </w:p>
    <w:p w:rsidR="006F203F" w:rsidRPr="004B0989" w:rsidRDefault="006F203F" w:rsidP="006F203F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Style w:val="c0"/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предоставление информации по конкретно заданной теме (реферат, презентация).</w:t>
      </w:r>
    </w:p>
    <w:p w:rsidR="006F203F" w:rsidRPr="004B0989" w:rsidRDefault="006F203F" w:rsidP="006F203F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proofErr w:type="spellStart"/>
      <w:r w:rsidRPr="004B0989">
        <w:rPr>
          <w:rFonts w:ascii="Times New Roman" w:hAnsi="Times New Roman" w:cs="Times New Roman"/>
          <w:b/>
          <w:sz w:val="28"/>
          <w:szCs w:val="28"/>
        </w:rPr>
        <w:t>направление.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proofErr w:type="spellEnd"/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проектно-исследовательскую деятельность происходит с целью развития их познавательной активности и творческого мышления.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Это деятельность, которая позволяет проявить себя, попробовать свои силы, приложить свои знания, принести пользу, показать публично достигнутый результат. </w:t>
      </w:r>
      <w:r w:rsidRPr="004B0989">
        <w:rPr>
          <w:rFonts w:ascii="Times New Roman" w:hAnsi="Times New Roman" w:cs="Times New Roman"/>
          <w:sz w:val="28"/>
          <w:szCs w:val="28"/>
        </w:rPr>
        <w:t>Участие  в проектной исследовательской деятельности позволяет ученику раскрыть свой творческий потенциал и интеллектуальные возможности.</w:t>
      </w:r>
    </w:p>
    <w:p w:rsidR="006F203F" w:rsidRPr="004B0989" w:rsidRDefault="006F203F" w:rsidP="006F203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</w:t>
      </w:r>
    </w:p>
    <w:tbl>
      <w:tblPr>
        <w:tblStyle w:val="a3"/>
        <w:tblW w:w="9923" w:type="dxa"/>
        <w:tblInd w:w="-572" w:type="dxa"/>
        <w:tblLayout w:type="fixed"/>
        <w:tblLook w:val="04A0"/>
      </w:tblPr>
      <w:tblGrid>
        <w:gridCol w:w="1112"/>
        <w:gridCol w:w="1440"/>
        <w:gridCol w:w="850"/>
        <w:gridCol w:w="567"/>
        <w:gridCol w:w="709"/>
        <w:gridCol w:w="5245"/>
      </w:tblGrid>
      <w:tr w:rsidR="006F203F" w:rsidRPr="00914A57" w:rsidTr="008D574A">
        <w:trPr>
          <w:trHeight w:val="426"/>
        </w:trPr>
        <w:tc>
          <w:tcPr>
            <w:tcW w:w="1112" w:type="dxa"/>
            <w:vMerge w:val="restart"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440" w:type="dxa"/>
            <w:vMerge w:val="restart"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vMerge w:val="restart"/>
          </w:tcPr>
          <w:p w:rsidR="006F203F" w:rsidRPr="00914A57" w:rsidRDefault="006F203F" w:rsidP="008D574A">
            <w:pPr>
              <w:ind w:left="-249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6F203F" w:rsidRPr="00914A57" w:rsidRDefault="006F203F" w:rsidP="008D574A">
            <w:pPr>
              <w:ind w:left="-249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1276" w:type="dxa"/>
            <w:gridSpan w:val="2"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245" w:type="dxa"/>
            <w:vMerge w:val="restart"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6F203F" w:rsidRPr="00914A57" w:rsidTr="008D574A">
        <w:trPr>
          <w:trHeight w:val="333"/>
        </w:trPr>
        <w:tc>
          <w:tcPr>
            <w:tcW w:w="1112" w:type="dxa"/>
            <w:vMerge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709" w:type="dxa"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proofErr w:type="spellStart"/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5245" w:type="dxa"/>
            <w:vMerge/>
          </w:tcPr>
          <w:p w:rsidR="006F203F" w:rsidRPr="00914A57" w:rsidRDefault="006F203F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03F" w:rsidRPr="00914A57" w:rsidTr="008D574A">
        <w:tc>
          <w:tcPr>
            <w:tcW w:w="1112" w:type="dxa"/>
          </w:tcPr>
          <w:p w:rsidR="006F203F" w:rsidRPr="00914A57" w:rsidRDefault="006F203F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6F203F" w:rsidRPr="00914A57" w:rsidRDefault="006F203F" w:rsidP="008D574A">
            <w:pPr>
              <w:ind w:left="50" w:hanging="50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 сфера жизни общества</w:t>
            </w:r>
          </w:p>
        </w:tc>
        <w:tc>
          <w:tcPr>
            <w:tcW w:w="850" w:type="dxa"/>
          </w:tcPr>
          <w:p w:rsidR="006F203F" w:rsidRPr="00914A57" w:rsidRDefault="006F203F" w:rsidP="008D574A">
            <w:pPr>
              <w:ind w:left="50" w:hanging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6F203F" w:rsidRPr="00914A57" w:rsidRDefault="006F203F" w:rsidP="008D574A">
            <w:pPr>
              <w:ind w:left="50" w:hanging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203F" w:rsidRPr="00914A57" w:rsidRDefault="006F203F" w:rsidP="008D574A">
            <w:pPr>
              <w:ind w:left="50" w:hanging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политических отношений на судьбы людей, реальные социальные ситуации.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власть и политику как социальные явления, разделение властей, местное самоуправление, проявление многопартийности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Назвать: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политической партии и показать их на примере одной из партий РФ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раскрывать: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демократического устройства.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суверенитета, принципы правового государства, сущность гражданского общества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и государственного устройства,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типы политических режимов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Проиллюстрировать: основные идеи темы на примерах из истории, современных событий, личного социального опыта.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участия гражданина в политической жизни.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гражданской активности.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>Приводить примеры: гражданственности.</w:t>
            </w:r>
          </w:p>
        </w:tc>
      </w:tr>
      <w:tr w:rsidR="006F203F" w:rsidRPr="00914A57" w:rsidTr="008D574A">
        <w:tc>
          <w:tcPr>
            <w:tcW w:w="1112" w:type="dxa"/>
          </w:tcPr>
          <w:p w:rsidR="006F203F" w:rsidRPr="00914A57" w:rsidRDefault="006F203F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6F203F" w:rsidRPr="00914A57" w:rsidRDefault="006F203F" w:rsidP="008D574A">
            <w:pPr>
              <w:ind w:left="50" w:hanging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 и государств</w:t>
            </w:r>
            <w:r w:rsidRPr="0091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850" w:type="dxa"/>
          </w:tcPr>
          <w:p w:rsidR="006F203F" w:rsidRPr="00914A57" w:rsidRDefault="006F203F" w:rsidP="008D574A">
            <w:pPr>
              <w:ind w:left="50" w:hanging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</w:tcPr>
          <w:p w:rsidR="006F203F" w:rsidRPr="00914A57" w:rsidRDefault="006F203F" w:rsidP="008D574A">
            <w:pPr>
              <w:ind w:left="50" w:hanging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F203F" w:rsidRPr="00914A57" w:rsidRDefault="006F203F" w:rsidP="008D574A">
            <w:pPr>
              <w:ind w:left="50" w:hanging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Конституцию РФ как закон высшей юридической силы, принципы федерального устройства РФ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Описывать: различные формы участия гражданина в политической жизни.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 Конституции РФ, подтверждающие ее высшую юридическую силу </w:t>
            </w:r>
          </w:p>
        </w:tc>
      </w:tr>
      <w:tr w:rsidR="006F203F" w:rsidRPr="00914A57" w:rsidTr="008D574A">
        <w:tc>
          <w:tcPr>
            <w:tcW w:w="1112" w:type="dxa"/>
          </w:tcPr>
          <w:p w:rsidR="006F203F" w:rsidRPr="00914A57" w:rsidRDefault="006F203F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0" w:type="dxa"/>
          </w:tcPr>
          <w:p w:rsidR="006F203F" w:rsidRPr="00914A57" w:rsidRDefault="006F203F" w:rsidP="008D574A">
            <w:pPr>
              <w:ind w:left="50" w:hanging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Российского законодательства</w:t>
            </w:r>
          </w:p>
        </w:tc>
        <w:tc>
          <w:tcPr>
            <w:tcW w:w="850" w:type="dxa"/>
          </w:tcPr>
          <w:p w:rsidR="006F203F" w:rsidRPr="00914A57" w:rsidRDefault="006F203F" w:rsidP="008D574A">
            <w:pPr>
              <w:ind w:left="50" w:hanging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6F203F" w:rsidRPr="00914A57" w:rsidRDefault="006F203F" w:rsidP="008D574A">
            <w:pPr>
              <w:ind w:left="50" w:hanging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F203F" w:rsidRPr="00914A57" w:rsidRDefault="006F203F" w:rsidP="008D574A">
            <w:pPr>
              <w:ind w:left="50" w:hanging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45" w:type="dxa"/>
          </w:tcPr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системы российского законодательства, юридическую ответственность в качестве критерия правомерного поведения, субъекты административных правоотношений, значение административных наказаний, особенности уголовного права и уголовно-правовых отношений., специфику уголовной ответственности несовершеннолетних, основные нормы, направленные на защиту раненных, военнопленных, мирного населения, особенности гражданских правовых, особенности трудовых правоотношений.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 смысл понятия «правоотношения», показывать на примерах отличия правоотношений от других видов социальных отношений, смысл понятий «субъективные юридические права» и « юридические обязанности участников правоотношений», особенности возникновения правоспособности и дееспособности у физических и юридических лиц, особенности гражданской дееспособности несовершеннолетних,  на примерах меры защиты прав потребителей, особенности положения несовершеннолетних в трудовых правоотношениях, понятие «социальное государство», смысл понятия «военное преступление»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правонарушение и правомерное поведение, сферы деятельности правоохранительных органов и судебной системы, право на образование применительно к основной и полной средней школе.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позитивное и естественное право</w:t>
            </w:r>
          </w:p>
          <w:p w:rsidR="006F203F" w:rsidRPr="00914A57" w:rsidRDefault="006F203F" w:rsidP="008D574A">
            <w:pPr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A57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примеры:</w:t>
            </w:r>
            <w:r w:rsidRPr="00914A57">
              <w:rPr>
                <w:rFonts w:ascii="Times New Roman" w:hAnsi="Times New Roman" w:cs="Times New Roman"/>
                <w:sz w:val="24"/>
                <w:szCs w:val="24"/>
              </w:rPr>
              <w:t xml:space="preserve"> прав и обязанностей супругов, детей и родителей, деятельности правоохранительных органов</w:t>
            </w:r>
          </w:p>
        </w:tc>
      </w:tr>
    </w:tbl>
    <w:p w:rsidR="00D21903" w:rsidRDefault="00D21903"/>
    <w:p w:rsidR="00876BD5" w:rsidRDefault="00876BD5"/>
    <w:p w:rsidR="00876BD5" w:rsidRDefault="00876BD5"/>
    <w:p w:rsidR="00876BD5" w:rsidRDefault="00876BD5"/>
    <w:p w:rsidR="00876BD5" w:rsidRDefault="00876BD5"/>
    <w:p w:rsidR="00876BD5" w:rsidRPr="00285BEE" w:rsidRDefault="00876BD5" w:rsidP="00876BD5">
      <w:pPr>
        <w:pStyle w:val="a8"/>
        <w:rPr>
          <w:sz w:val="24"/>
          <w:szCs w:val="24"/>
        </w:rPr>
      </w:pPr>
      <w:r w:rsidRPr="00285BEE">
        <w:rPr>
          <w:b/>
          <w:sz w:val="24"/>
          <w:szCs w:val="24"/>
        </w:rPr>
        <w:lastRenderedPageBreak/>
        <w:t>Тематическое  планирование курса «Обществознание» 9 класс</w:t>
      </w:r>
    </w:p>
    <w:p w:rsidR="00876BD5" w:rsidRPr="00285BEE" w:rsidRDefault="00876BD5" w:rsidP="00876BD5">
      <w:pPr>
        <w:pStyle w:val="a8"/>
        <w:rPr>
          <w:b/>
          <w:sz w:val="24"/>
          <w:szCs w:val="24"/>
        </w:rPr>
      </w:pPr>
    </w:p>
    <w:p w:rsidR="00876BD5" w:rsidRPr="00285BEE" w:rsidRDefault="00876BD5" w:rsidP="00876BD5">
      <w:pPr>
        <w:pStyle w:val="a8"/>
        <w:rPr>
          <w:sz w:val="24"/>
          <w:szCs w:val="24"/>
        </w:rPr>
      </w:pPr>
    </w:p>
    <w:tbl>
      <w:tblPr>
        <w:tblW w:w="15735" w:type="dxa"/>
        <w:tblInd w:w="-885" w:type="dxa"/>
        <w:tblLayout w:type="fixed"/>
        <w:tblLook w:val="0000"/>
      </w:tblPr>
      <w:tblGrid>
        <w:gridCol w:w="709"/>
        <w:gridCol w:w="2552"/>
        <w:gridCol w:w="1134"/>
        <w:gridCol w:w="9214"/>
        <w:gridCol w:w="2126"/>
      </w:tblGrid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D5" w:rsidRPr="00285BEE" w:rsidRDefault="00876BD5" w:rsidP="000E7441">
            <w:pPr>
              <w:pStyle w:val="a8"/>
              <w:rPr>
                <w:b/>
                <w:i/>
                <w:sz w:val="24"/>
                <w:szCs w:val="24"/>
              </w:rPr>
            </w:pPr>
            <w:r w:rsidRPr="00285BE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D5" w:rsidRPr="00285BEE" w:rsidRDefault="00876BD5" w:rsidP="000E7441">
            <w:pPr>
              <w:pStyle w:val="a8"/>
              <w:rPr>
                <w:b/>
                <w:i/>
                <w:sz w:val="24"/>
                <w:szCs w:val="24"/>
              </w:rPr>
            </w:pPr>
            <w:r w:rsidRPr="00285BEE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D5" w:rsidRPr="00285BEE" w:rsidRDefault="00876BD5" w:rsidP="000E7441">
            <w:pPr>
              <w:pStyle w:val="a8"/>
              <w:rPr>
                <w:b/>
                <w:i/>
                <w:sz w:val="24"/>
                <w:szCs w:val="24"/>
              </w:rPr>
            </w:pPr>
            <w:r w:rsidRPr="00285BEE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D5" w:rsidRPr="00285BEE" w:rsidRDefault="00876BD5" w:rsidP="000E7441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 w:rsidRPr="00285BEE">
              <w:rPr>
                <w:b/>
                <w:i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D5" w:rsidRPr="00285BEE" w:rsidRDefault="00876BD5" w:rsidP="000E7441">
            <w:pPr>
              <w:pStyle w:val="a8"/>
              <w:rPr>
                <w:b/>
                <w:i/>
                <w:sz w:val="24"/>
                <w:szCs w:val="24"/>
              </w:rPr>
            </w:pPr>
            <w:r w:rsidRPr="00285BEE">
              <w:rPr>
                <w:b/>
                <w:i/>
                <w:sz w:val="24"/>
                <w:szCs w:val="24"/>
              </w:rPr>
              <w:t>Организационные формы обучения</w:t>
            </w:r>
          </w:p>
        </w:tc>
      </w:tr>
      <w:tr w:rsidR="00876BD5" w:rsidRPr="00285BEE" w:rsidTr="000E7441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285BEE">
              <w:rPr>
                <w:rFonts w:eastAsia="Times New Roman"/>
                <w:b/>
                <w:i/>
                <w:sz w:val="24"/>
                <w:szCs w:val="24"/>
              </w:rPr>
              <w:t>Политика и социальное управление (11 час.)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  <w:lang w:val="en-US"/>
              </w:rPr>
            </w:pPr>
            <w:r w:rsidRPr="00285BE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Политика и власть. Роль политики в жизни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Особенности политики; роль политики в жизни общества.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Фронтальная 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Государство, его отличительные признаки.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История возникновения </w:t>
            </w:r>
            <w:proofErr w:type="spellStart"/>
            <w:r w:rsidRPr="00285BEE">
              <w:rPr>
                <w:sz w:val="24"/>
                <w:szCs w:val="24"/>
              </w:rPr>
              <w:t>гос-ва</w:t>
            </w:r>
            <w:proofErr w:type="spellEnd"/>
            <w:r w:rsidRPr="00285BEE">
              <w:rPr>
                <w:sz w:val="24"/>
                <w:szCs w:val="24"/>
              </w:rPr>
              <w:t xml:space="preserve">, признаки </w:t>
            </w:r>
            <w:proofErr w:type="spellStart"/>
            <w:r w:rsidRPr="00285BEE">
              <w:rPr>
                <w:sz w:val="24"/>
                <w:szCs w:val="24"/>
              </w:rPr>
              <w:t>гос-ва</w:t>
            </w:r>
            <w:proofErr w:type="spellEnd"/>
            <w:r w:rsidRPr="00285BEE">
              <w:rPr>
                <w:sz w:val="24"/>
                <w:szCs w:val="24"/>
              </w:rPr>
              <w:t xml:space="preserve">, формы </w:t>
            </w:r>
            <w:proofErr w:type="spellStart"/>
            <w:r w:rsidRPr="00285BEE">
              <w:rPr>
                <w:sz w:val="24"/>
                <w:szCs w:val="24"/>
              </w:rPr>
              <w:t>гос-ва</w:t>
            </w:r>
            <w:proofErr w:type="spellEnd"/>
            <w:r w:rsidRPr="00285BEE">
              <w:rPr>
                <w:sz w:val="24"/>
                <w:szCs w:val="24"/>
              </w:rPr>
              <w:t>, понятие о гражданстве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Политический режим.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Виды  и особенности политических  режимов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 xml:space="preserve">Продуктивный уровень: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Сходство и отличия в авторитарном и тоталитарном режиме. 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 xml:space="preserve">Репродуктивный уровень: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Характеризовать основные понятия. Раскрывать смысл положения «Право выше власти»  Признаки правового </w:t>
            </w:r>
            <w:proofErr w:type="spellStart"/>
            <w:r w:rsidRPr="00285BEE">
              <w:rPr>
                <w:sz w:val="24"/>
                <w:szCs w:val="24"/>
              </w:rPr>
              <w:t>гос-ва</w:t>
            </w:r>
            <w:proofErr w:type="spellEnd"/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Объяснять, с какими явлениями общественной жизни связано возникновение и развитие правового государства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Гражданское общество. Местное самоуправление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Государство как основной политический институт. Гражданское общество. Структура гражданского общества. Признаки гражданского общества. Местное самоуправление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Причины возникновения гражданского общества, условия возникновения и развития гражданского общества.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Условия  формирования  гражданского государства.  Составить таблицу «Этапы формирования гражданского общества»,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Практическая работа «Школа молодого избирателя»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решать практические задачи, отражающие типичные жизненные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Общественно-политические движения;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Политические партии, различия партий и движений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Роль СМИ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Практическая работа «Роль СМИ в предвыборной борьбе»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Давать оценку собственных действий и действия других людей с точки зрения нравственности, права.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Самостоятельная работа по теме «Гражданское общество»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систематизировать, отвечать на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rPr>
          <w:trHeight w:val="523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285BEE">
              <w:rPr>
                <w:rFonts w:eastAsia="Times New Roman"/>
                <w:b/>
                <w:i/>
                <w:sz w:val="24"/>
                <w:szCs w:val="24"/>
              </w:rPr>
              <w:t>Право (24 час)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285BE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Правонарушение. Право и закон. Отрасли права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Объяснять отличие права от других социальных норм. Комментировать некоторые определения права. Характеризовать  естественное право. Аргументировать свою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Понятие правоотношения.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Сущность и особенности правоотношений, субъекты правоотношений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Сходство и отличия правоотношений от других социальных отношений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Понятие правонарушения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Признаки  и виды правонарушений; виды юридической ответственности; презумпция невиновности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Структура правоохранительных органов; принципы правосудия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Конституция - основной закон государства. Отличие Конституции от остальных законов страны. Классификация  прав и свобод человека. Полномочия президента, судов, Федерального собрания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Репродуктивный уровень: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Знать, что конституция: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- обладает высшей юридической силой;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- провозглашает основные права и свободы человека и гражданина;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- базируется на ценностях нравственных, демократических, патриотических.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объяснять, почему Конституцию называют законом  высшей юридической силы. Характеризовать смысл 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Практическая работа по теме: «Конституция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Права человека, история развития прав человека; общечеловеческие правовые документы; права ребенка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Юридические гарантии и система защиты прав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Знать основные понятия по теме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Лабораторная работа по теме: «Права и свободы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Сущность гражданского права, виды договоров и гражданская дееспособность несовершеннолетних, защита прав потребителя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Особенности гражданских правоотношений; 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Роль труда в жизни человека. Трудовые правоотношения. Трудовой договор. Работник и работодатель. 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Решать  практические   задачи  по трудовым правоотношениям ( работа с трудовым кодексом)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Потребность человека в семье. Правовые основы семейно-брачных отношений. Принципы  счастливого детства. Права и обязанности супругов.  Имущественные отношения супругов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Уметь анализировать, делать выводы, отвечать на вопросы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Основные черты административного права, административные правонарушения и наказания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Особенности уголовного права, преступление, уголовное наказание для несовершеннолетних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Различать основания для привлечения к уголовной ответственности. Решать учебные  ситуационные  задачи. Анкета по отношению к коррупции в РФ.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Социальные права. Конституция РФ. Право на социальное обеспечение. 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Уметь анализировать, делать выводы, отвечать на вопросы. Объяснять  свою точку  </w:t>
            </w:r>
            <w:r w:rsidRPr="00285BEE">
              <w:rPr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lastRenderedPageBreak/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Практическая работа по теме: «Социальные права»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  <w:lang w:val="en-US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Основные положения Международного гуманитарного права. Источники международного гуманитарного права.  Женевские конвенции. Международный комитет Красного Креста. История создания  и функции  ООН.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 Особенности и  значение международного права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Практическая работа по теме: «Международная правовая защита»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Репродуктивный уровень:</w:t>
            </w:r>
            <w:r w:rsidRPr="00285BEE">
              <w:rPr>
                <w:sz w:val="24"/>
                <w:szCs w:val="24"/>
              </w:rPr>
              <w:t xml:space="preserve"> 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Закон РФ «Об образовании», Конституция РФ о праве на образование.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Как </w:t>
            </w:r>
            <w:proofErr w:type="spellStart"/>
            <w:r w:rsidRPr="00285BEE">
              <w:rPr>
                <w:sz w:val="24"/>
                <w:szCs w:val="24"/>
              </w:rPr>
              <w:t>гос-во</w:t>
            </w:r>
            <w:proofErr w:type="spellEnd"/>
            <w:r w:rsidRPr="00285BEE">
              <w:rPr>
                <w:sz w:val="24"/>
                <w:szCs w:val="24"/>
              </w:rPr>
              <w:t xml:space="preserve"> гарантирует право на образование</w:t>
            </w:r>
          </w:p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зрения. Умение работать с текстом  учебника, выделять главное, использовать ранее изученный материал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Лабораторная работа «Закон об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  <w:r w:rsidRPr="00285BEE">
              <w:rPr>
                <w:i/>
                <w:sz w:val="24"/>
                <w:szCs w:val="24"/>
              </w:rPr>
              <w:t>Продуктивный уровень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 xml:space="preserve">Знать смысл основных понятий и терминов.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Фронтальная</w:t>
            </w:r>
          </w:p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Групповая</w:t>
            </w:r>
          </w:p>
        </w:tc>
      </w:tr>
      <w:tr w:rsidR="00876BD5" w:rsidRPr="00285BEE" w:rsidTr="000E74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rPr>
                <w:sz w:val="24"/>
                <w:szCs w:val="24"/>
              </w:rPr>
            </w:pPr>
          </w:p>
        </w:tc>
      </w:tr>
      <w:tr w:rsidR="00876BD5" w:rsidRPr="00285BEE" w:rsidTr="000E7441">
        <w:trPr>
          <w:trHeight w:val="516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BD5" w:rsidRPr="00285BEE" w:rsidRDefault="00876BD5" w:rsidP="000E7441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34</w:t>
            </w:r>
            <w:r w:rsidRPr="00285BEE">
              <w:rPr>
                <w:b/>
                <w:i/>
                <w:sz w:val="24"/>
                <w:szCs w:val="24"/>
              </w:rPr>
              <w:t xml:space="preserve"> час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</w:tr>
    </w:tbl>
    <w:p w:rsidR="00876BD5" w:rsidRPr="00285BEE" w:rsidRDefault="00876BD5" w:rsidP="00876BD5">
      <w:pPr>
        <w:pStyle w:val="a8"/>
        <w:rPr>
          <w:sz w:val="24"/>
          <w:szCs w:val="24"/>
        </w:rPr>
      </w:pPr>
    </w:p>
    <w:p w:rsidR="00876BD5" w:rsidRPr="00285BEE" w:rsidRDefault="00876BD5" w:rsidP="00876BD5">
      <w:pPr>
        <w:pStyle w:val="a8"/>
        <w:rPr>
          <w:sz w:val="24"/>
          <w:szCs w:val="24"/>
        </w:rPr>
      </w:pPr>
    </w:p>
    <w:p w:rsidR="00876BD5" w:rsidRDefault="00876BD5"/>
    <w:sectPr w:rsidR="00876BD5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49861244"/>
    <w:lvl w:ilvl="0" w:tplc="34C6D8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1277"/>
    <w:multiLevelType w:val="hybridMultilevel"/>
    <w:tmpl w:val="3878ADE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05650C"/>
    <w:multiLevelType w:val="hybridMultilevel"/>
    <w:tmpl w:val="6DFE0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C03AC0"/>
    <w:multiLevelType w:val="hybridMultilevel"/>
    <w:tmpl w:val="4016F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6F203F"/>
    <w:rsid w:val="001C5930"/>
    <w:rsid w:val="0037172B"/>
    <w:rsid w:val="005B3B3E"/>
    <w:rsid w:val="006F203F"/>
    <w:rsid w:val="007A1C17"/>
    <w:rsid w:val="008723A3"/>
    <w:rsid w:val="00876BD5"/>
    <w:rsid w:val="008A1C61"/>
    <w:rsid w:val="009B5B90"/>
    <w:rsid w:val="00A728E4"/>
    <w:rsid w:val="00D21903"/>
    <w:rsid w:val="00DC64DF"/>
    <w:rsid w:val="00E171B0"/>
    <w:rsid w:val="00F0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03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203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customStyle="1" w:styleId="Textbody">
    <w:name w:val="Text body"/>
    <w:basedOn w:val="a"/>
    <w:rsid w:val="006F203F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">
    <w:name w:val="Основной текст (2)"/>
    <w:basedOn w:val="a0"/>
    <w:link w:val="21"/>
    <w:uiPriority w:val="99"/>
    <w:rsid w:val="006F203F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6F203F"/>
    <w:rPr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6F203F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3">
    <w:name w:val="Table Grid"/>
    <w:basedOn w:val="a1"/>
    <w:uiPriority w:val="39"/>
    <w:rsid w:val="006F203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6F20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F203F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6F2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6F203F"/>
  </w:style>
  <w:style w:type="paragraph" w:styleId="a6">
    <w:name w:val="Balloon Text"/>
    <w:basedOn w:val="a"/>
    <w:link w:val="a7"/>
    <w:uiPriority w:val="99"/>
    <w:semiHidden/>
    <w:unhideWhenUsed/>
    <w:rsid w:val="005B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B3E"/>
    <w:rPr>
      <w:rFonts w:ascii="Tahoma" w:eastAsia="SimSun" w:hAnsi="Tahoma" w:cs="Tahoma"/>
      <w:kern w:val="3"/>
      <w:sz w:val="16"/>
      <w:szCs w:val="16"/>
    </w:rPr>
  </w:style>
  <w:style w:type="paragraph" w:styleId="a8">
    <w:name w:val="No Spacing"/>
    <w:uiPriority w:val="1"/>
    <w:qFormat/>
    <w:rsid w:val="00876B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4000</Words>
  <Characters>22802</Characters>
  <Application>Microsoft Office Word</Application>
  <DocSecurity>0</DocSecurity>
  <Lines>190</Lines>
  <Paragraphs>53</Paragraphs>
  <ScaleCrop>false</ScaleCrop>
  <Company/>
  <LinksUpToDate>false</LinksUpToDate>
  <CharactersWithSpaces>26749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2020-12-04T07:01:00Z</dcterms:created>
  <dcterms:modified xsi:type="dcterms:W3CDTF">2021-07-02T05:29:00Z</dcterms:modified>
</cp:coreProperties>
</file>