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BA" w:rsidRPr="00A178BA" w:rsidRDefault="00A178BA" w:rsidP="00A178BA">
      <w:pPr>
        <w:spacing w:after="210" w:line="630" w:lineRule="atLeast"/>
        <w:outlineLvl w:val="0"/>
        <w:rPr>
          <w:rFonts w:ascii="Arial" w:eastAsia="Times New Roman" w:hAnsi="Arial" w:cs="Arial"/>
          <w:b/>
          <w:bCs/>
          <w:color w:val="100F12"/>
          <w:kern w:val="36"/>
          <w:sz w:val="54"/>
          <w:szCs w:val="54"/>
          <w:lang w:eastAsia="ru-RU"/>
        </w:rPr>
      </w:pPr>
      <w:r w:rsidRPr="00A178BA">
        <w:rPr>
          <w:rFonts w:ascii="Arial" w:eastAsia="Times New Roman" w:hAnsi="Arial" w:cs="Arial"/>
          <w:b/>
          <w:bCs/>
          <w:color w:val="100F12"/>
          <w:kern w:val="36"/>
          <w:sz w:val="54"/>
          <w:szCs w:val="54"/>
          <w:lang w:eastAsia="ru-RU"/>
        </w:rPr>
        <w:t xml:space="preserve">Общественный транспорт: правила безопасности для </w:t>
      </w:r>
      <w:r w:rsidR="008A462E">
        <w:rPr>
          <w:rFonts w:ascii="Arial" w:eastAsia="Times New Roman" w:hAnsi="Arial" w:cs="Arial"/>
          <w:b/>
          <w:bCs/>
          <w:color w:val="100F12"/>
          <w:kern w:val="36"/>
          <w:sz w:val="54"/>
          <w:szCs w:val="54"/>
          <w:lang w:eastAsia="ru-RU"/>
        </w:rPr>
        <w:t>учащихся</w:t>
      </w:r>
    </w:p>
    <w:p w:rsidR="00A178BA" w:rsidRPr="008A462E" w:rsidRDefault="00A178BA" w:rsidP="008A462E">
      <w:pPr>
        <w:spacing w:after="0" w:line="420" w:lineRule="atLeast"/>
        <w:outlineLvl w:val="1"/>
        <w:rPr>
          <w:rFonts w:ascii="Arial" w:eastAsia="Times New Roman" w:hAnsi="Arial" w:cs="Arial"/>
          <w:b/>
          <w:bCs/>
          <w:color w:val="212025"/>
          <w:sz w:val="28"/>
          <w:szCs w:val="28"/>
          <w:lang w:eastAsia="ru-RU"/>
        </w:rPr>
      </w:pPr>
      <w:r w:rsidRPr="00A178BA">
        <w:rPr>
          <w:rFonts w:ascii="Arial" w:eastAsia="Times New Roman" w:hAnsi="Arial" w:cs="Arial"/>
          <w:b/>
          <w:bCs/>
          <w:color w:val="212025"/>
          <w:sz w:val="28"/>
          <w:szCs w:val="28"/>
          <w:lang w:eastAsia="ru-RU"/>
        </w:rPr>
        <w:t xml:space="preserve">Безопасное поведение </w:t>
      </w:r>
      <w:r w:rsidR="008A462E">
        <w:rPr>
          <w:rFonts w:ascii="Arial" w:eastAsia="Times New Roman" w:hAnsi="Arial" w:cs="Arial"/>
          <w:b/>
          <w:bCs/>
          <w:color w:val="212025"/>
          <w:sz w:val="28"/>
          <w:szCs w:val="28"/>
          <w:lang w:eastAsia="ru-RU"/>
        </w:rPr>
        <w:t>учащихся</w:t>
      </w:r>
      <w:r w:rsidRPr="00A178BA">
        <w:rPr>
          <w:rFonts w:ascii="Arial" w:eastAsia="Times New Roman" w:hAnsi="Arial" w:cs="Arial"/>
          <w:b/>
          <w:bCs/>
          <w:color w:val="212025"/>
          <w:sz w:val="28"/>
          <w:szCs w:val="28"/>
          <w:lang w:eastAsia="ru-RU"/>
        </w:rPr>
        <w:t xml:space="preserve"> в общественном транспорте</w:t>
      </w:r>
      <w:r w:rsidR="004A595E" w:rsidRPr="004A595E">
        <w:rPr>
          <w:rFonts w:ascii="Times New Roman" w:eastAsia="Times New Roman" w:hAnsi="Times New Roman" w:cs="Times New Roman"/>
          <w:noProof/>
          <w:color w:val="212025"/>
          <w:sz w:val="28"/>
          <w:szCs w:val="28"/>
          <w:lang w:eastAsia="ru-RU"/>
        </w:rPr>
      </w:r>
      <w:r w:rsidR="004A595E" w:rsidRPr="004A595E">
        <w:rPr>
          <w:rFonts w:ascii="Times New Roman" w:eastAsia="Times New Roman" w:hAnsi="Times New Roman" w:cs="Times New Roman"/>
          <w:noProof/>
          <w:color w:val="212025"/>
          <w:sz w:val="28"/>
          <w:szCs w:val="28"/>
          <w:lang w:eastAsia="ru-RU"/>
        </w:rPr>
        <w:pict>
          <v:rect id="AutoShape 2" o:spid="_x0000_s1026" alt="https://security-api.ru/st/QP/Safety/images/kinbery/little-girl-board-school-bus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A462E" w:rsidRPr="00A178BA" w:rsidRDefault="008A462E" w:rsidP="008A462E">
      <w:p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</w:p>
    <w:p w:rsidR="00A178BA" w:rsidRPr="00A178BA" w:rsidRDefault="00A178BA" w:rsidP="008A46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b/>
          <w:bCs/>
          <w:color w:val="212025"/>
          <w:lang w:eastAsia="ru-RU"/>
        </w:rPr>
        <w:t>Принципы безопасных поездок</w:t>
      </w:r>
    </w:p>
    <w:p w:rsidR="00A178BA" w:rsidRPr="00A178BA" w:rsidRDefault="00A178BA" w:rsidP="008A462E">
      <w:p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 xml:space="preserve">Есть несколько базовых правил безопасности в транспорте для </w:t>
      </w:r>
      <w:r w:rsidR="008A462E">
        <w:rPr>
          <w:rFonts w:ascii="Times New Roman" w:eastAsia="Times New Roman" w:hAnsi="Times New Roman" w:cs="Times New Roman"/>
          <w:color w:val="212025"/>
          <w:lang w:eastAsia="ru-RU"/>
        </w:rPr>
        <w:t>учащихся</w:t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: </w:t>
      </w:r>
    </w:p>
    <w:p w:rsidR="00A178BA" w:rsidRPr="00A178BA" w:rsidRDefault="00A178BA" w:rsidP="008A46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Нельзя подходить к краю тротуара и высовываться, высматривая автобус: на остановке и безопаснее, и не летит пыль с дороги. </w:t>
      </w:r>
    </w:p>
    <w:p w:rsidR="00A178BA" w:rsidRPr="00A178BA" w:rsidRDefault="00A178BA" w:rsidP="008A46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 стоит стоять в автобусе прямо у дверей: они могут травмировать ребёнка, также это мешает входу и выходу других пассажиров.</w:t>
      </w:r>
    </w:p>
    <w:p w:rsidR="00A178BA" w:rsidRPr="00A178BA" w:rsidRDefault="00A178BA" w:rsidP="008A46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Нельзя высовывать руки и голову из открытого окна.</w:t>
      </w:r>
    </w:p>
    <w:p w:rsidR="00A178BA" w:rsidRPr="00A178BA" w:rsidRDefault="00A178BA" w:rsidP="008A46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При начале движения и остановке нужно крепко держаться за поручень или спинку кресла, если вы стоите. Это целесообразно на всём протяжении пути: водитель может резко затормозить из-за препятствия на дороге.</w:t>
      </w:r>
    </w:p>
    <w:p w:rsidR="00A178BA" w:rsidRPr="00A178BA" w:rsidRDefault="00A178BA" w:rsidP="008A46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Если ребёнок совсем маленький — не отпускайте его бегать по автобусу, ведь он может не только упасть, но и выйти не на вашей остановке. </w:t>
      </w:r>
    </w:p>
    <w:p w:rsidR="00A178BA" w:rsidRPr="00A178BA" w:rsidRDefault="00A178BA" w:rsidP="008A46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В общественном транспорте не стоит заводить разговор с незнакомыми людьми.</w:t>
      </w:r>
    </w:p>
    <w:p w:rsidR="00A178BA" w:rsidRPr="00A178BA" w:rsidRDefault="00A178BA" w:rsidP="008A46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b/>
          <w:bCs/>
          <w:color w:val="212025"/>
          <w:lang w:eastAsia="ru-RU"/>
        </w:rPr>
        <w:t>Что обязан знать ребёнок?</w:t>
      </w:r>
    </w:p>
    <w:p w:rsidR="00A178BA" w:rsidRPr="00A178BA" w:rsidRDefault="00A178BA" w:rsidP="008A462E">
      <w:p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 xml:space="preserve">Многие правила пользования транспортом взрослые соблюдают интуитивно, но не все они очевидны для маленьких </w:t>
      </w:r>
      <w:r w:rsidR="008A462E">
        <w:rPr>
          <w:rFonts w:ascii="Times New Roman" w:eastAsia="Times New Roman" w:hAnsi="Times New Roman" w:cs="Times New Roman"/>
          <w:color w:val="212025"/>
          <w:lang w:eastAsia="ru-RU"/>
        </w:rPr>
        <w:t>учащихся</w:t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. Ребёнок должен помнить их всегда: постарайтесь не только объяснить правила, но и периодически проверяйте, всё ли ребёнок помнит. </w:t>
      </w:r>
    </w:p>
    <w:p w:rsidR="00A178BA" w:rsidRPr="00A178BA" w:rsidRDefault="00A178BA" w:rsidP="008A46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b/>
          <w:bCs/>
          <w:color w:val="212025"/>
          <w:lang w:eastAsia="ru-RU"/>
        </w:rPr>
        <w:t>Памятка: Правила посадки, высадки</w:t>
      </w:r>
    </w:p>
    <w:p w:rsidR="00A178BA" w:rsidRPr="00A178BA" w:rsidRDefault="00A178BA" w:rsidP="008A462E">
      <w:p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Есть 5 ключевых правил техники безопасности при посадке.</w:t>
      </w:r>
    </w:p>
    <w:p w:rsidR="00A178BA" w:rsidRPr="00A178BA" w:rsidRDefault="00A178BA" w:rsidP="008A4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Ждать транспорт нужно на месте, специально для этого предназначенном. В метро — не заходить за желтую линию.</w:t>
      </w:r>
    </w:p>
    <w:p w:rsidR="00A178BA" w:rsidRPr="00A178BA" w:rsidRDefault="00A178BA" w:rsidP="008A4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Нельзя на ходу запрыгивать в открытые двери или выпрыгивать из них.</w:t>
      </w:r>
    </w:p>
    <w:p w:rsidR="00A178BA" w:rsidRPr="00A178BA" w:rsidRDefault="00A178BA" w:rsidP="008A4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Если автобус или вагон метро слишком полный, лучше подождать, когда придёт следующий.</w:t>
      </w:r>
    </w:p>
    <w:p w:rsidR="00A178BA" w:rsidRPr="00A178BA" w:rsidRDefault="00A178BA" w:rsidP="008A4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Перед входом надо сначала пропустить тех, кто выходит.</w:t>
      </w:r>
    </w:p>
    <w:p w:rsidR="00A178BA" w:rsidRPr="00A178BA" w:rsidRDefault="00A178BA" w:rsidP="008A4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При посадке на трамвай его надо обходить исключительно спереди, автобус или троллейбус — всегда сзади.</w:t>
      </w:r>
    </w:p>
    <w:p w:rsidR="00A178BA" w:rsidRPr="00A178BA" w:rsidRDefault="00A178BA" w:rsidP="008A46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b/>
          <w:bCs/>
          <w:color w:val="212025"/>
          <w:lang w:eastAsia="ru-RU"/>
        </w:rPr>
        <w:t>Памятка: Правила безопасного поведения в пути</w:t>
      </w:r>
    </w:p>
    <w:p w:rsidR="00A178BA" w:rsidRPr="00A178BA" w:rsidRDefault="00A178BA" w:rsidP="008A462E">
      <w:p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 xml:space="preserve">Ещё 5 важных правил поведения в общественном транспорте для </w:t>
      </w:r>
      <w:r w:rsidR="008A462E">
        <w:rPr>
          <w:rFonts w:ascii="Times New Roman" w:eastAsia="Times New Roman" w:hAnsi="Times New Roman" w:cs="Times New Roman"/>
          <w:color w:val="212025"/>
          <w:lang w:eastAsia="ru-RU"/>
        </w:rPr>
        <w:t>учащихся</w:t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, уже во время пути: </w:t>
      </w:r>
    </w:p>
    <w:p w:rsidR="00A178BA" w:rsidRPr="00A178BA" w:rsidRDefault="00A178BA" w:rsidP="008A46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 отвлекать водителя во время поездки.</w:t>
      </w:r>
    </w:p>
    <w:p w:rsidR="00A178BA" w:rsidRPr="00A178BA" w:rsidRDefault="00A178BA" w:rsidP="008A46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Держаться за поручни или специальные ремни. </w:t>
      </w:r>
    </w:p>
    <w:p w:rsidR="00A178BA" w:rsidRPr="00A178BA" w:rsidRDefault="00A178BA" w:rsidP="008A46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 толкать других пассажиров и не мешать им. По правилам перевозки большой рюкзак или велосипед лучше поставить там, где они не будут причинять другие неудобства другим.</w:t>
      </w:r>
    </w:p>
    <w:p w:rsidR="00A178BA" w:rsidRPr="00A178BA" w:rsidRDefault="00A178BA" w:rsidP="008A46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Стоять лицом по ходу движения или боком. </w:t>
      </w:r>
    </w:p>
    <w:p w:rsidR="00A178BA" w:rsidRPr="00A178BA" w:rsidRDefault="00A178BA" w:rsidP="008A46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 прислоняться к дверям.</w:t>
      </w:r>
    </w:p>
    <w:p w:rsidR="00A178BA" w:rsidRPr="00A178BA" w:rsidRDefault="00A178BA" w:rsidP="008A46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b/>
          <w:bCs/>
          <w:color w:val="212025"/>
          <w:lang w:eastAsia="ru-RU"/>
        </w:rPr>
        <w:t xml:space="preserve">Безопасность </w:t>
      </w:r>
      <w:r w:rsidR="008A462E">
        <w:rPr>
          <w:rFonts w:ascii="Times New Roman" w:eastAsia="Times New Roman" w:hAnsi="Times New Roman" w:cs="Times New Roman"/>
          <w:b/>
          <w:bCs/>
          <w:color w:val="212025"/>
          <w:lang w:eastAsia="ru-RU"/>
        </w:rPr>
        <w:t>учащихся</w:t>
      </w:r>
      <w:r w:rsidRPr="00A178BA">
        <w:rPr>
          <w:rFonts w:ascii="Times New Roman" w:eastAsia="Times New Roman" w:hAnsi="Times New Roman" w:cs="Times New Roman"/>
          <w:b/>
          <w:bCs/>
          <w:color w:val="212025"/>
          <w:lang w:eastAsia="ru-RU"/>
        </w:rPr>
        <w:t xml:space="preserve"> в метро</w:t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br/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br/>
        <w:t xml:space="preserve">Правила поведения в метро для </w:t>
      </w:r>
      <w:r w:rsidR="008A462E">
        <w:rPr>
          <w:rFonts w:ascii="Times New Roman" w:eastAsia="Times New Roman" w:hAnsi="Times New Roman" w:cs="Times New Roman"/>
          <w:color w:val="212025"/>
          <w:lang w:eastAsia="ru-RU"/>
        </w:rPr>
        <w:t>учащихся</w:t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br/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br/>
        <w:t>На эскалаторе:</w:t>
      </w:r>
    </w:p>
    <w:p w:rsidR="00A178BA" w:rsidRPr="00A178BA" w:rsidRDefault="00A178BA" w:rsidP="008A46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Нужно стоять справа и держаться за поручень: слева люди часто спускаются или поднимаются. Последнее время вводится правило всегда занимать обе стороны эскалатора, но большинство людей пока так не делает. </w:t>
      </w:r>
    </w:p>
    <w:p w:rsidR="00A178BA" w:rsidRPr="00A178BA" w:rsidRDefault="00A178BA" w:rsidP="008A46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Нужно стоять по направлению движения, чтобы не пропустить момент выхода с эскалатора.</w:t>
      </w:r>
    </w:p>
    <w:p w:rsidR="00A178BA" w:rsidRPr="00A178BA" w:rsidRDefault="00A178BA" w:rsidP="008A46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lastRenderedPageBreak/>
        <w:t>Нельзя трогать неподвижные части эскалатора и кидать предметы на балюстраду.</w:t>
      </w:r>
    </w:p>
    <w:p w:rsidR="00A178BA" w:rsidRPr="00A178BA" w:rsidRDefault="00A178BA" w:rsidP="008A462E">
      <w:p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На платформе:</w:t>
      </w:r>
    </w:p>
    <w:p w:rsidR="00A178BA" w:rsidRPr="00A178BA" w:rsidRDefault="00A178BA" w:rsidP="008A46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Нельзя подходить близко к краю: необходимо оставаться за ограничительной линией. На некоторых станциях есть специальная разметка с учётом местоположения дверей поезда, следует ориентироваться на неё.</w:t>
      </w:r>
    </w:p>
    <w:p w:rsidR="00A178BA" w:rsidRPr="00A178BA" w:rsidRDefault="00A178BA" w:rsidP="008A46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Нельзя мешать выходу пассажиров из подъехавшего поезда: прежде чем войти в вагон, нужно выпустить их.</w:t>
      </w:r>
    </w:p>
    <w:p w:rsidR="00A178BA" w:rsidRPr="00A178BA" w:rsidRDefault="00A178BA" w:rsidP="008A46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Нельзя вбегать в закрывающиеся двери: в некоторых поездах это наглядно демонстрирует картинка со слонёнком, которому двери прищемили хобот.</w:t>
      </w:r>
    </w:p>
    <w:p w:rsidR="00A178BA" w:rsidRPr="00A178BA" w:rsidRDefault="00A178BA" w:rsidP="008A462E">
      <w:p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В вагоне метро:</w:t>
      </w:r>
    </w:p>
    <w:p w:rsidR="00A178BA" w:rsidRPr="00A178BA" w:rsidRDefault="00A178BA" w:rsidP="008A46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Нельзя прислоняться к дверям.</w:t>
      </w:r>
    </w:p>
    <w:p w:rsidR="00A178BA" w:rsidRPr="00A178BA" w:rsidRDefault="00A178BA" w:rsidP="008A46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Если нет возможности сесть — надо держаться за поручни.</w:t>
      </w:r>
    </w:p>
    <w:p w:rsidR="00A178BA" w:rsidRPr="00A178BA" w:rsidRDefault="00A178BA" w:rsidP="008A46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Необходимо заранее планировать выход и быть ближе к дверям на своей станции: если идти сквозь толпу, можно не успеть выйти вовремя. Иногда помешать может даже один человек.</w:t>
      </w:r>
    </w:p>
    <w:p w:rsidR="00A178BA" w:rsidRPr="00A178BA" w:rsidRDefault="00A178BA" w:rsidP="008A46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 xml:space="preserve">Нельзя проходить через закрывающиеся двери: это </w:t>
      </w:r>
      <w:proofErr w:type="spellStart"/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травмоопасно</w:t>
      </w:r>
      <w:proofErr w:type="spellEnd"/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. Иногда лучше проехать лишнюю станцию.</w:t>
      </w:r>
    </w:p>
    <w:p w:rsidR="00A178BA" w:rsidRPr="00A178BA" w:rsidRDefault="00A178BA" w:rsidP="008A46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Кнопкой экстренной связи с машинистом можно пользоваться только в соответствующих случаях — экстренных. </w:t>
      </w:r>
    </w:p>
    <w:p w:rsidR="00A178BA" w:rsidRPr="00A178BA" w:rsidRDefault="00A178BA" w:rsidP="008A46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b/>
          <w:bCs/>
          <w:color w:val="212025"/>
          <w:lang w:eastAsia="ru-RU"/>
        </w:rPr>
        <w:t>Безопасность ребенка в автобусе и троллейбусе</w:t>
      </w:r>
    </w:p>
    <w:p w:rsidR="00A178BA" w:rsidRPr="00A178BA" w:rsidRDefault="00A178BA" w:rsidP="008A462E">
      <w:p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 xml:space="preserve">Если ребёнок ездит по своим делам самостоятельно — имейте в виду, что с марта 2021 года в России нельзя высаживать </w:t>
      </w:r>
      <w:r w:rsidR="008A462E">
        <w:rPr>
          <w:rFonts w:ascii="Times New Roman" w:eastAsia="Times New Roman" w:hAnsi="Times New Roman" w:cs="Times New Roman"/>
          <w:color w:val="212025"/>
          <w:lang w:eastAsia="ru-RU"/>
        </w:rPr>
        <w:t>учащихся</w:t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 xml:space="preserve"> без билета из общественного транспорта. Конечно, это не значит, что нужно ездить бесплатно, но запрет защищает ребёнка от неправомерных действий контролёра, если вдруг ребёнок забудет или потеряет проездной.</w:t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br/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br/>
        <w:t xml:space="preserve">Правила поведения в автобусе для </w:t>
      </w:r>
      <w:r w:rsidR="008A462E">
        <w:rPr>
          <w:rFonts w:ascii="Times New Roman" w:eastAsia="Times New Roman" w:hAnsi="Times New Roman" w:cs="Times New Roman"/>
          <w:color w:val="212025"/>
          <w:lang w:eastAsia="ru-RU"/>
        </w:rPr>
        <w:t>учащихся</w:t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:</w:t>
      </w:r>
    </w:p>
    <w:p w:rsidR="00A178BA" w:rsidRPr="00A178BA" w:rsidRDefault="00A178BA" w:rsidP="008A46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В салоне не стоит стоять около дверей: они будут открываться и закрываться, и люди будут постоянно входить и выходить.</w:t>
      </w:r>
    </w:p>
    <w:p w:rsidR="00A178BA" w:rsidRPr="00A178BA" w:rsidRDefault="00A178BA" w:rsidP="008A46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Нужно держаться за поручни во время движения автобуса, чтобы не упасть. </w:t>
      </w:r>
    </w:p>
    <w:p w:rsidR="00A178BA" w:rsidRPr="00A178BA" w:rsidRDefault="00A178BA" w:rsidP="008A46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При поездках в междугородних автобусах дети до 12 лет должны быть в специальном кресле, а дети старше — быть пристёгнутыми ремнями безопасности, если они есть. </w:t>
      </w:r>
    </w:p>
    <w:p w:rsidR="00A178BA" w:rsidRPr="00A178BA" w:rsidRDefault="00A178BA" w:rsidP="008A46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Не стоит есть и пить в салоне: можно подавиться или пролить сок на соседей и сидения. </w:t>
      </w:r>
    </w:p>
    <w:p w:rsidR="00A178BA" w:rsidRPr="00A178BA" w:rsidRDefault="00A178BA" w:rsidP="008A462E">
      <w:pPr>
        <w:spacing w:after="0" w:line="240" w:lineRule="auto"/>
        <w:rPr>
          <w:rFonts w:ascii="Times New Roman" w:eastAsia="Times New Roman" w:hAnsi="Times New Roman" w:cs="Times New Roman"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Важно запомнить, как детям выходить из автобуса. Не надо пытаться выбежать первым, лучше идти в потоке. Так толпа не снесет ребёнка, если он тормозит выходящих. В автобусе нужно вести себя должным образом: вежливо, не шуметь и уступать места пожилым людям, инвалидам и пассажирам с маленькими детьми на руках. Это известные правила, но с 2020 года добавились новые: проезд в общественном транспорте разрешён только в масках и перчатках, чтобы защитить себя и других пассажиров от коронавирусной инфекции. Мы надеемся, что эти правила не будут с нами долго, но пока о них стоит помнить.</w:t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br/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br/>
        <w:t xml:space="preserve">Если подросток хорошо ориентируется в городе, он благополучно доберётся до музыкальной школы, футбола, английского и домой. А с помощью </w:t>
      </w:r>
      <w:proofErr w:type="spellStart"/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Kinbery</w:t>
      </w:r>
      <w:proofErr w:type="spellEnd"/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 xml:space="preserve"> или других специальных приложений вы сможете отследить все его перемещения и не ждать ответа на вопрос «Ты где?»</w:t>
      </w:r>
    </w:p>
    <w:p w:rsidR="00A178BA" w:rsidRPr="00A178BA" w:rsidRDefault="00A178BA" w:rsidP="008A46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025"/>
          <w:lang w:eastAsia="ru-RU"/>
        </w:rPr>
      </w:pPr>
      <w:r w:rsidRPr="00A178BA">
        <w:rPr>
          <w:rFonts w:ascii="Times New Roman" w:eastAsia="Times New Roman" w:hAnsi="Times New Roman" w:cs="Times New Roman"/>
          <w:b/>
          <w:bCs/>
          <w:color w:val="212025"/>
          <w:lang w:eastAsia="ru-RU"/>
        </w:rPr>
        <w:t>Что делать в экстренных случаях? </w:t>
      </w:r>
    </w:p>
    <w:p w:rsidR="00F81A1C" w:rsidRPr="008A462E" w:rsidRDefault="00A178BA" w:rsidP="008A462E">
      <w:pPr>
        <w:spacing w:after="0" w:line="240" w:lineRule="auto"/>
        <w:rPr>
          <w:rFonts w:ascii="Times New Roman" w:hAnsi="Times New Roman" w:cs="Times New Roman"/>
        </w:rPr>
      </w:pP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t>Аварии случаются не каждый день, но к ним нужно быть готовыми, чтобы действовать спокойно и решительно. Объясните ребёнку, что самые безопасные места в автобусе — это середина салона и сидения. Покажите, где находится аварийный выход и как им воспользоваться: где находится шнур, который нужно вырвать, и какое стекло нужно выдавить, где находится кнопка аварийного открытия дверей. </w:t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br/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br/>
        <w:t>При пожаре необходимо немедленно покинуть салон, а если выходы заблокированы — воспользоваться огнетушителем, он должен находиться в кабине водителя. Затем нужно позвонить в а</w:t>
      </w:r>
      <w:r w:rsidR="008A462E">
        <w:rPr>
          <w:rFonts w:ascii="Times New Roman" w:eastAsia="Times New Roman" w:hAnsi="Times New Roman" w:cs="Times New Roman"/>
          <w:color w:val="212025"/>
          <w:lang w:eastAsia="ru-RU"/>
        </w:rPr>
        <w:t>варийную службу по номеру 112. </w:t>
      </w:r>
      <w:r w:rsidRPr="00A178BA">
        <w:rPr>
          <w:rFonts w:ascii="Times New Roman" w:eastAsia="Times New Roman" w:hAnsi="Times New Roman" w:cs="Times New Roman"/>
          <w:color w:val="212025"/>
          <w:lang w:eastAsia="ru-RU"/>
        </w:rPr>
        <w:br/>
      </w:r>
      <w:bookmarkStart w:id="0" w:name="_GoBack"/>
      <w:bookmarkEnd w:id="0"/>
    </w:p>
    <w:sectPr w:rsidR="00F81A1C" w:rsidRPr="008A462E" w:rsidSect="004A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280"/>
    <w:multiLevelType w:val="multilevel"/>
    <w:tmpl w:val="E45A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2D77"/>
    <w:multiLevelType w:val="multilevel"/>
    <w:tmpl w:val="B1AE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24576"/>
    <w:multiLevelType w:val="multilevel"/>
    <w:tmpl w:val="152C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26B23"/>
    <w:multiLevelType w:val="multilevel"/>
    <w:tmpl w:val="CEFC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009E2"/>
    <w:multiLevelType w:val="multilevel"/>
    <w:tmpl w:val="A140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24380"/>
    <w:multiLevelType w:val="multilevel"/>
    <w:tmpl w:val="9F06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F5144"/>
    <w:multiLevelType w:val="multilevel"/>
    <w:tmpl w:val="EE46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78BA"/>
    <w:rsid w:val="004A595E"/>
    <w:rsid w:val="0062269B"/>
    <w:rsid w:val="008A462E"/>
    <w:rsid w:val="00A178BA"/>
    <w:rsid w:val="00F8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98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37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637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4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5108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69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2022-12-19T07:26:00Z</dcterms:created>
  <dcterms:modified xsi:type="dcterms:W3CDTF">2022-12-19T07:26:00Z</dcterms:modified>
</cp:coreProperties>
</file>