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DD" w:rsidRPr="004E41E8" w:rsidRDefault="00F471DD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F471DD" w:rsidRPr="004E41E8" w:rsidRDefault="00F471DD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F471DD" w:rsidRPr="004E41E8" w:rsidRDefault="00F471DD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F471DD" w:rsidRPr="004E41E8" w:rsidRDefault="00F471DD" w:rsidP="004E41E8">
      <w:pPr>
        <w:rPr>
          <w:rFonts w:ascii="Times New Roman" w:hAnsi="Times New Roman" w:cs="Times New Roman"/>
          <w:sz w:val="24"/>
          <w:szCs w:val="24"/>
        </w:rPr>
      </w:pPr>
    </w:p>
    <w:p w:rsidR="00F471DD" w:rsidRPr="004E41E8" w:rsidRDefault="00F471DD" w:rsidP="004E41E8">
      <w:pPr>
        <w:rPr>
          <w:rFonts w:ascii="Times New Roman" w:hAnsi="Times New Roman" w:cs="Times New Roman"/>
          <w:sz w:val="24"/>
          <w:szCs w:val="24"/>
        </w:rPr>
      </w:pPr>
    </w:p>
    <w:p w:rsidR="00F471DD" w:rsidRPr="004E41E8" w:rsidRDefault="004E41E8" w:rsidP="004E4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256540</wp:posOffset>
            </wp:positionV>
            <wp:extent cx="1543050" cy="1609725"/>
            <wp:effectExtent l="19050" t="0" r="0" b="0"/>
            <wp:wrapNone/>
            <wp:docPr id="4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1DD" w:rsidRPr="004E41E8" w:rsidRDefault="00F471DD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E41E8" w:rsidRPr="004E41E8" w:rsidRDefault="00F471DD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Директор ГПОУ ЯО МПК</w:t>
      </w:r>
    </w:p>
    <w:p w:rsidR="00F471DD" w:rsidRPr="004E41E8" w:rsidRDefault="004E41E8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/</w:t>
      </w:r>
      <w:r w:rsidRPr="004E41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315101"/>
            <wp:effectExtent l="19050" t="0" r="0" b="0"/>
            <wp:docPr id="3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1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1DD" w:rsidRPr="004E41E8">
        <w:rPr>
          <w:rFonts w:ascii="Times New Roman" w:hAnsi="Times New Roman" w:cs="Times New Roman"/>
          <w:sz w:val="24"/>
          <w:szCs w:val="24"/>
        </w:rPr>
        <w:t>_Т.А. Кошелева</w:t>
      </w:r>
    </w:p>
    <w:p w:rsidR="00F471DD" w:rsidRPr="004E41E8" w:rsidRDefault="003C446C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2023</w:t>
      </w:r>
      <w:r w:rsidR="00F3549B">
        <w:rPr>
          <w:rFonts w:ascii="Times New Roman" w:hAnsi="Times New Roman" w:cs="Times New Roman"/>
          <w:sz w:val="24"/>
          <w:szCs w:val="24"/>
        </w:rPr>
        <w:t xml:space="preserve"> </w:t>
      </w:r>
      <w:r w:rsidR="00F471DD" w:rsidRPr="004E41E8">
        <w:rPr>
          <w:rFonts w:ascii="Times New Roman" w:hAnsi="Times New Roman" w:cs="Times New Roman"/>
          <w:sz w:val="24"/>
          <w:szCs w:val="24"/>
        </w:rPr>
        <w:t>г.</w:t>
      </w:r>
    </w:p>
    <w:p w:rsidR="00F471DD" w:rsidRPr="004E41E8" w:rsidRDefault="003C446C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 2023</w:t>
      </w:r>
      <w:r w:rsidR="00F471DD" w:rsidRPr="004E41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C7FEA" w:rsidRPr="004E41E8" w:rsidRDefault="00DC7FEA" w:rsidP="004E41E8">
      <w:pPr>
        <w:rPr>
          <w:rFonts w:ascii="Times New Roman" w:hAnsi="Times New Roman" w:cs="Times New Roman"/>
          <w:sz w:val="24"/>
          <w:szCs w:val="24"/>
        </w:rPr>
      </w:pPr>
    </w:p>
    <w:p w:rsidR="00DC7FEA" w:rsidRPr="004E41E8" w:rsidRDefault="00DC7FEA" w:rsidP="004E41E8">
      <w:pPr>
        <w:rPr>
          <w:rFonts w:ascii="Times New Roman" w:hAnsi="Times New Roman" w:cs="Times New Roman"/>
          <w:sz w:val="24"/>
          <w:szCs w:val="24"/>
        </w:rPr>
      </w:pPr>
    </w:p>
    <w:p w:rsidR="00F471DD" w:rsidRPr="004E41E8" w:rsidRDefault="00F471DD" w:rsidP="004E41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134" w:rsidRPr="004E41E8" w:rsidRDefault="00E56134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56134" w:rsidRPr="004E41E8" w:rsidRDefault="00E56134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ОДБ.03 НЕМЕЦКИЙ ЯЗЫК</w:t>
      </w:r>
    </w:p>
    <w:p w:rsidR="00E56134" w:rsidRPr="004E41E8" w:rsidRDefault="00F471DD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E56134" w:rsidRPr="004E41E8">
        <w:rPr>
          <w:rFonts w:ascii="Times New Roman" w:hAnsi="Times New Roman" w:cs="Times New Roman"/>
          <w:sz w:val="24"/>
          <w:szCs w:val="24"/>
        </w:rPr>
        <w:t>35.02.16 Эксплуатац</w:t>
      </w:r>
      <w:r w:rsidRPr="004E41E8">
        <w:rPr>
          <w:rFonts w:ascii="Times New Roman" w:hAnsi="Times New Roman" w:cs="Times New Roman"/>
          <w:sz w:val="24"/>
          <w:szCs w:val="24"/>
        </w:rPr>
        <w:t>ия и ремонт сельскохозяйственных машин</w:t>
      </w:r>
      <w:r w:rsidR="00E56134" w:rsidRPr="004E41E8">
        <w:rPr>
          <w:rFonts w:ascii="Times New Roman" w:hAnsi="Times New Roman" w:cs="Times New Roman"/>
          <w:sz w:val="24"/>
          <w:szCs w:val="24"/>
        </w:rPr>
        <w:t xml:space="preserve"> и оборудования</w:t>
      </w:r>
    </w:p>
    <w:p w:rsidR="00DC7FEA" w:rsidRPr="004E41E8" w:rsidRDefault="00DC7FEA" w:rsidP="004E41E8">
      <w:pPr>
        <w:rPr>
          <w:rFonts w:ascii="Times New Roman" w:hAnsi="Times New Roman" w:cs="Times New Roman"/>
          <w:sz w:val="24"/>
          <w:szCs w:val="24"/>
        </w:rPr>
      </w:pPr>
    </w:p>
    <w:p w:rsidR="00F471DD" w:rsidRPr="004E41E8" w:rsidRDefault="00F471DD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F471DD" w:rsidRPr="004E41E8" w:rsidRDefault="00F471DD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F471DD" w:rsidRPr="004E41E8" w:rsidRDefault="00F471DD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Гиршфельдт Л.В.</w:t>
      </w:r>
    </w:p>
    <w:p w:rsidR="00DC7FEA" w:rsidRPr="004E41E8" w:rsidRDefault="00DC7FEA" w:rsidP="004E41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FEA" w:rsidRPr="004E41E8" w:rsidRDefault="00DC7FEA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C7FEA" w:rsidRPr="004E41E8" w:rsidRDefault="00DC7FEA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На заседании МК</w:t>
      </w:r>
    </w:p>
    <w:p w:rsidR="00DC7FEA" w:rsidRPr="004E41E8" w:rsidRDefault="003C446C" w:rsidP="004E41E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августа 2023</w:t>
      </w:r>
      <w:r w:rsidR="00F3549B">
        <w:rPr>
          <w:rFonts w:ascii="Times New Roman" w:hAnsi="Times New Roman" w:cs="Times New Roman"/>
          <w:sz w:val="24"/>
          <w:szCs w:val="24"/>
        </w:rPr>
        <w:t xml:space="preserve"> </w:t>
      </w:r>
      <w:r w:rsidR="00DC7FEA" w:rsidRPr="004E41E8">
        <w:rPr>
          <w:rFonts w:ascii="Times New Roman" w:hAnsi="Times New Roman" w:cs="Times New Roman"/>
          <w:sz w:val="24"/>
          <w:szCs w:val="24"/>
        </w:rPr>
        <w:t>года</w:t>
      </w:r>
    </w:p>
    <w:p w:rsidR="00DC7FEA" w:rsidRPr="004E41E8" w:rsidRDefault="00DC7FEA" w:rsidP="004E41E8">
      <w:pPr>
        <w:rPr>
          <w:rFonts w:ascii="Times New Roman" w:hAnsi="Times New Roman" w:cs="Times New Roman"/>
          <w:sz w:val="24"/>
          <w:szCs w:val="24"/>
        </w:rPr>
      </w:pPr>
    </w:p>
    <w:p w:rsidR="00DC7FEA" w:rsidRPr="004E41E8" w:rsidRDefault="003C446C" w:rsidP="004E41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Мышкин, 2023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4E41E8" w:rsidRDefault="006743BD" w:rsidP="004E41E8">
      <w:pPr>
        <w:jc w:val="both"/>
        <w:rPr>
          <w:rFonts w:ascii="Times New Roman" w:hAnsi="Times New Roman" w:cs="Times New Roman"/>
          <w:sz w:val="24"/>
          <w:szCs w:val="24"/>
        </w:rPr>
      </w:pPr>
      <w:r w:rsidRPr="004E41E8">
        <w:rPr>
          <w:rFonts w:ascii="Times New Roman" w:hAnsi="Times New Roman" w:cs="Times New Roman"/>
          <w:sz w:val="24"/>
          <w:szCs w:val="24"/>
        </w:rPr>
        <w:t>Р</w:t>
      </w:r>
      <w:r w:rsidR="00E56134" w:rsidRPr="004E41E8">
        <w:rPr>
          <w:rFonts w:ascii="Times New Roman" w:hAnsi="Times New Roman" w:cs="Times New Roman"/>
          <w:sz w:val="24"/>
          <w:szCs w:val="24"/>
        </w:rPr>
        <w:t>абочая программа учебной дисциплины ОДБ.03 Немецкий язык разработана на основании Федерального компонента государственных образовательных стандартов начального общего , основного общего и среднего ( полного) общего образования (Приказ Минобразования России от 05.03.2004 № 1089 ( ред. 23.06.2015) « Об утверждении федерального компонента государственных образовательных стандартов начального общего, основного общего и среднего ( полного) общего образования»), примерной программы учебной дисциплины Немецкий язык, одобренной ФГУ « ФИРО» Минобрнауки России от 10.04.2008г. для подготовки специалистов среднего звена по специальности 35.02.16 Эксплуатац</w:t>
      </w:r>
      <w:r w:rsidR="00DC7FEA" w:rsidRPr="004E41E8">
        <w:rPr>
          <w:rFonts w:ascii="Times New Roman" w:hAnsi="Times New Roman" w:cs="Times New Roman"/>
          <w:sz w:val="24"/>
          <w:szCs w:val="24"/>
        </w:rPr>
        <w:t>ия и ремонт сельскохозяйственных машин</w:t>
      </w:r>
      <w:r w:rsidR="00E56134" w:rsidRPr="004E41E8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DC7FEA" w:rsidRPr="004E41E8">
        <w:rPr>
          <w:rFonts w:ascii="Times New Roman" w:hAnsi="Times New Roman" w:cs="Times New Roman"/>
          <w:sz w:val="24"/>
          <w:szCs w:val="24"/>
        </w:rPr>
        <w:t>.</w:t>
      </w:r>
    </w:p>
    <w:p w:rsidR="00E56134" w:rsidRPr="004E41E8" w:rsidRDefault="00E56134" w:rsidP="004E41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743BD" w:rsidRDefault="006743BD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ОБЩАЯ ХАРАКТЕРИСТИКА РАБОЧЕЙ ПРОГРАММЫ УЧЕБНОЙ ДИСЦИПЛИНЫ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СТРУКТУРА УЧЕБНОЙ ДИСЦИПЛИНЫ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РЕАЛИЗАЦИИ ПРОГРАММЫ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И ОЦЕНКА РЕЗУЛЬТАТОВ ОСВОЕНИЯ УЧЕБНОЙ ДИСЦИПЛИНЫ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ВОЗМОЖНОСТИ ИСПОЛЬЗОВАНИЯ ПРОГРАММЫ В ДРУГИХ ПООП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РАБОЧЕЙ ПРОГРАММЫ УЧЕБНОЙ ДИСЦИПЛИНЫ ИНОСТРАННЫЙ ЯЗЫК (НЕМЕЦКИЙ)</w:t>
      </w: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numPr>
          <w:ilvl w:val="1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 применения программы: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учебной дисциплины является частью программы подготовки специалистов среднего звена (ППССЗ) в соответствии с ФГОС СПО для реализации программы среднего (полного) общего образования по специальности 35.02.16 Эксплуатац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ремонт сельскохозяйственных машин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оборудования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(Технический профиль)</w:t>
      </w:r>
    </w:p>
    <w:p w:rsidR="00E56134" w:rsidRPr="00E56134" w:rsidRDefault="00E56134" w:rsidP="00DC7FEA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F56CBD" w:rsidRDefault="00E56134" w:rsidP="00E56134">
      <w:pPr>
        <w:numPr>
          <w:ilvl w:val="1"/>
          <w:numId w:val="7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561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F5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дисциплины в структуре ППССЗ:</w:t>
      </w:r>
    </w:p>
    <w:p w:rsidR="00E56134" w:rsidRPr="00F56CBD" w:rsidRDefault="00E56134" w:rsidP="00E56134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дисциплина</w:t>
      </w:r>
      <w:r w:rsidR="00DC7FEA"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ОДБ.03 Немецкий язык относится к циклу общеобразовательных дисциплин</w:t>
      </w:r>
    </w:p>
    <w:p w:rsidR="00E56134" w:rsidRPr="00F56CBD" w:rsidRDefault="00E56134" w:rsidP="00E56134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(базовой уровень)</w:t>
      </w:r>
    </w:p>
    <w:p w:rsidR="00E56134" w:rsidRPr="00E56134" w:rsidRDefault="00E56134" w:rsidP="00E56134">
      <w:pPr>
        <w:shd w:val="clear" w:color="auto" w:fill="F5F5F5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иностранного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азовом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</w:t>
      </w:r>
      <w:r w:rsidR="006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(полного)общего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направлено на достижение следующих </w:t>
      </w: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-дальнейшее развитие иноязычной коммуникативной компетенции (речевой, языковой,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компенсаторной, учебно-познавательной):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Речевая компетенция</w:t>
      </w:r>
      <w:r w:rsidR="00DC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-совершенствование коммуникативных умений в четырех основных видах речевой деятельности (говорение,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Языковая компетенция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новыми языковыми средствами в соответствии с отобранными темами и сферами общения: увеличение объема используемых лексических единиц ;развитие навыков оперирования языковыми единицами в коммуникативных целях;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C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DC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объема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 изучаемого языка;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- 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компетенция-развитие общих и специальных учебных умений, позволяющих совершенствовать учебную деятельность по овладению иностранным языком, удовлетворять сего помощью познавательные интересы в других областях знания;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,использованию иностранного языка в других областях знаний;способностиксамооценкечерезнаблюдениезасобственнойречьюна родном ииностранномязыках;личностномусамоопределениювотношенииихбудущейпрофессии; социальная адаптация; формирование качеств гражданина и патриота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 иностранного языка на базовом уровне обучающийся должен: знать/понимать: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-значения новых лексических единиц ,связанных с тематикой данного этапа обучения и соответствующими ситуациями общения,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 изученных грамматических явлений в расширенном объеме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речь/косвенный вопрос, побуждение и др., согласование времен);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-страноведческую информацию из аутентичных источников, обогащ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ающую социальный опыт студентов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</w:t>
      </w:r>
      <w:r w:rsidR="00DC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сферой общения и социальным статусом партнера;</w:t>
      </w:r>
    </w:p>
    <w:p w:rsidR="00E56134" w:rsidRPr="002B770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 говорение: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-вести диалог, используя оценочные суждения, в ситуациях официального и неофициального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своей страны и страны/стран изучаемого языка</w:t>
      </w:r>
    </w:p>
    <w:p w:rsidR="00E56134" w:rsidRPr="002B770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общения с представителями других стран, ориентации в современном поликультурном мире;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возможностей в выборе будущей профессиональной деятельности;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Приказом Минобрнауки России от 10.11.2011 N 2643)</w:t>
      </w:r>
    </w:p>
    <w:p w:rsidR="00E56134" w:rsidRPr="00E56134" w:rsidRDefault="00E56134" w:rsidP="00E56134">
      <w:pPr>
        <w:shd w:val="clear" w:color="auto" w:fill="F5F5F5"/>
        <w:spacing w:after="0" w:line="202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предмета обучающийся должен </w:t>
      </w: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</w:t>
      </w:r>
      <w:r w:rsidR="002B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лексическим и грамматическим минимумом, необходимым для чтения и перевода (со словарем) иностранных текстов профессиональной направленности. При этом лексический минимум составляет 1200 – 1400 единиц.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грамматический минимум входят следующие темы: определенный и неопределенный артикли; простое распространенное предложение; повествовательное, вопросительное, побудительное и отрицательное предложения; отрицания; временные формы глагола; признаки личных форм глагола в активном и пассивном залогах; глаголы с отделяемыми и неотделяемыми приставками; возвратные глаголы; модальные глаголы; личные, притяжательные, указательные и вопросительные местоимения; неопределенно-личное местоимение; безличное местоимение; степени сравнения прилагательных и наречий; предлоги; количественные и порядковые числительные. Для понимания текста при чтении минимум должен включать: склонение имен существительных; существительное с простым и распространенным определением; формальные признаки простых и сложных форм конъюнктива; причастия и причастные обороты; инфинитивные обороты; способы выражения модальности; сложносочиненные и сложноподчиненные предложения.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дальнейшее развитие иноязычной коммуникативной компетенции (речевой, языковой,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компенсаторной, учебно-познавательной):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речевая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увеличение объема знаний о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компенсаторная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дальнейшее развитие умений объясняться в условиях дефицита языковых средств при получении и передаче иноязычной информации;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учебно-познавательная компетенция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практической целью изучения иностранного языка преследуются также образовательные и воспитательные цели.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воспитательной и образовательной целей, находящихся в прямой зависимости от успешного решения практических задач, используются следующие методы изучения иностранного языка: интегративный, грамматико-переводной, проблемный, метод проектов и другие. Эти методы предполагают работу студентов с ресурсами Интернета, умение работать с программами PowerPoint и Word. Интегративный метод обучения предполагает</w:t>
      </w:r>
      <w:r w:rsidR="002B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 связи.</w:t>
      </w:r>
    </w:p>
    <w:p w:rsidR="00E56134" w:rsidRPr="00F56CBD" w:rsidRDefault="00E56134" w:rsidP="00E56134">
      <w:pPr>
        <w:shd w:val="clear" w:color="auto" w:fill="FFFFFF"/>
        <w:spacing w:after="300" w:line="552" w:lineRule="atLeast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48"/>
          <w:szCs w:val="48"/>
          <w:lang w:eastAsia="ru-RU"/>
        </w:rPr>
      </w:pPr>
      <w:r w:rsidRPr="00E56134">
        <w:rPr>
          <w:rFonts w:ascii="Arial" w:eastAsia="Times New Roman" w:hAnsi="Arial" w:cs="Arial"/>
          <w:b/>
          <w:bCs/>
          <w:color w:val="37474F"/>
          <w:kern w:val="36"/>
          <w:sz w:val="24"/>
          <w:szCs w:val="24"/>
          <w:lang w:eastAsia="ru-RU"/>
        </w:rPr>
        <w:t>1</w:t>
      </w:r>
      <w:r w:rsidRPr="00F56CBD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.4. Количество часов на</w:t>
      </w:r>
      <w:r w:rsidR="002B7704" w:rsidRPr="00F56CBD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 xml:space="preserve"> </w:t>
      </w:r>
      <w:r w:rsidRPr="00F56CBD">
        <w:rPr>
          <w:rFonts w:ascii="Times New Roman" w:eastAsia="Times New Roman" w:hAnsi="Times New Roman" w:cs="Times New Roman"/>
          <w:b/>
          <w:bCs/>
          <w:color w:val="37474F"/>
          <w:kern w:val="36"/>
          <w:sz w:val="24"/>
          <w:szCs w:val="24"/>
          <w:lang w:eastAsia="ru-RU"/>
        </w:rPr>
        <w:t>освоение программы дисциплины:</w:t>
      </w:r>
    </w:p>
    <w:p w:rsidR="00E56134" w:rsidRPr="00F56CBD" w:rsidRDefault="00E56134" w:rsidP="00E56134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 учебной нагрузки обучающегося-</w:t>
      </w:r>
      <w:r w:rsidRPr="00F5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78 </w:t>
      </w: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</w:t>
      </w:r>
      <w:r w:rsidR="002B7704"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B7704"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числе: обязательной аудиторной учебной нагрузки обучающегося-</w:t>
      </w:r>
      <w:r w:rsidRPr="00F56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78 </w:t>
      </w:r>
      <w:r w:rsidRPr="00F56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  <w:lang w:eastAsia="ru-RU"/>
        </w:rPr>
        <w:t>Вид учебной работы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Максимальная учебная нагрузка (всего)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 w:rsidR="002B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Обязательная аудиторная учебная нагрузка (всего)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78</w:t>
      </w:r>
      <w:r w:rsidR="002B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E56134" w:rsidRPr="002B7704" w:rsidRDefault="002B770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и п</w:t>
      </w:r>
      <w:r w:rsidR="00E56134"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рактические </w:t>
      </w: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занятия – 76 ч</w:t>
      </w:r>
    </w:p>
    <w:p w:rsidR="00E56134" w:rsidRPr="002B770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 в форме </w:t>
      </w:r>
      <w:r w:rsidR="002B7704"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контрольной работы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7704" w:rsidRPr="00E56134" w:rsidRDefault="002B770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2B770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B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2.2 </w:t>
      </w: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Рабочий тематический план и содержание учебной дисциплины «Немецкий язык»</w:t>
      </w:r>
    </w:p>
    <w:p w:rsidR="00E56134" w:rsidRPr="002B7704" w:rsidRDefault="00E56134" w:rsidP="00E561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5F5F5"/>
          <w:lang w:eastAsia="ru-RU"/>
        </w:rPr>
        <w:t>Наименование разделов и тем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материала, практические занятия, самостоятельная работа обучающихся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Кол-во часов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освоения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диагностика№1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Социально-бытовая сфера.</w:t>
      </w: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Межличностные отношения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занятия:</w:t>
      </w:r>
      <w:r w:rsidR="006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</w:t>
      </w:r>
      <w:r w:rsidR="002B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="002B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сведения о звуковом строе и орфографии немецкого языка.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-Долгота и краткость немецких гласных. Дифтонги Аффрикаты. Алфавит.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-Ознакомительное чтение. Работа с текстом «Семья ». «Проблемы родителей и детей».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объема продуктивного и рецептивного лексического минимума по теме.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-Составление биографии. Заполнение анкеты, беседы о родственниках.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-Выражения извинения, благодарности, просьбы.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-Чтение аутентичных текстов «Межличностные отношения среди подростков». «Первая любовь».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потенциального словаря за счет овладения новыми словообразовательными моделями. Сложные существительные.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текстом «Характер человека».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-Значение, употребление и спряжение глаголов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haben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sein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werden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 Личностные качества».Активизация лексики по теме.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-Порядок слов в немецком предложении.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забота о нем.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 Роль спорта в жизни человека». Прогнозировать содержание текста по заголовку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лексики по теме. Значение падежей. Вопросы падежей.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«Олимпийски игры». «Мой любимый вид спорта». Расширение потенциального словаря за счет овладения новыми словообразовательными моделями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-Артикли, их употребление и склонение.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текстом «Здоровой образ жизни» Изучающее чтение - с целью полного и точного понимания информации.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-Личные и притяжательные местоимения.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-Отрицания в немецком языке. Выражения сожаления, сомнения, отрицание чего-либо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6743BD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.№2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Повседневная жизнь, быт, семья.</w:t>
      </w: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текстом «Мой рабочий день». Развитие умения участвовать в беседе,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объема лексического минимума. Образование количественных и порядковых числительных.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текстом «Моя семья». Расширение объема лексического минимума за счет оценочной лексики Активизация лексики.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«Мои увлечения». Чтение с целью общего и точного понимания.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Множественное число имен существительных. -Склонение существительных во множественном числе.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Склонение существительных.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навыков говорения. Беседа о семье.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Дальнейшее развитие понимания на слух.(выборочное понимание необходимой информации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 Социально-культурная сфера</w:t>
      </w: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2.1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Жизнь в городе и сельской местности.</w:t>
      </w: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6743BD"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«Особенности жизни человека в городе и в селе». Расширение потенциального словаря за счет овладения новыми словообразовательными моделями.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глаголов. Предлоги с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Dativ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«Мой родной город Оренбург». Расширение объема продуктивного и рецептивного лексического минимума за счет лексических средств ,обслуживающих новую тему.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-Обозначение времени дня и дней недели.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«Москва-столица России» Расширение объема продуктивного лексического минимума за счет реплик-клише речевого этикета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владени</w:t>
      </w:r>
      <w:r w:rsidR="002B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монологической речью «Ярославль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грамматических навыков. Сравнительная степень прилагательных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Классификация глагола (отделяемые и неотделяемые приставки).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Дальнейшее развитие понимания на слух.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6743BD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№3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Научно-технический прогресс</w:t>
      </w:r>
      <w:r w:rsidR="006743BD"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-7ч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«Выдающие ученые мира» Расширение потенциального словаря за счет интернациональной лексики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-«ХХI век и новые технологии» Совершенствование навыков монологической речи.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«Нобелевская премия» » Ознакомительное чтение публикаций научно-познавательного характера.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«Ученые и изобретатели Германии»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Дальнейшее развитие понимания на слух.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умения составлять диалог.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и образование простого прошедшего времени (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743BD" w:rsidRDefault="006743BD" w:rsidP="00E5613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Тема23.</w:t>
      </w: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Природа и экология.</w:t>
      </w:r>
    </w:p>
    <w:p w:rsidR="00E56134" w:rsidRPr="006743BD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743BD" w:rsidRPr="006743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«Природа моего края». Расширение объема продуктивного и рецептивного лексического минимума.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глаголов. Предлоги с</w:t>
      </w:r>
      <w:r w:rsidR="002B7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Dativ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Akkusativ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 о погоде и климате в Германии и России.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навыков диалогической речи. «Экологические проблемы моего региона».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«Защита окружающей среды» Дальнейшее развитие понимания на слух,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текста интересующую информацию.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«Землетрясение», с целью развития умения выделять основную информацию.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и образование сложного прошедшего времени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Perfekt</w:t>
      </w:r>
      <w:proofErr w:type="spellEnd"/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-Отделяемые и неотделяемые приставки глаголов.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</w:t>
      </w: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Досуг молодежи</w:t>
      </w: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D14B2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«Свободное время». Расширение объема лексического минимума за счет лексических средств, обслуживающих данную тему, Развитие умения вести диалог в учебно-трудовой сфере.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«Отпуск, каникулы». Развитие умений отделять главную информацию от второстепенной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-«Книги в нашей жизни». Дальнейшее развитие понимания на слух текстов монологического характера.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 Совершенствование владения монологической речью, включая высказывания в связи с прочитанным.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-Посещение театра. Развитие умения выражать свое отношение к высказыванию партнера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и образование сложного предпрошедшего времени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 w:rsidRPr="00E561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-Употребление и образование будущего времени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Futurm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FD14B2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E56134"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 2.5</w:t>
      </w:r>
      <w:r w:rsidR="002B7704"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6134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Молодежь в современном обществе.</w:t>
      </w: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D14B2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«Молодежь-сегодня и вчера». Ознакомительное чтение - с целью понимания основного содержания.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заработать деньги на карманные расходы. Развитие умений заполнять анкеты, излагая сведения о себе в форме, принятой в стране изучаемого языка.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«Мой рабочий день». Дальнейшее развитие понимания на слух.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-Инфинитивный оборот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№4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2.6</w:t>
      </w: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Страна /страны изучаемого языка, их культурные особенности</w:t>
      </w: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D14B2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«Праздники и обычаи Германии». Развитие умения выявлять наиболее значимые факты Чтение текста с извлечением детальной информации.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«Великие люди Германии». Расширение объема продуктивного и рецептивного лексического минимума.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Достопримечательности Берлина Совершенствование владения умения вести диалог на основе новой тематики.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поздравительных открыток к праздникам.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«Культура Германии». Развитие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делать сообщения, содержащие важную информацию по теме.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-Неопределенно - личное местоимение «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безличное местоимение «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-Возвратное местоимение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sich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-Значение модальных глаголов, глагола 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lassen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6134" w:rsidRPr="00E56134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2.7</w:t>
      </w: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Путешествия по своей стране и за рубежом.</w:t>
      </w: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FD14B2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«Географическое положение Германии». Расширение объема лексического минимума, отражающих особенности культуры страны изучаемого языка.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«Географическое положение России». Совершенствование умения пользоваться языковой и контекстуальной догадкой при чтении.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«Государственное устройство Германии». Развитие умения интерпретировать языковые средства, отражающие особенности иной культуры.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«Достопримечательности России». Развитие страноведческих знаний и умений, основанных на сравнении фактов родной культуры и культуры стран изучаемого языка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E56134"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онтрольная работа №5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 Учебно-трудовая сфера.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3.1</w:t>
      </w:r>
      <w:r w:rsidR="002B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Современный мир профессий</w:t>
      </w:r>
    </w:p>
    <w:p w:rsidR="00E56134" w:rsidRPr="00FD14B2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FD14B2" w:rsidRPr="00FD1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«Профессия мастера» Чтение текста с полным пониманием информации.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«Почему я выбрал профессию мастера». Развитие умения участвовать в беседе, описывать свои планы на будущее.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 автомастерской». Развитие умения вести диалог.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-Культура общения с клиентами. Развитие умения делать сообщения, содержащие важную информацию.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поведения на производстве.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писать тезисы.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-Сочинительные союзы.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-Сложносочиненные предложения.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 Планы на будущее, проблема выбора профессии</w:t>
      </w:r>
      <w:r w:rsid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-6ч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«Сферы профессиональной деятельности». Расширение объема продуктивного и рецептивного лексического минимума.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Сложноподчиненные предложения.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«Профессиональное образование в России и Германии». «Выбор профессии». Развитие понимания на слух текстов на актуальные темы.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-Профессионально – важные качества, профессиональный рост, карьера. Развитие умения обращаться за разъяснениями, выражать свое отношение к высказыванию партнера,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писать автобиографию, резюме.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-Инфинитив с «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Инфинитив без «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-Придаточные предложения времени, придаточные определительные».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Default="00E56134" w:rsidP="00E5613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</w:p>
    <w:p w:rsidR="00FD14B2" w:rsidRPr="00E56134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</w:t>
      </w:r>
      <w:r w:rsid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иностранного языка в</w:t>
      </w:r>
    </w:p>
    <w:p w:rsidR="00E56134" w:rsidRPr="00E56134" w:rsidRDefault="009B3A0A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56134"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овременном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6134"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мире</w:t>
      </w:r>
      <w:r w:rsid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-4ч</w:t>
      </w:r>
    </w:p>
    <w:p w:rsidR="00E56134" w:rsidRPr="00E56134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вести беседу о роли иностранного языка на современном этапе.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Своеобразие немецкого языка. Его роль в современном мире как языка международного межкультурного общения. Развитие понимания текстов на слух.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«Мы изучаем немецкий язык» Развитие умений выделять основные факты.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Продуктивный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 аттестация в форме </w:t>
      </w:r>
      <w:r w:rsidR="009B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</w:t>
      </w:r>
      <w:r w:rsid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2ч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по дисциплине:</w:t>
      </w:r>
      <w:r w:rsidR="00FD1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78 часов</w:t>
      </w:r>
    </w:p>
    <w:p w:rsidR="00E56134" w:rsidRPr="00FD14B2" w:rsidRDefault="00FD14B2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D14B2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Всего – 78 часов</w:t>
      </w:r>
    </w:p>
    <w:p w:rsidR="00E56134" w:rsidRPr="00E56134" w:rsidRDefault="00FD14B2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56134"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характеристики уровня освоения учебного материала используются следующие обозначения: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– ознакомительный (узнавание ранее изученных объектов, свойств);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– репродуктивный (выполнение деятельности по образцу, инструкции или под руководством)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3.УСЛОВИЯ РЕАЛИЗАЦИИ ПРОГРАММЫ ДИСЦИПЛИНЫ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ОДБ.03 НЕМЕЦКИЙ ЯЗЫК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Требования к минимальному материально-техническому обеспечению. 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учебного оборудования в кабинете иностранного языка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оснащен мебелью для:</w:t>
      </w:r>
    </w:p>
    <w:p w:rsidR="00E56134" w:rsidRPr="00E56134" w:rsidRDefault="00E56134" w:rsidP="00E56134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рабочего места преподавателя;</w:t>
      </w:r>
    </w:p>
    <w:p w:rsidR="00E56134" w:rsidRPr="00E56134" w:rsidRDefault="00E56134" w:rsidP="00E56134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рабочих мест обучающихся;</w:t>
      </w:r>
    </w:p>
    <w:p w:rsidR="00E56134" w:rsidRPr="00E56134" w:rsidRDefault="00E56134" w:rsidP="00E56134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рационального размещения и хранения учебного оборудования;</w:t>
      </w:r>
    </w:p>
    <w:p w:rsidR="00E56134" w:rsidRPr="00E56134" w:rsidRDefault="00E56134" w:rsidP="00E56134">
      <w:pPr>
        <w:numPr>
          <w:ilvl w:val="0"/>
          <w:numId w:val="8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использования аппаратуры.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E56134" w:rsidRPr="00E56134" w:rsidRDefault="00E56134" w:rsidP="00E56134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аудиоплеер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6134" w:rsidRPr="00E56134" w:rsidRDefault="00E56134" w:rsidP="00E56134">
      <w:pPr>
        <w:numPr>
          <w:ilvl w:val="0"/>
          <w:numId w:val="9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иностранного языка имеется полный комплект средств обучения в виде учебных книг для курса иностранного языка по программе данного типа учебного заведения:</w:t>
      </w:r>
    </w:p>
    <w:p w:rsidR="00E56134" w:rsidRPr="00E56134" w:rsidRDefault="00E56134" w:rsidP="00E56134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учебники;</w:t>
      </w:r>
    </w:p>
    <w:p w:rsidR="00E56134" w:rsidRPr="00E56134" w:rsidRDefault="00E56134" w:rsidP="00E56134">
      <w:pPr>
        <w:numPr>
          <w:ilvl w:val="0"/>
          <w:numId w:val="10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(двуязычные).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имеется достаточный комплект методической литературы для преподавателя, программы обучения иностранному языку в данном учебном заведении, образовательный стандарт по иностранным языкам, паспорт кабинета.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Информационное обеспечение обучения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рекомендуемых учебных изданий,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дополнительной литературы.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И.Л., Пассов Е.И. « Немецкий язык для 10-11 классов» - М.: «Просвещение», 2013.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Мартенс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«Книга для чтения» - М.: «Просвещение» 2011.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русский и русско-немецкий словарь»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Басова Н.В., Коноплева Т.Г. Английский язык для колледжей: учебное пособие. 2016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 А.П., Беляков Д.А., Смирнова И.Б. Немецкий язык для технических специальностей: учебник. 2017</w:t>
      </w:r>
    </w:p>
    <w:p w:rsidR="00E56134" w:rsidRPr="00E56134" w:rsidRDefault="00E56134" w:rsidP="00E56134">
      <w:pPr>
        <w:numPr>
          <w:ilvl w:val="0"/>
          <w:numId w:val="1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 А.П., Савельева Н.Г., Смирнова И.Б. Немецкий язык для экономических специальностей: учебник. 2016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:rsidR="00E56134" w:rsidRPr="00E56134" w:rsidRDefault="00E56134" w:rsidP="00E56134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Романовская Н.И. «100 устных тем по немецкому языку» - Москва.:, 2010</w:t>
      </w:r>
    </w:p>
    <w:p w:rsidR="00E56134" w:rsidRPr="00E56134" w:rsidRDefault="00E56134" w:rsidP="00E56134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 Л.Я. «Немецкий язык для абитуриентов» - Москва.:, 2010.</w:t>
      </w:r>
    </w:p>
    <w:p w:rsidR="00E56134" w:rsidRPr="00E56134" w:rsidRDefault="00E56134" w:rsidP="00E56134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Овчинникова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А.Ф. «О Германии вкратце» - Москва.: «Лист», 2009.</w:t>
      </w:r>
    </w:p>
    <w:p w:rsidR="00E56134" w:rsidRPr="00E56134" w:rsidRDefault="00E56134" w:rsidP="00E56134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Газета «Первое сентября – немецкий язык» - Москва.: «Просвещение».</w:t>
      </w:r>
    </w:p>
    <w:p w:rsidR="00E56134" w:rsidRPr="00E56134" w:rsidRDefault="00E56134" w:rsidP="00E56134">
      <w:pPr>
        <w:numPr>
          <w:ilvl w:val="1"/>
          <w:numId w:val="1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Журналы «Иностранные языки в школе» -Москва.: «Просвещение.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www.bbc.co.uk/worldservice/learningenglish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www.britishcouncil.org/learning-elt-resources.htm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www.handoutsonline.com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www.english-to-go.com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www.bbc.co.uk/videonation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www.icons.org.uk</w:t>
        </w:r>
      </w:hyperlink>
    </w:p>
    <w:p w:rsidR="00E56134" w:rsidRPr="00E56134" w:rsidRDefault="009B4EED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E56134" w:rsidRPr="00E56134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http://www.book.ru/</w:t>
        </w:r>
      </w:hyperlink>
    </w:p>
    <w:p w:rsidR="00E56134" w:rsidRPr="00E56134" w:rsidRDefault="00E56134" w:rsidP="00E56134">
      <w:pPr>
        <w:numPr>
          <w:ilvl w:val="0"/>
          <w:numId w:val="1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РЕЗУЛЬТАТОВ ОСВОЕНИЯ ДИСЦИПЛИНЫ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ОДБ.03 НЕМЕЦКИЙ ЯЗЫК</w:t>
      </w:r>
    </w:p>
    <w:p w:rsidR="00E56134" w:rsidRPr="00E56134" w:rsidRDefault="00E56134" w:rsidP="00E5613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5F5F5"/>
          <w:lang w:eastAsia="ru-RU"/>
        </w:rPr>
        <w:t>Результаты обучения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методы контроля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оценки результатов обучения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Уметь:</w:t>
      </w:r>
    </w:p>
    <w:p w:rsidR="00E56134" w:rsidRPr="00E56134" w:rsidRDefault="00E56134" w:rsidP="00E56134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Говорение: вести диалог, используя оценочные суждения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портрет совей страны и страны/ стран изучаемого языка.</w:t>
      </w:r>
    </w:p>
    <w:p w:rsidR="00E56134" w:rsidRPr="00E56134" w:rsidRDefault="00E56134" w:rsidP="00E56134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 и видео текстов: прагматических: (объявления, прогноз погоды), публицистических (интервью, репортаж), соответствующих тематике данной ступени обучения.</w:t>
      </w:r>
    </w:p>
    <w:p w:rsidR="00E56134" w:rsidRPr="00E56134" w:rsidRDefault="00E56134" w:rsidP="00E56134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Чтение: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поисковое\просмотровое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зависимости от коммуникативной задачи.</w:t>
      </w:r>
    </w:p>
    <w:p w:rsidR="00E56134" w:rsidRPr="00E56134" w:rsidRDefault="00E56134" w:rsidP="00E56134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речь: писать личное письмо, заполнять анкету, письменно излагать сведения о себе в форме, принятой в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стране\странах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языка, делать выписки из иноязычного текста; использовать приобретенные знания и умения в практической деятельности и в повседневной жизни для: общения с представителями других стран, ориентации в современном поликультурном мире, получения сведений из иноязычных источников информации (в том числе через Интернет),</w:t>
      </w:r>
      <w:r w:rsidR="009B3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в образовательных и самообразовательных целях, расширения возможностей в выборе будущей профессиональной деятельности,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Знать:</w:t>
      </w:r>
    </w:p>
    <w:p w:rsidR="00E56134" w:rsidRPr="00E56134" w:rsidRDefault="00E56134" w:rsidP="00E56134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страны\стран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языка;</w:t>
      </w:r>
    </w:p>
    <w:p w:rsidR="00E56134" w:rsidRPr="00E56134" w:rsidRDefault="00E56134" w:rsidP="00E56134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в расширенном объеме (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видо-временные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неличные и неопределенно-личные формы глагола, формы условного наклонения, косвенная речь, косвенный вопрос, побуждение, согласование времен);</w:t>
      </w:r>
    </w:p>
    <w:p w:rsidR="00E56134" w:rsidRPr="00E56134" w:rsidRDefault="00E56134" w:rsidP="00E56134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Страноведческую информацию из аутентичных источников, обогащающую социальный опыт обучающихся: сведения о </w:t>
      </w:r>
      <w:proofErr w:type="spellStart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стане\странах</w:t>
      </w:r>
      <w:proofErr w:type="spellEnd"/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Стартовая диагностика подготовки обучающихся по школьному курсу иностранного языка; выявление мотивации к изучению нового материала.</w:t>
      </w:r>
    </w:p>
    <w:p w:rsidR="00E56134" w:rsidRPr="00E56134" w:rsidRDefault="00E56134" w:rsidP="00E56134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результатов наблюдений за деятельностью обучающегося в процессе освоения образовательной программы.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в форме:</w:t>
      </w:r>
    </w:p>
    <w:p w:rsidR="00E56134" w:rsidRPr="00E56134" w:rsidRDefault="00E56134" w:rsidP="00E56134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заданий по работе с информацией, документами, литературой;</w:t>
      </w:r>
    </w:p>
    <w:p w:rsidR="00E56134" w:rsidRPr="00E56134" w:rsidRDefault="00E56134" w:rsidP="00E56134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индивидуальных и групповых заданий и презентаций проектного характера;</w:t>
      </w:r>
    </w:p>
    <w:p w:rsidR="00E56134" w:rsidRPr="00E56134" w:rsidRDefault="00E56134" w:rsidP="00E56134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и самостоятельные работы по темам и разделам дисциплины;</w:t>
      </w:r>
    </w:p>
    <w:p w:rsidR="00E56134" w:rsidRPr="00E56134" w:rsidRDefault="00E56134" w:rsidP="00E56134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E56134" w:rsidRPr="00E56134" w:rsidRDefault="00E56134" w:rsidP="00E56134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задание;</w:t>
      </w:r>
    </w:p>
    <w:p w:rsidR="00E56134" w:rsidRPr="00E56134" w:rsidRDefault="00E56134" w:rsidP="00E56134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проделанной внеаудиторной самостоятельной работе согласно инструкции (представление презентации, информационного сообщения).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оценки результатов обучения:</w:t>
      </w:r>
    </w:p>
    <w:p w:rsidR="00E56134" w:rsidRPr="00E56134" w:rsidRDefault="00E56134" w:rsidP="00E56134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(балловая) система контроля.</w:t>
      </w:r>
    </w:p>
    <w:p w:rsidR="00E56134" w:rsidRPr="00E56134" w:rsidRDefault="00E56134" w:rsidP="00E56134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Рейтинговая система контроля.</w:t>
      </w:r>
    </w:p>
    <w:p w:rsidR="00E56134" w:rsidRPr="00E56134" w:rsidRDefault="00E56134" w:rsidP="00E56134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внеаудиторной работы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в форме </w:t>
      </w:r>
      <w:r w:rsidR="009B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</w:t>
      </w:r>
    </w:p>
    <w:p w:rsidR="00E56134" w:rsidRPr="00E56134" w:rsidRDefault="00E56134" w:rsidP="00E56134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3D1E" w:rsidRDefault="008E3D1E"/>
    <w:sectPr w:rsidR="008E3D1E" w:rsidSect="008E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E18"/>
    <w:multiLevelType w:val="multilevel"/>
    <w:tmpl w:val="AC4E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F6B1F"/>
    <w:multiLevelType w:val="multilevel"/>
    <w:tmpl w:val="BDA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B6534"/>
    <w:multiLevelType w:val="multilevel"/>
    <w:tmpl w:val="89DA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97128"/>
    <w:multiLevelType w:val="multilevel"/>
    <w:tmpl w:val="BB3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74DF2"/>
    <w:multiLevelType w:val="multilevel"/>
    <w:tmpl w:val="18D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965A7"/>
    <w:multiLevelType w:val="multilevel"/>
    <w:tmpl w:val="E676BB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B00439"/>
    <w:multiLevelType w:val="multilevel"/>
    <w:tmpl w:val="71DC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571324"/>
    <w:multiLevelType w:val="multilevel"/>
    <w:tmpl w:val="DE12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15F9D"/>
    <w:multiLevelType w:val="multilevel"/>
    <w:tmpl w:val="A650E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A08C7"/>
    <w:multiLevelType w:val="multilevel"/>
    <w:tmpl w:val="E304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E452DB"/>
    <w:multiLevelType w:val="multilevel"/>
    <w:tmpl w:val="21E4AD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827550C"/>
    <w:multiLevelType w:val="multilevel"/>
    <w:tmpl w:val="09EE4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100EE"/>
    <w:multiLevelType w:val="multilevel"/>
    <w:tmpl w:val="A2E0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B44D8"/>
    <w:multiLevelType w:val="multilevel"/>
    <w:tmpl w:val="852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B73836"/>
    <w:multiLevelType w:val="multilevel"/>
    <w:tmpl w:val="3B2C5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C35B2"/>
    <w:multiLevelType w:val="multilevel"/>
    <w:tmpl w:val="6B72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30987"/>
    <w:multiLevelType w:val="multilevel"/>
    <w:tmpl w:val="794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60881"/>
    <w:multiLevelType w:val="multilevel"/>
    <w:tmpl w:val="B8BC7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0F266D"/>
    <w:multiLevelType w:val="multilevel"/>
    <w:tmpl w:val="9E5C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5"/>
  </w:num>
  <w:num w:numId="13">
    <w:abstractNumId w:val="14"/>
  </w:num>
  <w:num w:numId="14">
    <w:abstractNumId w:val="0"/>
  </w:num>
  <w:num w:numId="15">
    <w:abstractNumId w:val="13"/>
  </w:num>
  <w:num w:numId="16">
    <w:abstractNumId w:val="16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6134"/>
    <w:rsid w:val="002A3AF6"/>
    <w:rsid w:val="002B7704"/>
    <w:rsid w:val="003B78C7"/>
    <w:rsid w:val="003C446C"/>
    <w:rsid w:val="004E41E8"/>
    <w:rsid w:val="00533F1C"/>
    <w:rsid w:val="005B44E5"/>
    <w:rsid w:val="006743BD"/>
    <w:rsid w:val="00826DCC"/>
    <w:rsid w:val="008E3D1E"/>
    <w:rsid w:val="009B3A0A"/>
    <w:rsid w:val="009B4EED"/>
    <w:rsid w:val="00B61A20"/>
    <w:rsid w:val="00DC7FEA"/>
    <w:rsid w:val="00E56134"/>
    <w:rsid w:val="00E8619F"/>
    <w:rsid w:val="00EB4175"/>
    <w:rsid w:val="00ED0937"/>
    <w:rsid w:val="00F3549B"/>
    <w:rsid w:val="00F471DD"/>
    <w:rsid w:val="00F56CBD"/>
    <w:rsid w:val="00FD1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E"/>
  </w:style>
  <w:style w:type="paragraph" w:styleId="1">
    <w:name w:val="heading 1"/>
    <w:basedOn w:val="a"/>
    <w:link w:val="10"/>
    <w:uiPriority w:val="9"/>
    <w:qFormat/>
    <w:rsid w:val="00E56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61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613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britishcouncil.org%2Flearning-elt-resources.htm" TargetMode="External"/><Relationship Id="rId13" Type="http://schemas.openxmlformats.org/officeDocument/2006/relationships/hyperlink" Target="https://infourok.ru/go.html?href=http%3A%2F%2Fwww.book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bbc.co.uk%2Fworldservice%2Flearningenglish" TargetMode="External"/><Relationship Id="rId12" Type="http://schemas.openxmlformats.org/officeDocument/2006/relationships/hyperlink" Target="https://infourok.ru/go.html?href=http%3A%2F%2Fwww.icons.org.uk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fourok.ru/go.html?href=http%3A%2F%2Fwww.bbc.co.uk%2Fvideonatio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www.english-to-go.com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handoutsonline.com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4</cp:revision>
  <dcterms:created xsi:type="dcterms:W3CDTF">2022-07-04T05:44:00Z</dcterms:created>
  <dcterms:modified xsi:type="dcterms:W3CDTF">2023-07-07T04:23:00Z</dcterms:modified>
</cp:coreProperties>
</file>