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089" w:rsidRDefault="00440089" w:rsidP="00440089">
      <w:pPr>
        <w:widowControl/>
        <w:suppressAutoHyphens w:val="0"/>
        <w:spacing w:after="0" w:line="240" w:lineRule="auto"/>
        <w:ind w:left="-567" w:firstLine="567"/>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Государственное профессиональное образовательное учреждение Ярославской области Мышкинский политехнический колледж</w:t>
      </w:r>
    </w:p>
    <w:p w:rsidR="005240DA" w:rsidRDefault="005240DA" w:rsidP="005240DA">
      <w:pPr>
        <w:spacing w:after="0" w:line="240" w:lineRule="auto"/>
        <w:ind w:left="-567" w:firstLine="567"/>
        <w:jc w:val="right"/>
        <w:rPr>
          <w:rFonts w:ascii="Times New Roman" w:eastAsia="Times New Roman" w:hAnsi="Times New Roman" w:cs="Times New Roman"/>
          <w:b/>
          <w:sz w:val="28"/>
          <w:szCs w:val="28"/>
          <w:lang w:eastAsia="ru-RU"/>
        </w:rPr>
      </w:pPr>
    </w:p>
    <w:p w:rsidR="00440089" w:rsidRPr="004B0989" w:rsidRDefault="00440089" w:rsidP="005240DA">
      <w:pPr>
        <w:spacing w:after="0" w:line="240" w:lineRule="auto"/>
        <w:ind w:left="-567" w:firstLine="567"/>
        <w:jc w:val="right"/>
        <w:rPr>
          <w:rFonts w:ascii="Times New Roman" w:eastAsia="Times New Roman" w:hAnsi="Times New Roman" w:cs="Times New Roman"/>
          <w:sz w:val="28"/>
          <w:szCs w:val="28"/>
          <w:lang w:eastAsia="ru-RU"/>
        </w:rPr>
      </w:pPr>
    </w:p>
    <w:p w:rsidR="005240DA" w:rsidRPr="004B0989" w:rsidRDefault="005240DA" w:rsidP="005240DA">
      <w:pPr>
        <w:spacing w:after="0" w:line="240" w:lineRule="auto"/>
        <w:ind w:left="-567" w:firstLine="567"/>
        <w:jc w:val="right"/>
        <w:rPr>
          <w:rFonts w:ascii="Times New Roman" w:eastAsia="Times New Roman" w:hAnsi="Times New Roman" w:cs="Times New Roman"/>
          <w:sz w:val="28"/>
          <w:szCs w:val="28"/>
          <w:lang w:eastAsia="ru-RU"/>
        </w:rPr>
      </w:pPr>
    </w:p>
    <w:p w:rsidR="005240DA" w:rsidRPr="004B0989" w:rsidRDefault="00EF40D5" w:rsidP="005240DA">
      <w:pPr>
        <w:spacing w:after="0" w:line="240" w:lineRule="auto"/>
        <w:ind w:left="-567"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4885055</wp:posOffset>
            </wp:positionH>
            <wp:positionV relativeFrom="paragraph">
              <wp:posOffset>162560</wp:posOffset>
            </wp:positionV>
            <wp:extent cx="1207770" cy="1262380"/>
            <wp:effectExtent l="19050" t="0" r="0" b="0"/>
            <wp:wrapNone/>
            <wp:docPr id="2" name="Рисунок 1" descr="C:\Users\Андрей\Desktop\Рабочие программы 2019\печать.jpg"/>
            <wp:cNvGraphicFramePr/>
            <a:graphic xmlns:a="http://schemas.openxmlformats.org/drawingml/2006/main">
              <a:graphicData uri="http://schemas.openxmlformats.org/drawingml/2006/picture">
                <pic:pic xmlns:pic="http://schemas.openxmlformats.org/drawingml/2006/picture">
                  <pic:nvPicPr>
                    <pic:cNvPr id="0" name="Picture 1" descr="C:\Users\Андрей\Desktop\Рабочие программы 2019\печать.jpg"/>
                    <pic:cNvPicPr>
                      <a:picLocks noChangeAspect="1" noChangeArrowheads="1"/>
                    </pic:cNvPicPr>
                  </pic:nvPicPr>
                  <pic:blipFill>
                    <a:blip r:embed="rId5" cstate="print"/>
                    <a:srcRect/>
                    <a:stretch>
                      <a:fillRect/>
                    </a:stretch>
                  </pic:blipFill>
                  <pic:spPr bwMode="auto">
                    <a:xfrm>
                      <a:off x="0" y="0"/>
                      <a:ext cx="1207770" cy="1262380"/>
                    </a:xfrm>
                    <a:prstGeom prst="rect">
                      <a:avLst/>
                    </a:prstGeom>
                    <a:noFill/>
                    <a:ln w="9525">
                      <a:noFill/>
                      <a:miter lim="800000"/>
                      <a:headEnd/>
                      <a:tailEnd/>
                    </a:ln>
                  </pic:spPr>
                </pic:pic>
              </a:graphicData>
            </a:graphic>
          </wp:anchor>
        </w:drawing>
      </w:r>
    </w:p>
    <w:p w:rsidR="005240DA" w:rsidRPr="004B0989" w:rsidRDefault="005240DA" w:rsidP="00B60DC7">
      <w:pPr>
        <w:spacing w:after="0" w:line="240" w:lineRule="auto"/>
        <w:ind w:left="-567" w:firstLine="567"/>
        <w:jc w:val="right"/>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УТВЕРЖДАЮ</w:t>
      </w:r>
    </w:p>
    <w:p w:rsidR="005240DA" w:rsidRPr="004B0989" w:rsidRDefault="00B60DC7" w:rsidP="00B60DC7">
      <w:pPr>
        <w:spacing w:after="0" w:line="240" w:lineRule="auto"/>
        <w:ind w:left="-567"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__</w:t>
      </w:r>
      <w:r w:rsidRPr="00B60DC7">
        <w:rPr>
          <w:rFonts w:ascii="Times New Roman" w:eastAsia="Times New Roman" w:hAnsi="Times New Roman" w:cs="Times New Roman"/>
          <w:noProof/>
          <w:sz w:val="28"/>
          <w:szCs w:val="28"/>
          <w:lang w:eastAsia="ru-RU"/>
        </w:rPr>
        <w:drawing>
          <wp:inline distT="0" distB="0" distL="0" distR="0">
            <wp:extent cx="608037" cy="347171"/>
            <wp:effectExtent l="19050" t="0" r="1563" b="0"/>
            <wp:docPr id="1" name="Рисунок 1" descr="C:\Users\Андрей\Desktop\Рабочие программы 2019\подпись ксюши.jpg"/>
            <wp:cNvGraphicFramePr/>
            <a:graphic xmlns:a="http://schemas.openxmlformats.org/drawingml/2006/main">
              <a:graphicData uri="http://schemas.openxmlformats.org/drawingml/2006/picture">
                <pic:pic xmlns:pic="http://schemas.openxmlformats.org/drawingml/2006/picture">
                  <pic:nvPicPr>
                    <pic:cNvPr id="0" name="Picture 1" descr="C:\Users\Андрей\Desktop\Рабочие программы 2019\подпись ксюши.jpg"/>
                    <pic:cNvPicPr>
                      <a:picLocks noChangeAspect="1" noChangeArrowheads="1"/>
                    </pic:cNvPicPr>
                  </pic:nvPicPr>
                  <pic:blipFill>
                    <a:blip r:embed="rId6" cstate="print"/>
                    <a:srcRect/>
                    <a:stretch>
                      <a:fillRect/>
                    </a:stretch>
                  </pic:blipFill>
                  <pic:spPr bwMode="auto">
                    <a:xfrm>
                      <a:off x="0" y="0"/>
                      <a:ext cx="608037" cy="347171"/>
                    </a:xfrm>
                    <a:prstGeom prst="rect">
                      <a:avLst/>
                    </a:prstGeom>
                    <a:noFill/>
                    <a:ln w="9525">
                      <a:noFill/>
                      <a:miter lim="800000"/>
                      <a:headEnd/>
                      <a:tailEnd/>
                    </a:ln>
                  </pic:spPr>
                </pic:pic>
              </a:graphicData>
            </a:graphic>
          </wp:inline>
        </w:drawing>
      </w:r>
      <w:r w:rsidR="00440089">
        <w:rPr>
          <w:rFonts w:ascii="Times New Roman" w:eastAsia="Times New Roman" w:hAnsi="Times New Roman" w:cs="Times New Roman"/>
          <w:sz w:val="28"/>
          <w:szCs w:val="28"/>
          <w:lang w:eastAsia="ru-RU"/>
        </w:rPr>
        <w:t>Кошелева Т.А.</w:t>
      </w:r>
    </w:p>
    <w:p w:rsidR="005240DA" w:rsidRPr="004B0989" w:rsidRDefault="00A06AEC" w:rsidP="00B60DC7">
      <w:pPr>
        <w:spacing w:after="0" w:line="240" w:lineRule="auto"/>
        <w:ind w:left="-567"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августа 2022</w:t>
      </w:r>
      <w:r w:rsidR="00440089">
        <w:rPr>
          <w:rFonts w:ascii="Times New Roman" w:eastAsia="Times New Roman" w:hAnsi="Times New Roman" w:cs="Times New Roman"/>
          <w:sz w:val="28"/>
          <w:szCs w:val="28"/>
          <w:lang w:eastAsia="ru-RU"/>
        </w:rPr>
        <w:t xml:space="preserve"> </w:t>
      </w:r>
      <w:r w:rsidR="005240DA" w:rsidRPr="004B0989">
        <w:rPr>
          <w:rFonts w:ascii="Times New Roman" w:eastAsia="Times New Roman" w:hAnsi="Times New Roman" w:cs="Times New Roman"/>
          <w:sz w:val="28"/>
          <w:szCs w:val="28"/>
          <w:lang w:eastAsia="ru-RU"/>
        </w:rPr>
        <w:t>г.</w:t>
      </w:r>
    </w:p>
    <w:p w:rsidR="005240DA" w:rsidRPr="004B0989" w:rsidRDefault="005240DA" w:rsidP="005240DA">
      <w:pPr>
        <w:spacing w:after="0" w:line="240" w:lineRule="auto"/>
        <w:ind w:left="-567" w:firstLine="567"/>
        <w:jc w:val="center"/>
        <w:rPr>
          <w:rFonts w:ascii="Times New Roman" w:eastAsia="Times New Roman" w:hAnsi="Times New Roman" w:cs="Times New Roman"/>
          <w:sz w:val="28"/>
          <w:szCs w:val="28"/>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r w:rsidRPr="004B0989">
        <w:rPr>
          <w:rFonts w:ascii="Times New Roman" w:eastAsia="Times New Roman" w:hAnsi="Times New Roman" w:cs="Times New Roman"/>
          <w:b/>
          <w:sz w:val="28"/>
          <w:szCs w:val="28"/>
          <w:lang w:eastAsia="ru-RU"/>
        </w:rPr>
        <w:t>РАБОЧАЯ ПРОГРАММА УЧЕБНОГО ПРЕДМЕТА</w:t>
      </w: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r w:rsidRPr="004B0989">
        <w:rPr>
          <w:rFonts w:ascii="Times New Roman" w:eastAsia="Times New Roman" w:hAnsi="Times New Roman" w:cs="Times New Roman"/>
          <w:b/>
          <w:sz w:val="28"/>
          <w:szCs w:val="28"/>
          <w:lang w:eastAsia="ru-RU"/>
        </w:rPr>
        <w:t>«ИСТОРИЯ РОССИИ»</w:t>
      </w:r>
    </w:p>
    <w:p w:rsidR="005240DA" w:rsidRPr="004B0989" w:rsidRDefault="005240DA" w:rsidP="005240DA">
      <w:pPr>
        <w:spacing w:after="0" w:line="240" w:lineRule="auto"/>
        <w:ind w:left="-567" w:firstLine="567"/>
        <w:jc w:val="center"/>
        <w:rPr>
          <w:rFonts w:ascii="Times New Roman" w:eastAsia="Times New Roman" w:hAnsi="Times New Roman" w:cs="Times New Roman"/>
          <w:sz w:val="28"/>
          <w:szCs w:val="28"/>
          <w:lang w:eastAsia="ru-RU"/>
        </w:rPr>
      </w:pPr>
    </w:p>
    <w:p w:rsidR="005240DA" w:rsidRPr="004B0989" w:rsidRDefault="005240DA" w:rsidP="005240DA">
      <w:pPr>
        <w:spacing w:after="0" w:line="240" w:lineRule="auto"/>
        <w:ind w:left="-567" w:firstLine="567"/>
        <w:jc w:val="center"/>
        <w:rPr>
          <w:rFonts w:ascii="Times New Roman" w:hAnsi="Times New Roman" w:cs="Times New Roman"/>
          <w:sz w:val="28"/>
          <w:szCs w:val="28"/>
        </w:rPr>
      </w:pPr>
      <w:r w:rsidRPr="004B0989">
        <w:rPr>
          <w:rFonts w:ascii="Times New Roman" w:eastAsia="Times New Roman" w:hAnsi="Times New Roman" w:cs="Times New Roman"/>
          <w:sz w:val="28"/>
          <w:szCs w:val="28"/>
          <w:lang w:eastAsia="ru-RU"/>
        </w:rPr>
        <w:t>Общеобразовательная подготовка</w:t>
      </w: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4B0989" w:rsidRDefault="005240DA" w:rsidP="005240DA">
      <w:pPr>
        <w:spacing w:after="0" w:line="240" w:lineRule="auto"/>
        <w:ind w:left="4248"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Программу составил(а):</w:t>
      </w:r>
    </w:p>
    <w:p w:rsidR="005240DA" w:rsidRPr="004B0989" w:rsidRDefault="00440089" w:rsidP="005240DA">
      <w:pPr>
        <w:spacing w:after="0" w:line="240" w:lineRule="auto"/>
        <w:ind w:left="4248"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Лихачева Е.Н.</w:t>
      </w:r>
    </w:p>
    <w:p w:rsidR="005240DA" w:rsidRPr="00197D10" w:rsidRDefault="005240DA" w:rsidP="005240DA">
      <w:pPr>
        <w:spacing w:after="0" w:line="240" w:lineRule="auto"/>
        <w:ind w:left="4248" w:firstLine="567"/>
        <w:rPr>
          <w:rFonts w:ascii="Times New Roman" w:eastAsia="Times New Roman" w:hAnsi="Times New Roman" w:cs="Times New Roman"/>
          <w:sz w:val="28"/>
          <w:szCs w:val="28"/>
          <w:vertAlign w:val="subscript"/>
          <w:lang w:eastAsia="ru-RU"/>
        </w:rPr>
      </w:pPr>
      <w:r w:rsidRPr="00197D10">
        <w:rPr>
          <w:rFonts w:ascii="Times New Roman" w:eastAsia="Times New Roman" w:hAnsi="Times New Roman" w:cs="Times New Roman"/>
          <w:sz w:val="28"/>
          <w:szCs w:val="28"/>
          <w:vertAlign w:val="subscript"/>
          <w:lang w:eastAsia="ru-RU"/>
        </w:rPr>
        <w:t>(Ф.И.О. преподавателя)</w:t>
      </w:r>
    </w:p>
    <w:p w:rsidR="005240DA" w:rsidRPr="004B0989" w:rsidRDefault="005240DA" w:rsidP="005240DA">
      <w:pPr>
        <w:spacing w:after="0" w:line="240" w:lineRule="auto"/>
        <w:ind w:left="-567" w:firstLine="567"/>
        <w:rPr>
          <w:rFonts w:ascii="Times New Roman" w:eastAsia="Times New Roman" w:hAnsi="Times New Roman" w:cs="Times New Roman"/>
          <w:sz w:val="28"/>
          <w:szCs w:val="28"/>
          <w:vertAlign w:val="subscript"/>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E02EF7" w:rsidRDefault="00440089" w:rsidP="005240DA">
      <w:pPr>
        <w:spacing w:after="0" w:line="240" w:lineRule="auto"/>
        <w:ind w:left="-567"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Мышкин</w:t>
      </w:r>
    </w:p>
    <w:p w:rsidR="005240DA" w:rsidRPr="004B0989" w:rsidRDefault="00A06AEC" w:rsidP="005240DA">
      <w:pPr>
        <w:spacing w:after="0" w:line="240" w:lineRule="auto"/>
        <w:ind w:left="-567"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r w:rsidR="005240DA" w:rsidRPr="00E02EF7">
        <w:rPr>
          <w:rFonts w:ascii="Times New Roman" w:eastAsia="Times New Roman" w:hAnsi="Times New Roman" w:cs="Times New Roman"/>
          <w:sz w:val="28"/>
          <w:szCs w:val="28"/>
          <w:lang w:eastAsia="ru-RU"/>
        </w:rPr>
        <w:t>г.</w:t>
      </w:r>
      <w:r w:rsidR="005240DA" w:rsidRPr="004B0989">
        <w:rPr>
          <w:rFonts w:ascii="Times New Roman" w:eastAsia="Times New Roman" w:hAnsi="Times New Roman" w:cs="Times New Roman"/>
          <w:sz w:val="28"/>
          <w:szCs w:val="28"/>
          <w:lang w:eastAsia="ru-RU"/>
        </w:rPr>
        <w:br w:type="page"/>
      </w:r>
    </w:p>
    <w:tbl>
      <w:tblPr>
        <w:tblStyle w:val="a3"/>
        <w:tblW w:w="46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4"/>
        <w:gridCol w:w="4444"/>
      </w:tblGrid>
      <w:tr w:rsidR="005240DA" w:rsidRPr="004B0989" w:rsidTr="008D574A">
        <w:tc>
          <w:tcPr>
            <w:tcW w:w="2500" w:type="pct"/>
          </w:tcPr>
          <w:p w:rsidR="005240DA" w:rsidRPr="004B0989" w:rsidRDefault="005240DA"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sz w:val="28"/>
                <w:szCs w:val="28"/>
                <w:lang w:eastAsia="ru-RU"/>
              </w:rPr>
              <w:lastRenderedPageBreak/>
              <w:br w:type="page"/>
            </w:r>
            <w:r w:rsidRPr="004B0989">
              <w:rPr>
                <w:rFonts w:ascii="Times New Roman" w:eastAsia="Times New Roman" w:hAnsi="Times New Roman" w:cs="Times New Roman"/>
                <w:sz w:val="28"/>
                <w:szCs w:val="28"/>
                <w:lang w:eastAsia="ru-RU"/>
              </w:rPr>
              <w:t>Рассмотрена методической</w:t>
            </w:r>
          </w:p>
          <w:p w:rsidR="005240DA" w:rsidRPr="004B0989" w:rsidRDefault="005240DA"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комиссией преподавателей</w:t>
            </w:r>
          </w:p>
          <w:p w:rsidR="005240DA" w:rsidRPr="004B0989" w:rsidRDefault="005240DA"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общеобразовательных дисциплин</w:t>
            </w:r>
          </w:p>
          <w:p w:rsidR="005240DA" w:rsidRPr="004B0989" w:rsidRDefault="005240DA"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Протокол № ____________</w:t>
            </w:r>
          </w:p>
          <w:p w:rsidR="005240DA" w:rsidRPr="004B0989" w:rsidRDefault="005240DA"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от «____»  _______  20__г. </w:t>
            </w:r>
          </w:p>
          <w:p w:rsidR="005240DA" w:rsidRPr="004B0989" w:rsidRDefault="005240DA"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Председатель комиссии</w:t>
            </w:r>
          </w:p>
          <w:p w:rsidR="005240DA" w:rsidRPr="004B0989" w:rsidRDefault="005240DA"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__________/ ____________                     </w:t>
            </w:r>
          </w:p>
          <w:p w:rsidR="005240DA" w:rsidRPr="004B0989" w:rsidRDefault="005240DA" w:rsidP="008D574A">
            <w:pPr>
              <w:ind w:left="-567" w:firstLine="567"/>
              <w:rPr>
                <w:rFonts w:ascii="Times New Roman" w:eastAsia="Times New Roman" w:hAnsi="Times New Roman" w:cs="Times New Roman"/>
                <w:sz w:val="28"/>
                <w:szCs w:val="28"/>
                <w:vertAlign w:val="subscript"/>
                <w:lang w:eastAsia="ru-RU"/>
              </w:rPr>
            </w:pPr>
            <w:r w:rsidRPr="004B0989">
              <w:rPr>
                <w:rFonts w:ascii="Times New Roman" w:eastAsia="Times New Roman" w:hAnsi="Times New Roman" w:cs="Times New Roman"/>
                <w:sz w:val="28"/>
                <w:szCs w:val="28"/>
                <w:lang w:eastAsia="ru-RU"/>
              </w:rPr>
              <w:t xml:space="preserve">   (подпись)(Ф.И.О.)</w:t>
            </w:r>
          </w:p>
        </w:tc>
        <w:tc>
          <w:tcPr>
            <w:tcW w:w="2500" w:type="pct"/>
          </w:tcPr>
          <w:p w:rsidR="005240DA" w:rsidRPr="004B0989" w:rsidRDefault="005240DA"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«Согласовано»</w:t>
            </w:r>
          </w:p>
          <w:p w:rsidR="005240DA" w:rsidRPr="004B0989" w:rsidRDefault="005240DA"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Заместитель директора </w:t>
            </w:r>
          </w:p>
          <w:p w:rsidR="005240DA" w:rsidRPr="004B0989" w:rsidRDefault="005240DA"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по учебной работе</w:t>
            </w:r>
          </w:p>
          <w:p w:rsidR="005240DA" w:rsidRPr="004B0989" w:rsidRDefault="005240DA"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___________/_______________</w:t>
            </w:r>
          </w:p>
          <w:p w:rsidR="005240DA" w:rsidRPr="004B0989" w:rsidRDefault="005240DA"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(подпись)          (Ф.И.О.)   </w:t>
            </w:r>
          </w:p>
        </w:tc>
      </w:tr>
    </w:tbl>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r w:rsidRPr="004B0989">
        <w:rPr>
          <w:rFonts w:ascii="Times New Roman" w:eastAsia="Times New Roman" w:hAnsi="Times New Roman" w:cs="Times New Roman"/>
          <w:b/>
          <w:sz w:val="28"/>
          <w:szCs w:val="28"/>
          <w:lang w:eastAsia="ru-RU"/>
        </w:rPr>
        <w:t> </w:t>
      </w: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p>
    <w:p w:rsidR="005240DA" w:rsidRPr="004B0989" w:rsidRDefault="005240DA" w:rsidP="005240DA">
      <w:pPr>
        <w:widowControl/>
        <w:suppressAutoHyphens w:val="0"/>
        <w:autoSpaceDN/>
        <w:spacing w:after="0" w:line="240" w:lineRule="auto"/>
        <w:ind w:left="-567" w:firstLine="567"/>
        <w:textAlignment w:val="auto"/>
        <w:rPr>
          <w:rFonts w:ascii="Times New Roman" w:eastAsia="Times New Roman" w:hAnsi="Times New Roman" w:cs="Times New Roman"/>
          <w:b/>
          <w:sz w:val="28"/>
          <w:szCs w:val="28"/>
          <w:lang w:eastAsia="ru-RU"/>
        </w:rPr>
      </w:pPr>
      <w:r w:rsidRPr="004B0989">
        <w:rPr>
          <w:rFonts w:ascii="Times New Roman" w:eastAsia="Times New Roman" w:hAnsi="Times New Roman" w:cs="Times New Roman"/>
          <w:b/>
          <w:sz w:val="28"/>
          <w:szCs w:val="28"/>
          <w:lang w:eastAsia="ru-RU"/>
        </w:rPr>
        <w:br w:type="page"/>
      </w: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r w:rsidRPr="004B0989">
        <w:rPr>
          <w:rFonts w:ascii="Times New Roman" w:eastAsia="Times New Roman" w:hAnsi="Times New Roman" w:cs="Times New Roman"/>
          <w:b/>
          <w:sz w:val="28"/>
          <w:szCs w:val="28"/>
          <w:lang w:eastAsia="ru-RU"/>
        </w:rPr>
        <w:lastRenderedPageBreak/>
        <w:t>ПОЯСНИТЕЛЬНАЯ ЗАПИСКА</w:t>
      </w:r>
    </w:p>
    <w:p w:rsidR="005240DA" w:rsidRPr="004B0989" w:rsidRDefault="005240DA" w:rsidP="005240DA">
      <w:pPr>
        <w:pStyle w:val="a6"/>
        <w:spacing w:after="0" w:line="240" w:lineRule="auto"/>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 Рабочая программа по учебному предмету «История России» составлена на основе следующих нормативных документов:</w:t>
      </w:r>
    </w:p>
    <w:p w:rsidR="005240DA" w:rsidRPr="004B0989" w:rsidRDefault="005240DA" w:rsidP="005240DA">
      <w:pPr>
        <w:pStyle w:val="21"/>
        <w:numPr>
          <w:ilvl w:val="0"/>
          <w:numId w:val="5"/>
        </w:numPr>
        <w:tabs>
          <w:tab w:val="left" w:pos="142"/>
          <w:tab w:val="left" w:pos="284"/>
          <w:tab w:val="left" w:pos="709"/>
          <w:tab w:val="left" w:pos="851"/>
        </w:tabs>
        <w:spacing w:line="240" w:lineRule="auto"/>
        <w:ind w:left="-567" w:firstLine="567"/>
        <w:rPr>
          <w:sz w:val="28"/>
          <w:szCs w:val="28"/>
        </w:rPr>
      </w:pPr>
      <w:r w:rsidRPr="004B0989">
        <w:rPr>
          <w:sz w:val="28"/>
          <w:szCs w:val="28"/>
        </w:rPr>
        <w:t>ФГОС основного общего образования, утвержденного приказом Министерства образования и науки Российской Федерации от</w:t>
      </w:r>
      <w:r w:rsidRPr="004B0989">
        <w:rPr>
          <w:rStyle w:val="211pt"/>
          <w:sz w:val="28"/>
          <w:szCs w:val="28"/>
        </w:rPr>
        <w:t xml:space="preserve"> 17</w:t>
      </w:r>
      <w:r w:rsidRPr="004B0989">
        <w:rPr>
          <w:sz w:val="28"/>
          <w:szCs w:val="28"/>
        </w:rPr>
        <w:t xml:space="preserve"> декабря</w:t>
      </w:r>
      <w:r w:rsidRPr="004B0989">
        <w:rPr>
          <w:rStyle w:val="211pt"/>
          <w:sz w:val="28"/>
          <w:szCs w:val="28"/>
        </w:rPr>
        <w:t xml:space="preserve"> 2010</w:t>
      </w:r>
      <w:r w:rsidRPr="004B0989">
        <w:rPr>
          <w:sz w:val="28"/>
          <w:szCs w:val="28"/>
        </w:rPr>
        <w:t>г. № </w:t>
      </w:r>
      <w:r w:rsidRPr="004B0989">
        <w:rPr>
          <w:rStyle w:val="211pt"/>
          <w:sz w:val="28"/>
          <w:szCs w:val="28"/>
        </w:rPr>
        <w:t>1897 (с изменениями и дополнениями от 29 декабря 2014г., 31 декабря 2015г.)</w:t>
      </w:r>
      <w:r>
        <w:rPr>
          <w:rStyle w:val="211pt"/>
          <w:sz w:val="28"/>
          <w:szCs w:val="28"/>
        </w:rPr>
        <w:t>;</w:t>
      </w:r>
    </w:p>
    <w:p w:rsidR="005240DA" w:rsidRPr="004B0989" w:rsidRDefault="005240DA" w:rsidP="005240DA">
      <w:pPr>
        <w:pStyle w:val="Standard"/>
        <w:numPr>
          <w:ilvl w:val="0"/>
          <w:numId w:val="5"/>
        </w:numPr>
        <w:tabs>
          <w:tab w:val="left" w:pos="142"/>
          <w:tab w:val="left" w:pos="284"/>
          <w:tab w:val="left" w:pos="709"/>
          <w:tab w:val="left" w:pos="851"/>
        </w:tabs>
        <w:ind w:left="-567" w:firstLine="567"/>
        <w:jc w:val="both"/>
        <w:rPr>
          <w:rFonts w:cs="Times New Roman"/>
          <w:sz w:val="28"/>
          <w:szCs w:val="28"/>
        </w:rPr>
      </w:pPr>
      <w:r>
        <w:rPr>
          <w:rFonts w:cs="Times New Roman"/>
          <w:sz w:val="28"/>
          <w:szCs w:val="28"/>
        </w:rPr>
        <w:t>п</w:t>
      </w:r>
      <w:r w:rsidRPr="004B0989">
        <w:rPr>
          <w:rFonts w:cs="Times New Roman"/>
          <w:sz w:val="28"/>
          <w:szCs w:val="28"/>
        </w:rPr>
        <w:t>риказ Министерства образования и науки Российской Федерации № 734 от 17 июля 2015г.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2013г. № 1015» (с изменениями, внесенными приказами Министерства образования и науки Российской Федерации от 13 декабря 2013г. №1342 и от 28 мая 2014г. №598)</w:t>
      </w:r>
      <w:r>
        <w:rPr>
          <w:rFonts w:cs="Times New Roman"/>
          <w:sz w:val="28"/>
          <w:szCs w:val="28"/>
        </w:rPr>
        <w:t>;</w:t>
      </w:r>
    </w:p>
    <w:p w:rsidR="005240DA" w:rsidRPr="004B0989" w:rsidRDefault="005240DA" w:rsidP="005240DA">
      <w:pPr>
        <w:pStyle w:val="Standard"/>
        <w:numPr>
          <w:ilvl w:val="0"/>
          <w:numId w:val="5"/>
        </w:numPr>
        <w:tabs>
          <w:tab w:val="left" w:pos="142"/>
          <w:tab w:val="left" w:pos="284"/>
          <w:tab w:val="left" w:pos="709"/>
          <w:tab w:val="left" w:pos="851"/>
        </w:tabs>
        <w:ind w:left="-567" w:firstLine="567"/>
        <w:jc w:val="both"/>
        <w:rPr>
          <w:rFonts w:cs="Times New Roman"/>
          <w:sz w:val="28"/>
          <w:szCs w:val="28"/>
        </w:rPr>
      </w:pPr>
      <w:r>
        <w:rPr>
          <w:rFonts w:cs="Times New Roman"/>
          <w:sz w:val="28"/>
          <w:szCs w:val="28"/>
        </w:rPr>
        <w:t>п</w:t>
      </w:r>
      <w:r w:rsidRPr="004B0989">
        <w:rPr>
          <w:rFonts w:cs="Times New Roman"/>
          <w:sz w:val="28"/>
          <w:szCs w:val="28"/>
        </w:rPr>
        <w:t>исьмо Министерства образования и науки Российской Федерации № 08-1786 от 28 октября 2015г. «О рабочих программах учебных предметов».</w:t>
      </w:r>
    </w:p>
    <w:p w:rsidR="005240DA" w:rsidRPr="004B0989" w:rsidRDefault="005240DA" w:rsidP="005240DA">
      <w:pPr>
        <w:pStyle w:val="Standard"/>
        <w:widowControl/>
        <w:numPr>
          <w:ilvl w:val="0"/>
          <w:numId w:val="5"/>
        </w:numPr>
        <w:tabs>
          <w:tab w:val="left" w:pos="142"/>
          <w:tab w:val="left" w:pos="284"/>
          <w:tab w:val="left" w:pos="709"/>
          <w:tab w:val="left" w:pos="851"/>
        </w:tabs>
        <w:ind w:left="-567" w:firstLine="567"/>
        <w:jc w:val="both"/>
        <w:rPr>
          <w:rFonts w:cs="Times New Roman"/>
          <w:sz w:val="28"/>
          <w:szCs w:val="28"/>
        </w:rPr>
      </w:pPr>
      <w:r w:rsidRPr="004B0989">
        <w:rPr>
          <w:rFonts w:cs="Times New Roman"/>
          <w:sz w:val="28"/>
          <w:szCs w:val="28"/>
        </w:rPr>
        <w:t>Примерная основная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2015г. № 1/15);</w:t>
      </w:r>
    </w:p>
    <w:p w:rsidR="005240DA" w:rsidRPr="004B0989" w:rsidRDefault="005240DA" w:rsidP="005240DA">
      <w:pPr>
        <w:pStyle w:val="Standard"/>
        <w:widowControl/>
        <w:numPr>
          <w:ilvl w:val="0"/>
          <w:numId w:val="5"/>
        </w:numPr>
        <w:tabs>
          <w:tab w:val="left" w:pos="142"/>
          <w:tab w:val="left" w:pos="284"/>
          <w:tab w:val="left" w:pos="709"/>
          <w:tab w:val="left" w:pos="851"/>
        </w:tabs>
        <w:ind w:left="-567" w:firstLine="567"/>
        <w:jc w:val="both"/>
        <w:rPr>
          <w:rFonts w:cs="Times New Roman"/>
          <w:sz w:val="28"/>
          <w:szCs w:val="28"/>
        </w:rPr>
      </w:pPr>
      <w:r>
        <w:rPr>
          <w:rFonts w:cs="Times New Roman"/>
          <w:sz w:val="28"/>
          <w:szCs w:val="28"/>
        </w:rPr>
        <w:t>о</w:t>
      </w:r>
      <w:r w:rsidRPr="004B0989">
        <w:rPr>
          <w:rFonts w:cs="Times New Roman"/>
          <w:sz w:val="28"/>
          <w:szCs w:val="28"/>
        </w:rPr>
        <w:t>сновная образовательная программа основного общего образования образовательного учреждения</w:t>
      </w:r>
      <w:r>
        <w:rPr>
          <w:rFonts w:cs="Times New Roman"/>
          <w:sz w:val="28"/>
          <w:szCs w:val="28"/>
        </w:rPr>
        <w:t>;</w:t>
      </w:r>
    </w:p>
    <w:p w:rsidR="005240DA" w:rsidRPr="004B0989" w:rsidRDefault="005240DA" w:rsidP="005240DA">
      <w:pPr>
        <w:pStyle w:val="Standard"/>
        <w:widowControl/>
        <w:numPr>
          <w:ilvl w:val="0"/>
          <w:numId w:val="5"/>
        </w:numPr>
        <w:tabs>
          <w:tab w:val="left" w:pos="142"/>
          <w:tab w:val="left" w:pos="284"/>
          <w:tab w:val="left" w:pos="709"/>
          <w:tab w:val="left" w:pos="851"/>
        </w:tabs>
        <w:ind w:left="-567" w:firstLine="567"/>
        <w:jc w:val="both"/>
        <w:rPr>
          <w:rFonts w:cs="Times New Roman"/>
          <w:sz w:val="28"/>
          <w:szCs w:val="28"/>
        </w:rPr>
      </w:pPr>
      <w:r>
        <w:rPr>
          <w:rFonts w:cs="Times New Roman"/>
          <w:sz w:val="28"/>
          <w:szCs w:val="28"/>
        </w:rPr>
        <w:t>л</w:t>
      </w:r>
      <w:r w:rsidRPr="004B0989">
        <w:rPr>
          <w:rFonts w:cs="Times New Roman"/>
          <w:sz w:val="28"/>
          <w:szCs w:val="28"/>
        </w:rPr>
        <w:t>окальный акт «О рабочих программах учебных предметов основного общего образования» образовательного учреждения</w:t>
      </w:r>
      <w:r>
        <w:rPr>
          <w:rFonts w:cs="Times New Roman"/>
          <w:sz w:val="28"/>
          <w:szCs w:val="28"/>
        </w:rPr>
        <w:t>.</w:t>
      </w:r>
    </w:p>
    <w:p w:rsidR="005240DA" w:rsidRPr="004B0989" w:rsidRDefault="005240DA" w:rsidP="005240DA">
      <w:pPr>
        <w:spacing w:after="0" w:line="240" w:lineRule="auto"/>
        <w:ind w:left="-567" w:firstLine="567"/>
        <w:jc w:val="both"/>
        <w:rPr>
          <w:rFonts w:ascii="Times New Roman" w:hAnsi="Times New Roman" w:cs="Times New Roman"/>
          <w:sz w:val="28"/>
          <w:szCs w:val="28"/>
          <w:lang w:eastAsia="ru-RU"/>
        </w:rPr>
      </w:pPr>
      <w:r w:rsidRPr="004B0989">
        <w:rPr>
          <w:rFonts w:ascii="Times New Roman" w:hAnsi="Times New Roman" w:cs="Times New Roman"/>
          <w:sz w:val="28"/>
          <w:szCs w:val="28"/>
        </w:rPr>
        <w:t xml:space="preserve">2. </w:t>
      </w:r>
      <w:r w:rsidRPr="004B0989">
        <w:rPr>
          <w:rFonts w:ascii="Times New Roman" w:eastAsia="Times New Roman" w:hAnsi="Times New Roman" w:cs="Times New Roman"/>
          <w:sz w:val="28"/>
          <w:szCs w:val="28"/>
          <w:lang w:eastAsia="ru-RU"/>
        </w:rPr>
        <w:t>Реализация рабочей программы учебного предмета осуществляется по учебнику</w:t>
      </w:r>
      <w:r w:rsidRPr="004B0989">
        <w:rPr>
          <w:rFonts w:ascii="Times New Roman" w:hAnsi="Times New Roman" w:cs="Times New Roman"/>
          <w:sz w:val="28"/>
          <w:szCs w:val="28"/>
          <w:lang w:eastAsia="ru-RU"/>
        </w:rPr>
        <w:t xml:space="preserve"> Арсентьев Н.М., Данилов А.А., </w:t>
      </w:r>
      <w:proofErr w:type="spellStart"/>
      <w:r w:rsidRPr="004B0989">
        <w:rPr>
          <w:rFonts w:ascii="Times New Roman" w:hAnsi="Times New Roman" w:cs="Times New Roman"/>
          <w:sz w:val="28"/>
          <w:szCs w:val="28"/>
          <w:lang w:eastAsia="ru-RU"/>
        </w:rPr>
        <w:t>Левандовский</w:t>
      </w:r>
      <w:proofErr w:type="spellEnd"/>
      <w:r w:rsidRPr="004B0989">
        <w:rPr>
          <w:rFonts w:ascii="Times New Roman" w:hAnsi="Times New Roman" w:cs="Times New Roman"/>
          <w:sz w:val="28"/>
          <w:szCs w:val="28"/>
          <w:lang w:eastAsia="ru-RU"/>
        </w:rPr>
        <w:t xml:space="preserve"> А.А., и др./Под ред. </w:t>
      </w:r>
      <w:proofErr w:type="spellStart"/>
      <w:r w:rsidRPr="004B0989">
        <w:rPr>
          <w:rFonts w:ascii="Times New Roman" w:hAnsi="Times New Roman" w:cs="Times New Roman"/>
          <w:sz w:val="28"/>
          <w:szCs w:val="28"/>
          <w:lang w:eastAsia="ru-RU"/>
        </w:rPr>
        <w:t>ТоркуноваА.В.История</w:t>
      </w:r>
      <w:proofErr w:type="spellEnd"/>
      <w:r w:rsidRPr="004B0989">
        <w:rPr>
          <w:rFonts w:ascii="Times New Roman" w:hAnsi="Times New Roman" w:cs="Times New Roman"/>
          <w:sz w:val="28"/>
          <w:szCs w:val="28"/>
          <w:lang w:eastAsia="ru-RU"/>
        </w:rPr>
        <w:t xml:space="preserve"> России. 9 класс. Издательство «Просвещение»</w:t>
      </w:r>
    </w:p>
    <w:p w:rsidR="005240DA" w:rsidRPr="004B0989" w:rsidRDefault="005240DA" w:rsidP="005240DA">
      <w:pPr>
        <w:spacing w:after="0" w:line="240" w:lineRule="auto"/>
        <w:ind w:left="-567" w:firstLine="567"/>
        <w:jc w:val="both"/>
        <w:rPr>
          <w:rFonts w:ascii="Times New Roman" w:hAnsi="Times New Roman" w:cs="Times New Roman"/>
          <w:sz w:val="28"/>
          <w:szCs w:val="28"/>
          <w:lang w:eastAsia="ru-RU"/>
        </w:rPr>
      </w:pPr>
      <w:r w:rsidRPr="004B0989">
        <w:rPr>
          <w:rFonts w:ascii="Times New Roman" w:hAnsi="Times New Roman" w:cs="Times New Roman"/>
          <w:bCs/>
          <w:sz w:val="28"/>
          <w:szCs w:val="28"/>
          <w:lang w:eastAsia="ru-RU"/>
        </w:rPr>
        <w:t>3.</w:t>
      </w:r>
      <w:r w:rsidRPr="004B0989">
        <w:rPr>
          <w:rFonts w:ascii="Times New Roman" w:hAnsi="Times New Roman" w:cs="Times New Roman"/>
          <w:sz w:val="28"/>
          <w:szCs w:val="28"/>
          <w:lang w:eastAsia="ru-RU"/>
        </w:rPr>
        <w:t xml:space="preserve"> Предмет история России относится к области «Общественно – научных предметов» и на его изучение в 9 классах отводится 34 часа. </w:t>
      </w:r>
    </w:p>
    <w:p w:rsidR="005240DA" w:rsidRPr="004B0989" w:rsidRDefault="005240DA" w:rsidP="005240DA">
      <w:pPr>
        <w:spacing w:after="0" w:line="240" w:lineRule="auto"/>
        <w:ind w:left="-567" w:firstLine="567"/>
        <w:jc w:val="both"/>
        <w:rPr>
          <w:rFonts w:ascii="Times New Roman" w:hAnsi="Times New Roman" w:cs="Times New Roman"/>
          <w:sz w:val="28"/>
          <w:szCs w:val="28"/>
          <w:lang w:eastAsia="ru-RU"/>
        </w:rPr>
      </w:pPr>
    </w:p>
    <w:p w:rsidR="005240DA" w:rsidRPr="004B0989" w:rsidRDefault="005240DA" w:rsidP="005240DA">
      <w:pPr>
        <w:spacing w:after="0" w:line="240" w:lineRule="auto"/>
        <w:ind w:left="-567" w:firstLine="567"/>
        <w:jc w:val="center"/>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sz w:val="28"/>
          <w:szCs w:val="28"/>
          <w:lang w:eastAsia="ru-RU"/>
        </w:rPr>
        <w:t>ПЛАНИРУЕМЫЕ РЕЗУЛЬТАТЫ ОСВОЕНИЯ УЧЕБНОГО ПРЕДМЕТА</w:t>
      </w:r>
    </w:p>
    <w:p w:rsidR="005240DA" w:rsidRPr="004B0989" w:rsidRDefault="005240DA" w:rsidP="005240DA">
      <w:pPr>
        <w:overflowPunct w:val="0"/>
        <w:autoSpaceDE w:val="0"/>
        <w:adjustRightInd w:val="0"/>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sz w:val="28"/>
          <w:szCs w:val="28"/>
          <w:lang w:eastAsia="ru-RU"/>
        </w:rPr>
        <w:t>Личностные результаты</w:t>
      </w:r>
      <w:r w:rsidRPr="004B0989">
        <w:rPr>
          <w:rFonts w:ascii="Times New Roman" w:eastAsia="Times New Roman" w:hAnsi="Times New Roman" w:cs="Times New Roman"/>
          <w:sz w:val="28"/>
          <w:szCs w:val="28"/>
          <w:lang w:eastAsia="ru-RU"/>
        </w:rPr>
        <w:t xml:space="preserve"> освоения основной образовательной программы по истории России отражают:</w:t>
      </w:r>
    </w:p>
    <w:p w:rsidR="005240DA" w:rsidRPr="004B0989" w:rsidRDefault="005240DA" w:rsidP="005240DA">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240DA" w:rsidRPr="004B0989" w:rsidRDefault="005240DA" w:rsidP="005240DA">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w:t>
      </w:r>
      <w:r w:rsidRPr="004B0989">
        <w:rPr>
          <w:rFonts w:ascii="Times New Roman" w:hAnsi="Times New Roman" w:cs="Times New Roman"/>
          <w:sz w:val="28"/>
          <w:szCs w:val="28"/>
        </w:rPr>
        <w:lastRenderedPageBreak/>
        <w:t>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240DA" w:rsidRPr="004B0989" w:rsidRDefault="005240DA" w:rsidP="005240DA">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240DA" w:rsidRPr="004B0989" w:rsidRDefault="005240DA" w:rsidP="005240DA">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5240DA" w:rsidRPr="004B0989" w:rsidRDefault="005240DA" w:rsidP="005240DA">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5240DA" w:rsidRPr="004B0989" w:rsidRDefault="005240DA" w:rsidP="005240DA">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240DA" w:rsidRPr="004B0989" w:rsidRDefault="005240DA" w:rsidP="005240DA">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240DA" w:rsidRPr="004B0989" w:rsidRDefault="005240DA" w:rsidP="005240DA">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240DA" w:rsidRPr="004B0989" w:rsidRDefault="005240DA" w:rsidP="005240DA">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240DA" w:rsidRPr="004B0989" w:rsidRDefault="005240DA" w:rsidP="005240DA">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240DA" w:rsidRPr="004B0989" w:rsidRDefault="005240DA" w:rsidP="005240DA">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240DA" w:rsidRPr="004B0989" w:rsidRDefault="005240DA" w:rsidP="005240DA">
      <w:pPr>
        <w:overflowPunct w:val="0"/>
        <w:autoSpaceDE w:val="0"/>
        <w:adjustRightInd w:val="0"/>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sz w:val="28"/>
          <w:szCs w:val="28"/>
          <w:lang w:eastAsia="ru-RU"/>
        </w:rPr>
        <w:t>Метапредметные результаты</w:t>
      </w:r>
      <w:r w:rsidRPr="004B0989">
        <w:rPr>
          <w:rFonts w:ascii="Times New Roman" w:eastAsia="Times New Roman" w:hAnsi="Times New Roman" w:cs="Times New Roman"/>
          <w:sz w:val="28"/>
          <w:szCs w:val="28"/>
          <w:lang w:eastAsia="ru-RU"/>
        </w:rPr>
        <w:t xml:space="preserve"> освоения основной образовательной программы по истории России отражают:</w:t>
      </w:r>
    </w:p>
    <w:p w:rsidR="005240DA" w:rsidRPr="004B0989" w:rsidRDefault="005240DA" w:rsidP="005240DA">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240DA" w:rsidRPr="004B0989" w:rsidRDefault="005240DA" w:rsidP="005240DA">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w:t>
      </w:r>
      <w:r w:rsidRPr="004B0989">
        <w:rPr>
          <w:rFonts w:ascii="Times New Roman" w:hAnsi="Times New Roman" w:cs="Times New Roman"/>
          <w:sz w:val="28"/>
          <w:szCs w:val="28"/>
        </w:rPr>
        <w:lastRenderedPageBreak/>
        <w:t>учебных и познавательных задач;</w:t>
      </w:r>
    </w:p>
    <w:p w:rsidR="005240DA" w:rsidRPr="004B0989" w:rsidRDefault="005240DA" w:rsidP="005240DA">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240DA" w:rsidRPr="004B0989" w:rsidRDefault="005240DA" w:rsidP="005240DA">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5240DA" w:rsidRPr="004B0989" w:rsidRDefault="005240DA" w:rsidP="005240DA">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5240DA" w:rsidRPr="004B0989" w:rsidRDefault="005240DA" w:rsidP="005240DA">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240DA" w:rsidRPr="004B0989" w:rsidRDefault="005240DA" w:rsidP="005240DA">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5240DA" w:rsidRPr="004B0989" w:rsidRDefault="005240DA" w:rsidP="005240DA">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8) смысловое чтение;</w:t>
      </w:r>
    </w:p>
    <w:p w:rsidR="005240DA" w:rsidRPr="004B0989" w:rsidRDefault="005240DA" w:rsidP="005240DA">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240DA" w:rsidRPr="004B0989" w:rsidRDefault="005240DA" w:rsidP="005240DA">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240DA" w:rsidRPr="004B0989" w:rsidRDefault="005240DA" w:rsidP="005240DA">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5240DA" w:rsidRPr="004B0989" w:rsidRDefault="005240DA" w:rsidP="005240DA">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5240DA" w:rsidRPr="004B0989" w:rsidRDefault="005240DA" w:rsidP="005240DA">
      <w:pPr>
        <w:pStyle w:val="Textbody"/>
        <w:spacing w:after="0"/>
        <w:ind w:left="-567" w:firstLine="567"/>
        <w:jc w:val="center"/>
        <w:rPr>
          <w:rFonts w:cs="Times New Roman"/>
          <w:sz w:val="28"/>
          <w:szCs w:val="28"/>
        </w:rPr>
      </w:pPr>
      <w:r w:rsidRPr="004B0989">
        <w:rPr>
          <w:rFonts w:cs="Times New Roman"/>
          <w:b/>
          <w:sz w:val="28"/>
          <w:szCs w:val="28"/>
        </w:rPr>
        <w:t>Предметные результаты освоения учебного предмета</w:t>
      </w:r>
    </w:p>
    <w:p w:rsidR="005240DA" w:rsidRPr="000E4BE7" w:rsidRDefault="005240DA" w:rsidP="005240DA">
      <w:pPr>
        <w:pStyle w:val="a4"/>
        <w:ind w:left="-567" w:firstLine="567"/>
        <w:jc w:val="both"/>
        <w:rPr>
          <w:rFonts w:ascii="Times New Roman" w:hAnsi="Times New Roman" w:cs="Times New Roman"/>
          <w:b/>
          <w:sz w:val="28"/>
          <w:szCs w:val="28"/>
        </w:rPr>
      </w:pPr>
      <w:r w:rsidRPr="000E4BE7">
        <w:rPr>
          <w:rFonts w:ascii="Times New Roman" w:hAnsi="Times New Roman" w:cs="Times New Roman"/>
          <w:b/>
          <w:sz w:val="28"/>
          <w:szCs w:val="28"/>
        </w:rPr>
        <w:t>Выпускник научится:</w:t>
      </w:r>
    </w:p>
    <w:p w:rsidR="005240DA" w:rsidRPr="004B0989" w:rsidRDefault="005240DA" w:rsidP="005240DA">
      <w:pPr>
        <w:pStyle w:val="a4"/>
        <w:numPr>
          <w:ilvl w:val="0"/>
          <w:numId w:val="1"/>
        </w:numPr>
        <w:tabs>
          <w:tab w:val="left" w:pos="-284"/>
        </w:tabs>
        <w:ind w:left="-567" w:firstLine="567"/>
        <w:jc w:val="both"/>
        <w:rPr>
          <w:rFonts w:ascii="Times New Roman" w:hAnsi="Times New Roman" w:cs="Times New Roman"/>
          <w:sz w:val="28"/>
          <w:szCs w:val="28"/>
        </w:rPr>
      </w:pPr>
      <w:r w:rsidRPr="004B0989">
        <w:rPr>
          <w:rFonts w:ascii="Times New Roman" w:hAnsi="Times New Roman" w:cs="Times New Roman"/>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240DA" w:rsidRPr="004B0989" w:rsidRDefault="005240DA" w:rsidP="005240DA">
      <w:pPr>
        <w:pStyle w:val="a4"/>
        <w:numPr>
          <w:ilvl w:val="0"/>
          <w:numId w:val="1"/>
        </w:numPr>
        <w:tabs>
          <w:tab w:val="left" w:pos="-284"/>
        </w:tabs>
        <w:ind w:left="-567" w:firstLine="567"/>
        <w:jc w:val="both"/>
        <w:rPr>
          <w:rFonts w:ascii="Times New Roman" w:hAnsi="Times New Roman" w:cs="Times New Roman"/>
          <w:sz w:val="28"/>
          <w:szCs w:val="28"/>
        </w:rPr>
      </w:pPr>
      <w:r w:rsidRPr="004B0989">
        <w:rPr>
          <w:rFonts w:ascii="Times New Roman" w:hAnsi="Times New Roman" w:cs="Times New Roman"/>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240DA" w:rsidRPr="004B0989" w:rsidRDefault="005240DA" w:rsidP="005240DA">
      <w:pPr>
        <w:pStyle w:val="a4"/>
        <w:numPr>
          <w:ilvl w:val="0"/>
          <w:numId w:val="1"/>
        </w:numPr>
        <w:tabs>
          <w:tab w:val="left" w:pos="-284"/>
        </w:tabs>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анализировать информацию различных источников по отечественной и всеобщей истории Нового времени; </w:t>
      </w:r>
    </w:p>
    <w:p w:rsidR="005240DA" w:rsidRPr="004B0989" w:rsidRDefault="005240DA" w:rsidP="005240DA">
      <w:pPr>
        <w:pStyle w:val="a4"/>
        <w:numPr>
          <w:ilvl w:val="0"/>
          <w:numId w:val="1"/>
        </w:numPr>
        <w:tabs>
          <w:tab w:val="left" w:pos="-284"/>
        </w:tabs>
        <w:ind w:left="-567" w:firstLine="567"/>
        <w:jc w:val="both"/>
        <w:rPr>
          <w:rFonts w:ascii="Times New Roman" w:hAnsi="Times New Roman" w:cs="Times New Roman"/>
          <w:sz w:val="28"/>
          <w:szCs w:val="28"/>
        </w:rPr>
      </w:pPr>
      <w:r w:rsidRPr="004B0989">
        <w:rPr>
          <w:rFonts w:ascii="Times New Roman" w:hAnsi="Times New Roman" w:cs="Times New Roman"/>
          <w:sz w:val="28"/>
          <w:szCs w:val="28"/>
        </w:rPr>
        <w:lastRenderedPageBreak/>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240DA" w:rsidRPr="004B0989" w:rsidRDefault="005240DA" w:rsidP="005240DA">
      <w:pPr>
        <w:pStyle w:val="a4"/>
        <w:numPr>
          <w:ilvl w:val="0"/>
          <w:numId w:val="1"/>
        </w:numPr>
        <w:tabs>
          <w:tab w:val="left" w:pos="-284"/>
        </w:tabs>
        <w:ind w:left="-567" w:firstLine="567"/>
        <w:jc w:val="both"/>
        <w:rPr>
          <w:rFonts w:ascii="Times New Roman" w:hAnsi="Times New Roman" w:cs="Times New Roman"/>
          <w:sz w:val="28"/>
          <w:szCs w:val="28"/>
        </w:rPr>
      </w:pPr>
      <w:r w:rsidRPr="004B0989">
        <w:rPr>
          <w:rFonts w:ascii="Times New Roman" w:hAnsi="Times New Roman" w:cs="Times New Roman"/>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240DA" w:rsidRPr="004B0989" w:rsidRDefault="005240DA" w:rsidP="005240DA">
      <w:pPr>
        <w:pStyle w:val="a4"/>
        <w:numPr>
          <w:ilvl w:val="0"/>
          <w:numId w:val="1"/>
        </w:numPr>
        <w:tabs>
          <w:tab w:val="left" w:pos="-284"/>
        </w:tabs>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4B0989">
        <w:rPr>
          <w:rFonts w:ascii="Times New Roman" w:hAnsi="Times New Roman" w:cs="Times New Roman"/>
          <w:sz w:val="28"/>
          <w:szCs w:val="28"/>
        </w:rPr>
        <w:t>д</w:t>
      </w:r>
      <w:proofErr w:type="spellEnd"/>
      <w:r w:rsidRPr="004B0989">
        <w:rPr>
          <w:rFonts w:ascii="Times New Roman" w:hAnsi="Times New Roman" w:cs="Times New Roman"/>
          <w:sz w:val="28"/>
          <w:szCs w:val="28"/>
        </w:rPr>
        <w:t>) художественной культуры Нового времени;</w:t>
      </w:r>
    </w:p>
    <w:p w:rsidR="005240DA" w:rsidRPr="004B0989" w:rsidRDefault="005240DA" w:rsidP="005240DA">
      <w:pPr>
        <w:pStyle w:val="a4"/>
        <w:numPr>
          <w:ilvl w:val="0"/>
          <w:numId w:val="1"/>
        </w:numPr>
        <w:tabs>
          <w:tab w:val="left" w:pos="-284"/>
        </w:tabs>
        <w:ind w:left="-567" w:firstLine="567"/>
        <w:jc w:val="both"/>
        <w:rPr>
          <w:rFonts w:ascii="Times New Roman" w:hAnsi="Times New Roman" w:cs="Times New Roman"/>
          <w:sz w:val="28"/>
          <w:szCs w:val="28"/>
        </w:rPr>
      </w:pPr>
      <w:r w:rsidRPr="004B0989">
        <w:rPr>
          <w:rFonts w:ascii="Times New Roman" w:hAnsi="Times New Roman" w:cs="Times New Roman"/>
          <w:sz w:val="28"/>
          <w:szCs w:val="28"/>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240DA" w:rsidRPr="004B0989" w:rsidRDefault="005240DA" w:rsidP="005240DA">
      <w:pPr>
        <w:pStyle w:val="a4"/>
        <w:numPr>
          <w:ilvl w:val="0"/>
          <w:numId w:val="1"/>
        </w:numPr>
        <w:tabs>
          <w:tab w:val="left" w:pos="-284"/>
        </w:tabs>
        <w:ind w:left="-567" w:firstLine="567"/>
        <w:jc w:val="both"/>
        <w:rPr>
          <w:rFonts w:ascii="Times New Roman" w:hAnsi="Times New Roman" w:cs="Times New Roman"/>
          <w:sz w:val="28"/>
          <w:szCs w:val="28"/>
        </w:rPr>
      </w:pPr>
      <w:r w:rsidRPr="004B0989">
        <w:rPr>
          <w:rFonts w:ascii="Times New Roman" w:hAnsi="Times New Roman" w:cs="Times New Roman"/>
          <w:sz w:val="28"/>
          <w:szCs w:val="28"/>
        </w:rPr>
        <w:t>сопоставлять развитие России и других стран в Новое время, сравнивать исторические ситуации и события;</w:t>
      </w:r>
    </w:p>
    <w:p w:rsidR="005240DA" w:rsidRPr="004B0989" w:rsidRDefault="005240DA" w:rsidP="005240DA">
      <w:pPr>
        <w:pStyle w:val="a4"/>
        <w:numPr>
          <w:ilvl w:val="0"/>
          <w:numId w:val="1"/>
        </w:numPr>
        <w:tabs>
          <w:tab w:val="left" w:pos="-284"/>
        </w:tabs>
        <w:ind w:left="-567" w:firstLine="567"/>
        <w:jc w:val="both"/>
        <w:rPr>
          <w:rFonts w:ascii="Times New Roman" w:hAnsi="Times New Roman" w:cs="Times New Roman"/>
          <w:sz w:val="28"/>
          <w:szCs w:val="28"/>
        </w:rPr>
      </w:pPr>
      <w:r w:rsidRPr="004B0989">
        <w:rPr>
          <w:rFonts w:ascii="Times New Roman" w:hAnsi="Times New Roman" w:cs="Times New Roman"/>
          <w:sz w:val="28"/>
          <w:szCs w:val="28"/>
        </w:rPr>
        <w:t>давать оценку событиям и личностям отечественной и всеобщей истории Нового времени.</w:t>
      </w:r>
    </w:p>
    <w:p w:rsidR="005240DA" w:rsidRPr="000E4BE7" w:rsidRDefault="005240DA" w:rsidP="005240DA">
      <w:pPr>
        <w:pStyle w:val="a4"/>
        <w:ind w:left="-567" w:firstLine="567"/>
        <w:jc w:val="both"/>
        <w:rPr>
          <w:rFonts w:ascii="Times New Roman" w:hAnsi="Times New Roman" w:cs="Times New Roman"/>
          <w:b/>
          <w:i/>
          <w:sz w:val="28"/>
          <w:szCs w:val="28"/>
        </w:rPr>
      </w:pPr>
      <w:r w:rsidRPr="000E4BE7">
        <w:rPr>
          <w:rFonts w:ascii="Times New Roman" w:hAnsi="Times New Roman" w:cs="Times New Roman"/>
          <w:b/>
          <w:i/>
          <w:sz w:val="28"/>
          <w:szCs w:val="28"/>
        </w:rPr>
        <w:t>Выпускник получит возможность научиться:</w:t>
      </w:r>
    </w:p>
    <w:p w:rsidR="005240DA" w:rsidRPr="004B0989" w:rsidRDefault="005240DA" w:rsidP="005240DA">
      <w:pPr>
        <w:pStyle w:val="a4"/>
        <w:numPr>
          <w:ilvl w:val="0"/>
          <w:numId w:val="1"/>
        </w:numPr>
        <w:tabs>
          <w:tab w:val="left" w:pos="-284"/>
          <w:tab w:val="left" w:pos="993"/>
        </w:tabs>
        <w:ind w:left="-567" w:firstLine="567"/>
        <w:jc w:val="both"/>
        <w:rPr>
          <w:rFonts w:ascii="Times New Roman" w:hAnsi="Times New Roman" w:cs="Times New Roman"/>
          <w:i/>
          <w:sz w:val="28"/>
          <w:szCs w:val="28"/>
        </w:rPr>
      </w:pPr>
      <w:r w:rsidRPr="004B0989">
        <w:rPr>
          <w:rFonts w:ascii="Times New Roman" w:hAnsi="Times New Roman" w:cs="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5240DA" w:rsidRPr="004B0989" w:rsidRDefault="005240DA" w:rsidP="005240DA">
      <w:pPr>
        <w:pStyle w:val="a4"/>
        <w:numPr>
          <w:ilvl w:val="0"/>
          <w:numId w:val="1"/>
        </w:numPr>
        <w:tabs>
          <w:tab w:val="left" w:pos="-284"/>
          <w:tab w:val="left" w:pos="993"/>
        </w:tabs>
        <w:ind w:left="-567" w:firstLine="567"/>
        <w:jc w:val="both"/>
        <w:rPr>
          <w:rFonts w:ascii="Times New Roman" w:hAnsi="Times New Roman" w:cs="Times New Roman"/>
          <w:i/>
          <w:sz w:val="28"/>
          <w:szCs w:val="28"/>
        </w:rPr>
      </w:pPr>
      <w:r w:rsidRPr="004B0989">
        <w:rPr>
          <w:rFonts w:ascii="Times New Roman" w:hAnsi="Times New Roman" w:cs="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240DA" w:rsidRDefault="005240DA" w:rsidP="005240DA">
      <w:pPr>
        <w:pStyle w:val="a4"/>
        <w:numPr>
          <w:ilvl w:val="0"/>
          <w:numId w:val="1"/>
        </w:numPr>
        <w:tabs>
          <w:tab w:val="left" w:pos="-284"/>
          <w:tab w:val="left" w:pos="993"/>
        </w:tabs>
        <w:ind w:left="-567" w:firstLine="567"/>
        <w:jc w:val="both"/>
        <w:rPr>
          <w:rFonts w:ascii="Times New Roman" w:hAnsi="Times New Roman" w:cs="Times New Roman"/>
          <w:i/>
          <w:sz w:val="28"/>
          <w:szCs w:val="28"/>
        </w:rPr>
      </w:pPr>
      <w:r w:rsidRPr="004B0989">
        <w:rPr>
          <w:rFonts w:ascii="Times New Roman" w:hAnsi="Times New Roman" w:cs="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5240DA" w:rsidRPr="000E4BE7" w:rsidRDefault="005240DA" w:rsidP="005240DA">
      <w:pPr>
        <w:pStyle w:val="a4"/>
        <w:numPr>
          <w:ilvl w:val="0"/>
          <w:numId w:val="1"/>
        </w:numPr>
        <w:tabs>
          <w:tab w:val="left" w:pos="-284"/>
          <w:tab w:val="left" w:pos="993"/>
        </w:tabs>
        <w:ind w:left="-567" w:firstLine="567"/>
        <w:jc w:val="both"/>
        <w:rPr>
          <w:rFonts w:ascii="Times New Roman" w:hAnsi="Times New Roman" w:cs="Times New Roman"/>
          <w:i/>
          <w:sz w:val="28"/>
          <w:szCs w:val="28"/>
        </w:rPr>
      </w:pPr>
      <w:r w:rsidRPr="000E4BE7">
        <w:rPr>
          <w:rFonts w:ascii="Times New Roman" w:hAnsi="Times New Roman" w:cs="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w:t>
      </w:r>
      <w:proofErr w:type="spellStart"/>
      <w:r w:rsidRPr="000E4BE7">
        <w:rPr>
          <w:rFonts w:ascii="Times New Roman" w:hAnsi="Times New Roman" w:cs="Times New Roman"/>
          <w:i/>
          <w:sz w:val="28"/>
          <w:szCs w:val="28"/>
        </w:rPr>
        <w:t>д</w:t>
      </w:r>
      <w:proofErr w:type="spellEnd"/>
    </w:p>
    <w:p w:rsidR="005240DA" w:rsidRPr="004B0989" w:rsidRDefault="005240DA" w:rsidP="005240DA">
      <w:pPr>
        <w:spacing w:after="0" w:line="240" w:lineRule="auto"/>
        <w:ind w:left="-567" w:firstLine="567"/>
        <w:jc w:val="both"/>
        <w:rPr>
          <w:rFonts w:ascii="Times New Roman" w:eastAsia="Times New Roman" w:hAnsi="Times New Roman" w:cs="Times New Roman"/>
          <w:b/>
          <w:sz w:val="28"/>
          <w:szCs w:val="28"/>
          <w:lang w:eastAsia="ar-SA"/>
        </w:rPr>
      </w:pPr>
    </w:p>
    <w:p w:rsidR="005240DA" w:rsidRPr="004B0989" w:rsidRDefault="005240DA" w:rsidP="005240DA">
      <w:pPr>
        <w:spacing w:after="0" w:line="240" w:lineRule="auto"/>
        <w:ind w:left="-567" w:firstLine="567"/>
        <w:jc w:val="center"/>
        <w:rPr>
          <w:rFonts w:ascii="Times New Roman" w:eastAsia="Times New Roman" w:hAnsi="Times New Roman" w:cs="Times New Roman"/>
          <w:b/>
          <w:sz w:val="28"/>
          <w:szCs w:val="28"/>
          <w:lang w:eastAsia="ru-RU"/>
        </w:rPr>
      </w:pPr>
      <w:r w:rsidRPr="004B0989">
        <w:rPr>
          <w:rFonts w:ascii="Times New Roman" w:eastAsia="Times New Roman" w:hAnsi="Times New Roman" w:cs="Times New Roman"/>
          <w:b/>
          <w:sz w:val="28"/>
          <w:szCs w:val="28"/>
          <w:lang w:eastAsia="ar-SA"/>
        </w:rPr>
        <w:t xml:space="preserve">СОДЕРЖАНИЕ </w:t>
      </w:r>
      <w:r w:rsidRPr="004B0989">
        <w:rPr>
          <w:rFonts w:ascii="Times New Roman" w:eastAsia="Times New Roman" w:hAnsi="Times New Roman" w:cs="Times New Roman"/>
          <w:b/>
          <w:sz w:val="28"/>
          <w:szCs w:val="28"/>
          <w:lang w:eastAsia="ru-RU"/>
        </w:rPr>
        <w:t>УЧЕБНОГО ПРЕДМЕТА</w:t>
      </w:r>
    </w:p>
    <w:p w:rsidR="005240DA" w:rsidRPr="004B0989" w:rsidRDefault="005240DA" w:rsidP="005240DA">
      <w:pPr>
        <w:pStyle w:val="a4"/>
        <w:ind w:left="-567" w:firstLine="567"/>
        <w:jc w:val="both"/>
        <w:rPr>
          <w:rFonts w:ascii="Times New Roman" w:hAnsi="Times New Roman" w:cs="Times New Roman"/>
          <w:b/>
          <w:sz w:val="28"/>
          <w:szCs w:val="28"/>
        </w:rPr>
      </w:pPr>
      <w:r w:rsidRPr="004B0989">
        <w:rPr>
          <w:rFonts w:ascii="Times New Roman" w:hAnsi="Times New Roman" w:cs="Times New Roman"/>
          <w:b/>
          <w:sz w:val="28"/>
          <w:szCs w:val="28"/>
        </w:rPr>
        <w:t xml:space="preserve">Российская империя в </w:t>
      </w:r>
      <w:r w:rsidRPr="004B0989">
        <w:rPr>
          <w:rFonts w:ascii="Times New Roman" w:hAnsi="Times New Roman" w:cs="Times New Roman"/>
          <w:b/>
          <w:sz w:val="28"/>
          <w:szCs w:val="28"/>
          <w:lang w:val="en-US"/>
        </w:rPr>
        <w:t>XIX</w:t>
      </w:r>
      <w:r w:rsidRPr="004B0989">
        <w:rPr>
          <w:rFonts w:ascii="Times New Roman" w:hAnsi="Times New Roman" w:cs="Times New Roman"/>
          <w:b/>
          <w:sz w:val="28"/>
          <w:szCs w:val="28"/>
        </w:rPr>
        <w:t xml:space="preserve"> – начале </w:t>
      </w:r>
      <w:r w:rsidRPr="004B0989">
        <w:rPr>
          <w:rFonts w:ascii="Times New Roman" w:hAnsi="Times New Roman" w:cs="Times New Roman"/>
          <w:b/>
          <w:sz w:val="28"/>
          <w:szCs w:val="28"/>
          <w:lang w:val="en-US"/>
        </w:rPr>
        <w:t>XX</w:t>
      </w:r>
      <w:r w:rsidRPr="004B0989">
        <w:rPr>
          <w:rFonts w:ascii="Times New Roman" w:hAnsi="Times New Roman" w:cs="Times New Roman"/>
          <w:b/>
          <w:sz w:val="28"/>
          <w:szCs w:val="28"/>
        </w:rPr>
        <w:t xml:space="preserve"> вв.</w:t>
      </w:r>
    </w:p>
    <w:p w:rsidR="005240DA" w:rsidRPr="004B0989" w:rsidRDefault="005240DA" w:rsidP="005240DA">
      <w:pPr>
        <w:pStyle w:val="a4"/>
        <w:ind w:left="-567" w:firstLine="567"/>
        <w:jc w:val="both"/>
        <w:rPr>
          <w:rFonts w:ascii="Times New Roman" w:hAnsi="Times New Roman" w:cs="Times New Roman"/>
          <w:b/>
          <w:sz w:val="28"/>
          <w:szCs w:val="28"/>
        </w:rPr>
      </w:pPr>
      <w:r w:rsidRPr="004B0989">
        <w:rPr>
          <w:rFonts w:ascii="Times New Roman" w:hAnsi="Times New Roman" w:cs="Times New Roman"/>
          <w:b/>
          <w:sz w:val="28"/>
          <w:szCs w:val="28"/>
        </w:rPr>
        <w:t>Россия в первой четверти XIX в.</w:t>
      </w:r>
    </w:p>
    <w:p w:rsidR="005240DA" w:rsidRPr="004B0989" w:rsidRDefault="005240DA" w:rsidP="005240DA">
      <w:pPr>
        <w:pStyle w:val="a4"/>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Европа на рубеже XVIII—XIX вв. Революция во Франции, империя Наполеона I и изменение расстановки сил в Европе.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w:t>
      </w:r>
      <w:r w:rsidRPr="004B0989">
        <w:rPr>
          <w:rFonts w:ascii="Times New Roman" w:hAnsi="Times New Roman" w:cs="Times New Roman"/>
          <w:sz w:val="28"/>
          <w:szCs w:val="28"/>
        </w:rPr>
        <w:lastRenderedPageBreak/>
        <w:t xml:space="preserve">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4B0989">
        <w:rPr>
          <w:rFonts w:ascii="Times New Roman" w:hAnsi="Times New Roman" w:cs="Times New Roman"/>
          <w:sz w:val="28"/>
          <w:szCs w:val="28"/>
        </w:rPr>
        <w:t>Тильзитский</w:t>
      </w:r>
      <w:proofErr w:type="spellEnd"/>
      <w:r w:rsidRPr="004B0989">
        <w:rPr>
          <w:rFonts w:ascii="Times New Roman" w:hAnsi="Times New Roman" w:cs="Times New Roman"/>
          <w:sz w:val="28"/>
          <w:szCs w:val="28"/>
        </w:rPr>
        <w:t xml:space="preserve"> мир. Отечественная война 1812г.: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Венская система международных отношений и усиление роли России в международных делах. Россия — великая мировая держава. Становление индустриального общества в Западной Европе. Развитие промышленности и торговли в России. Проекты аграрных реформ.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w:t>
      </w:r>
    </w:p>
    <w:p w:rsidR="005240DA" w:rsidRPr="004B0989" w:rsidRDefault="005240DA" w:rsidP="005240DA">
      <w:pPr>
        <w:pStyle w:val="a4"/>
        <w:ind w:left="-567" w:firstLine="567"/>
        <w:jc w:val="both"/>
        <w:rPr>
          <w:rFonts w:ascii="Times New Roman" w:hAnsi="Times New Roman" w:cs="Times New Roman"/>
          <w:b/>
          <w:sz w:val="28"/>
          <w:szCs w:val="28"/>
        </w:rPr>
      </w:pPr>
      <w:r w:rsidRPr="004B0989">
        <w:rPr>
          <w:rFonts w:ascii="Times New Roman" w:hAnsi="Times New Roman" w:cs="Times New Roman"/>
          <w:b/>
          <w:sz w:val="28"/>
          <w:szCs w:val="28"/>
        </w:rPr>
        <w:t>Россия во второй четверти XIX в.</w:t>
      </w:r>
    </w:p>
    <w:p w:rsidR="005240DA" w:rsidRPr="004B0989" w:rsidRDefault="005240DA" w:rsidP="005240DA">
      <w:pPr>
        <w:pStyle w:val="a4"/>
        <w:ind w:left="-567" w:firstLine="567"/>
        <w:jc w:val="both"/>
        <w:rPr>
          <w:rFonts w:ascii="Times New Roman" w:hAnsi="Times New Roman" w:cs="Times New Roman"/>
          <w:sz w:val="28"/>
          <w:szCs w:val="28"/>
        </w:rPr>
      </w:pPr>
      <w:r w:rsidRPr="004B0989">
        <w:rPr>
          <w:rFonts w:ascii="Times New Roman" w:hAnsi="Times New Roman" w:cs="Times New Roman"/>
          <w:sz w:val="28"/>
          <w:szCs w:val="28"/>
        </w:rPr>
        <w:t>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5240DA" w:rsidRPr="004B0989" w:rsidRDefault="005240DA" w:rsidP="005240DA">
      <w:pPr>
        <w:pStyle w:val="a4"/>
        <w:ind w:left="-567" w:firstLine="567"/>
        <w:jc w:val="both"/>
        <w:rPr>
          <w:rFonts w:ascii="Times New Roman" w:hAnsi="Times New Roman" w:cs="Times New Roman"/>
          <w:b/>
          <w:sz w:val="28"/>
          <w:szCs w:val="28"/>
        </w:rPr>
      </w:pPr>
      <w:r w:rsidRPr="004B0989">
        <w:rPr>
          <w:rFonts w:ascii="Times New Roman" w:hAnsi="Times New Roman" w:cs="Times New Roman"/>
          <w:b/>
          <w:i/>
          <w:sz w:val="28"/>
          <w:szCs w:val="28"/>
        </w:rPr>
        <w:t xml:space="preserve">Повторительно-обобщающий урок: </w:t>
      </w:r>
      <w:r w:rsidRPr="004B0989">
        <w:rPr>
          <w:rFonts w:ascii="Times New Roman" w:hAnsi="Times New Roman" w:cs="Times New Roman"/>
          <w:b/>
          <w:sz w:val="28"/>
          <w:szCs w:val="28"/>
        </w:rPr>
        <w:t xml:space="preserve">контрольная работа. </w:t>
      </w:r>
    </w:p>
    <w:p w:rsidR="005240DA" w:rsidRPr="004B0989" w:rsidRDefault="005240DA" w:rsidP="005240DA">
      <w:pPr>
        <w:pStyle w:val="a4"/>
        <w:ind w:left="-567" w:firstLine="567"/>
        <w:jc w:val="both"/>
        <w:rPr>
          <w:rFonts w:ascii="Times New Roman" w:hAnsi="Times New Roman" w:cs="Times New Roman"/>
          <w:b/>
          <w:sz w:val="28"/>
          <w:szCs w:val="28"/>
        </w:rPr>
      </w:pPr>
      <w:r w:rsidRPr="004B0989">
        <w:rPr>
          <w:rFonts w:ascii="Times New Roman" w:hAnsi="Times New Roman" w:cs="Times New Roman"/>
          <w:b/>
          <w:sz w:val="28"/>
          <w:szCs w:val="28"/>
        </w:rPr>
        <w:t>Россия в эпоху Великих реформ.</w:t>
      </w:r>
    </w:p>
    <w:p w:rsidR="005240DA" w:rsidRPr="004B0989" w:rsidRDefault="005240DA" w:rsidP="005240DA">
      <w:pPr>
        <w:pStyle w:val="a4"/>
        <w:ind w:left="-567" w:firstLine="567"/>
        <w:jc w:val="both"/>
        <w:rPr>
          <w:rFonts w:ascii="Times New Roman" w:hAnsi="Times New Roman" w:cs="Times New Roman"/>
          <w:sz w:val="28"/>
          <w:szCs w:val="28"/>
        </w:rPr>
      </w:pPr>
      <w:r w:rsidRPr="004B0989">
        <w:rPr>
          <w:rFonts w:ascii="Times New Roman" w:hAnsi="Times New Roman" w:cs="Times New Roman"/>
          <w:sz w:val="28"/>
          <w:szCs w:val="28"/>
        </w:rPr>
        <w:lastRenderedPageBreak/>
        <w:t>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5240DA" w:rsidRPr="004B0989" w:rsidRDefault="005240DA" w:rsidP="005240DA">
      <w:pPr>
        <w:pStyle w:val="a4"/>
        <w:ind w:left="-567" w:firstLine="567"/>
        <w:jc w:val="both"/>
        <w:rPr>
          <w:rFonts w:ascii="Times New Roman" w:hAnsi="Times New Roman" w:cs="Times New Roman"/>
          <w:b/>
          <w:sz w:val="28"/>
          <w:szCs w:val="28"/>
        </w:rPr>
      </w:pPr>
      <w:r w:rsidRPr="004B0989">
        <w:rPr>
          <w:rFonts w:ascii="Times New Roman" w:hAnsi="Times New Roman" w:cs="Times New Roman"/>
          <w:b/>
          <w:sz w:val="28"/>
          <w:szCs w:val="28"/>
        </w:rPr>
        <w:t>Россия в 1880—1890-е гг.</w:t>
      </w:r>
    </w:p>
    <w:p w:rsidR="005240DA" w:rsidRPr="004B0989" w:rsidRDefault="005240DA" w:rsidP="005240DA">
      <w:pPr>
        <w:pStyle w:val="a4"/>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w:t>
      </w:r>
      <w:r w:rsidRPr="004B0989">
        <w:rPr>
          <w:rFonts w:ascii="Times New Roman" w:hAnsi="Times New Roman" w:cs="Times New Roman"/>
          <w:sz w:val="28"/>
          <w:szCs w:val="28"/>
        </w:rPr>
        <w:lastRenderedPageBreak/>
        <w:t>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5240DA" w:rsidRPr="004B0989" w:rsidRDefault="005240DA" w:rsidP="005240DA">
      <w:pPr>
        <w:pStyle w:val="a4"/>
        <w:ind w:left="-567" w:firstLine="567"/>
        <w:jc w:val="both"/>
        <w:rPr>
          <w:rFonts w:ascii="Times New Roman" w:hAnsi="Times New Roman" w:cs="Times New Roman"/>
          <w:b/>
          <w:sz w:val="28"/>
          <w:szCs w:val="28"/>
        </w:rPr>
      </w:pPr>
      <w:r w:rsidRPr="004B0989">
        <w:rPr>
          <w:rFonts w:ascii="Times New Roman" w:hAnsi="Times New Roman" w:cs="Times New Roman"/>
          <w:b/>
          <w:i/>
          <w:sz w:val="28"/>
          <w:szCs w:val="28"/>
        </w:rPr>
        <w:t xml:space="preserve">Повторительно-обобщающий урок: </w:t>
      </w:r>
      <w:r w:rsidRPr="004B0989">
        <w:rPr>
          <w:rFonts w:ascii="Times New Roman" w:hAnsi="Times New Roman" w:cs="Times New Roman"/>
          <w:b/>
          <w:sz w:val="28"/>
          <w:szCs w:val="28"/>
        </w:rPr>
        <w:t>контрольная работа.</w:t>
      </w:r>
    </w:p>
    <w:p w:rsidR="005240DA" w:rsidRPr="004B0989" w:rsidRDefault="005240DA" w:rsidP="005240DA">
      <w:pPr>
        <w:pStyle w:val="a4"/>
        <w:ind w:left="-567" w:firstLine="567"/>
        <w:jc w:val="both"/>
        <w:rPr>
          <w:rFonts w:ascii="Times New Roman" w:hAnsi="Times New Roman" w:cs="Times New Roman"/>
          <w:b/>
          <w:sz w:val="28"/>
          <w:szCs w:val="28"/>
        </w:rPr>
      </w:pPr>
      <w:r w:rsidRPr="004B0989">
        <w:rPr>
          <w:rFonts w:ascii="Times New Roman" w:hAnsi="Times New Roman" w:cs="Times New Roman"/>
          <w:b/>
          <w:sz w:val="28"/>
          <w:szCs w:val="28"/>
        </w:rPr>
        <w:t>Россия в начале XX в.</w:t>
      </w:r>
    </w:p>
    <w:p w:rsidR="005240DA" w:rsidRPr="004B0989" w:rsidRDefault="005240DA" w:rsidP="005240DA">
      <w:pPr>
        <w:pStyle w:val="a4"/>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w:t>
      </w:r>
      <w:proofErr w:type="spellStart"/>
      <w:r w:rsidRPr="004B0989">
        <w:rPr>
          <w:rFonts w:ascii="Times New Roman" w:hAnsi="Times New Roman" w:cs="Times New Roman"/>
          <w:sz w:val="28"/>
          <w:szCs w:val="28"/>
        </w:rPr>
        <w:t>Привислинский</w:t>
      </w:r>
      <w:proofErr w:type="spellEnd"/>
      <w:r w:rsidRPr="004B0989">
        <w:rPr>
          <w:rFonts w:ascii="Times New Roman" w:hAnsi="Times New Roman" w:cs="Times New Roman"/>
          <w:sz w:val="28"/>
          <w:szCs w:val="28"/>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w:t>
      </w:r>
      <w:proofErr w:type="spellStart"/>
      <w:r w:rsidRPr="004B0989">
        <w:rPr>
          <w:rFonts w:ascii="Times New Roman" w:hAnsi="Times New Roman" w:cs="Times New Roman"/>
          <w:sz w:val="28"/>
          <w:szCs w:val="28"/>
        </w:rPr>
        <w:t>Волго-Уралья</w:t>
      </w:r>
      <w:proofErr w:type="spellEnd"/>
      <w:r w:rsidRPr="004B0989">
        <w:rPr>
          <w:rFonts w:ascii="Times New Roman" w:hAnsi="Times New Roman" w:cs="Times New Roman"/>
          <w:sz w:val="28"/>
          <w:szCs w:val="28"/>
        </w:rPr>
        <w:t>,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w:t>
      </w:r>
      <w:proofErr w:type="spellStart"/>
      <w:r w:rsidRPr="004B0989">
        <w:rPr>
          <w:rFonts w:ascii="Times New Roman" w:hAnsi="Times New Roman" w:cs="Times New Roman"/>
          <w:sz w:val="28"/>
          <w:szCs w:val="28"/>
        </w:rPr>
        <w:t>Инославие</w:t>
      </w:r>
      <w:proofErr w:type="spellEnd"/>
      <w:r w:rsidRPr="004B0989">
        <w:rPr>
          <w:rFonts w:ascii="Times New Roman" w:hAnsi="Times New Roman" w:cs="Times New Roman"/>
          <w:sz w:val="28"/>
          <w:szCs w:val="28"/>
        </w:rPr>
        <w:t xml:space="preserve">»,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w:t>
      </w:r>
      <w:r w:rsidRPr="004B0989">
        <w:rPr>
          <w:rFonts w:ascii="Times New Roman" w:hAnsi="Times New Roman" w:cs="Times New Roman"/>
          <w:sz w:val="28"/>
          <w:szCs w:val="28"/>
        </w:rPr>
        <w:lastRenderedPageBreak/>
        <w:t>стране. Революция 1905—1907 гг. Народы России в 1905-1907 гг. Российское общество и проблема национальных окраин. Закон о веротерпимости. 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 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p w:rsidR="005240DA" w:rsidRPr="004B0989" w:rsidRDefault="005240DA" w:rsidP="005240DA">
      <w:pPr>
        <w:pStyle w:val="a4"/>
        <w:ind w:left="-567" w:firstLine="567"/>
        <w:jc w:val="both"/>
        <w:rPr>
          <w:rFonts w:ascii="Times New Roman" w:hAnsi="Times New Roman" w:cs="Times New Roman"/>
          <w:sz w:val="28"/>
          <w:szCs w:val="28"/>
        </w:rPr>
      </w:pPr>
      <w:r w:rsidRPr="004B0989">
        <w:rPr>
          <w:rFonts w:ascii="Times New Roman" w:hAnsi="Times New Roman" w:cs="Times New Roman"/>
          <w:b/>
          <w:sz w:val="28"/>
          <w:szCs w:val="28"/>
        </w:rPr>
        <w:t xml:space="preserve">Итоговое </w:t>
      </w:r>
      <w:proofErr w:type="spellStart"/>
      <w:r w:rsidRPr="004B0989">
        <w:rPr>
          <w:rFonts w:ascii="Times New Roman" w:hAnsi="Times New Roman" w:cs="Times New Roman"/>
          <w:b/>
          <w:sz w:val="28"/>
          <w:szCs w:val="28"/>
        </w:rPr>
        <w:t>повторение:контрольная</w:t>
      </w:r>
      <w:proofErr w:type="spellEnd"/>
      <w:r w:rsidRPr="004B0989">
        <w:rPr>
          <w:rFonts w:ascii="Times New Roman" w:hAnsi="Times New Roman" w:cs="Times New Roman"/>
          <w:b/>
          <w:sz w:val="28"/>
          <w:szCs w:val="28"/>
        </w:rPr>
        <w:t xml:space="preserve"> работа.</w:t>
      </w:r>
    </w:p>
    <w:p w:rsidR="005240DA" w:rsidRPr="004B0989" w:rsidRDefault="005240DA" w:rsidP="005240DA">
      <w:pPr>
        <w:spacing w:after="0" w:line="240" w:lineRule="auto"/>
        <w:ind w:left="-567" w:firstLine="567"/>
        <w:jc w:val="both"/>
        <w:rPr>
          <w:rFonts w:ascii="Times New Roman" w:eastAsia="Times New Roman" w:hAnsi="Times New Roman" w:cs="Times New Roman"/>
          <w:color w:val="000000"/>
          <w:sz w:val="28"/>
          <w:szCs w:val="28"/>
          <w:highlight w:val="yellow"/>
          <w:lang w:eastAsia="ru-RU"/>
        </w:rPr>
      </w:pPr>
      <w:r w:rsidRPr="004B0989">
        <w:rPr>
          <w:rFonts w:ascii="Times New Roman" w:eastAsia="Times New Roman" w:hAnsi="Times New Roman" w:cs="Times New Roman"/>
          <w:b/>
          <w:sz w:val="28"/>
          <w:szCs w:val="28"/>
          <w:lang w:eastAsia="ar-SA"/>
        </w:rPr>
        <w:t>Основные направления учебно-исследовательской и проектной деятельности.</w:t>
      </w:r>
    </w:p>
    <w:p w:rsidR="005240DA" w:rsidRPr="004B0989" w:rsidRDefault="005240DA" w:rsidP="005240DA">
      <w:pPr>
        <w:pStyle w:val="Textbody"/>
        <w:spacing w:after="0"/>
        <w:ind w:left="-567" w:firstLine="567"/>
        <w:jc w:val="both"/>
        <w:rPr>
          <w:rFonts w:cs="Times New Roman"/>
          <w:sz w:val="28"/>
          <w:szCs w:val="28"/>
        </w:rPr>
      </w:pPr>
      <w:r w:rsidRPr="004B0989">
        <w:rPr>
          <w:rFonts w:cs="Times New Roman"/>
          <w:sz w:val="28"/>
          <w:szCs w:val="28"/>
        </w:rPr>
        <w:t xml:space="preserve">  В ходе изучения учебного предмета история России обучающиеся </w:t>
      </w:r>
      <w:r w:rsidRPr="004B0989">
        <w:rPr>
          <w:rFonts w:cs="Times New Roman"/>
          <w:b/>
          <w:sz w:val="28"/>
          <w:szCs w:val="28"/>
        </w:rPr>
        <w:t>приобретут опыт проектной деятельности</w:t>
      </w:r>
      <w:r w:rsidRPr="004B0989">
        <w:rPr>
          <w:rFonts w:cs="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w:t>
      </w:r>
      <w:r w:rsidRPr="004B0989">
        <w:rPr>
          <w:rFonts w:eastAsia="Times New Roman" w:cs="Times New Roman"/>
          <w:sz w:val="28"/>
          <w:szCs w:val="28"/>
        </w:rPr>
        <w:t xml:space="preserve"> Выбранные направления проектной деятельности в процессе изучения истории России – информационное, исследовательское.</w:t>
      </w:r>
    </w:p>
    <w:p w:rsidR="005240DA" w:rsidRPr="004B0989" w:rsidRDefault="005240DA" w:rsidP="005240DA">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4B0989">
        <w:rPr>
          <w:rFonts w:ascii="Times New Roman" w:eastAsia="Times New Roman" w:hAnsi="Times New Roman" w:cs="Times New Roman"/>
          <w:b/>
          <w:color w:val="000000"/>
          <w:sz w:val="28"/>
          <w:szCs w:val="28"/>
          <w:lang w:eastAsia="ru-RU"/>
        </w:rPr>
        <w:t>Исследовательское направление</w:t>
      </w:r>
      <w:r w:rsidRPr="004B0989">
        <w:rPr>
          <w:rFonts w:ascii="Times New Roman" w:eastAsia="Times New Roman" w:hAnsi="Times New Roman" w:cs="Times New Roman"/>
          <w:color w:val="000000"/>
          <w:sz w:val="28"/>
          <w:szCs w:val="28"/>
          <w:lang w:eastAsia="ru-RU"/>
        </w:rPr>
        <w:t xml:space="preserve"> деятельности предполагает постановку цели, достижение и описание заранее спланированного результата. Решение задачи осуществляется на основе наблюдений, экспериментов, анализа полученных результатов.</w:t>
      </w:r>
    </w:p>
    <w:p w:rsidR="005240DA" w:rsidRDefault="005240DA" w:rsidP="005240DA">
      <w:pPr>
        <w:spacing w:after="0" w:line="240" w:lineRule="auto"/>
        <w:ind w:left="-567" w:firstLine="567"/>
        <w:jc w:val="both"/>
        <w:rPr>
          <w:rStyle w:val="c0"/>
          <w:rFonts w:ascii="Times New Roman" w:hAnsi="Times New Roman" w:cs="Times New Roman"/>
          <w:sz w:val="28"/>
          <w:szCs w:val="28"/>
        </w:rPr>
      </w:pPr>
      <w:r w:rsidRPr="004B0989">
        <w:rPr>
          <w:rStyle w:val="c0"/>
          <w:rFonts w:ascii="Times New Roman" w:hAnsi="Times New Roman" w:cs="Times New Roman"/>
          <w:b/>
          <w:sz w:val="28"/>
          <w:szCs w:val="28"/>
        </w:rPr>
        <w:t>Информационное направление</w:t>
      </w:r>
      <w:r w:rsidRPr="004B0989">
        <w:rPr>
          <w:rStyle w:val="c0"/>
          <w:rFonts w:ascii="Times New Roman" w:hAnsi="Times New Roman" w:cs="Times New Roman"/>
          <w:sz w:val="28"/>
          <w:szCs w:val="28"/>
        </w:rPr>
        <w:t xml:space="preserve"> предусматривает поиск необходимой недостающей информации в энциклопедиях, справочниках, книгах, на электронных носителях, в Интернете, СМИ и предоставление информации по конкретно заданной теме (реферат, презентация).</w:t>
      </w:r>
    </w:p>
    <w:p w:rsidR="005240DA" w:rsidRPr="004B0989" w:rsidRDefault="005240DA" w:rsidP="005240DA">
      <w:pPr>
        <w:spacing w:after="0" w:line="240" w:lineRule="auto"/>
        <w:ind w:left="-567" w:firstLine="567"/>
        <w:jc w:val="both"/>
        <w:rPr>
          <w:rStyle w:val="c0"/>
          <w:rFonts w:ascii="Times New Roman" w:hAnsi="Times New Roman" w:cs="Times New Roman"/>
          <w:sz w:val="28"/>
          <w:szCs w:val="28"/>
        </w:rPr>
      </w:pPr>
    </w:p>
    <w:p w:rsidR="005240DA" w:rsidRPr="004B0989" w:rsidRDefault="005240DA" w:rsidP="005240DA">
      <w:pPr>
        <w:pStyle w:val="Default"/>
        <w:ind w:left="-567" w:firstLine="567"/>
        <w:jc w:val="center"/>
        <w:rPr>
          <w:b/>
          <w:sz w:val="28"/>
          <w:szCs w:val="28"/>
        </w:rPr>
      </w:pPr>
      <w:r w:rsidRPr="004B0989">
        <w:rPr>
          <w:b/>
          <w:sz w:val="28"/>
          <w:szCs w:val="28"/>
        </w:rPr>
        <w:t>ТЕМАТИЧЕСКОЕ ПЛАНИРОВАНИЕ</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1722"/>
        <w:gridCol w:w="1096"/>
        <w:gridCol w:w="1595"/>
        <w:gridCol w:w="4829"/>
      </w:tblGrid>
      <w:tr w:rsidR="005240DA" w:rsidRPr="00803CD0" w:rsidTr="008D574A">
        <w:tc>
          <w:tcPr>
            <w:tcW w:w="706" w:type="dxa"/>
            <w:shd w:val="clear" w:color="auto" w:fill="auto"/>
            <w:vAlign w:val="center"/>
          </w:tcPr>
          <w:p w:rsidR="005240DA" w:rsidRPr="00803CD0" w:rsidRDefault="005240DA" w:rsidP="008D574A">
            <w:pPr>
              <w:pStyle w:val="a4"/>
              <w:ind w:left="-567" w:firstLine="567"/>
              <w:jc w:val="center"/>
              <w:rPr>
                <w:rFonts w:ascii="Times New Roman" w:hAnsi="Times New Roman" w:cs="Times New Roman"/>
                <w:sz w:val="24"/>
                <w:szCs w:val="24"/>
              </w:rPr>
            </w:pPr>
            <w:r w:rsidRPr="00803CD0">
              <w:rPr>
                <w:rFonts w:ascii="Times New Roman" w:hAnsi="Times New Roman" w:cs="Times New Roman"/>
                <w:sz w:val="24"/>
                <w:szCs w:val="24"/>
              </w:rPr>
              <w:t>№</w:t>
            </w:r>
          </w:p>
          <w:p w:rsidR="005240DA" w:rsidRPr="00803CD0" w:rsidRDefault="005240DA" w:rsidP="008D574A">
            <w:pPr>
              <w:pStyle w:val="a4"/>
              <w:ind w:left="-567" w:firstLine="567"/>
              <w:jc w:val="center"/>
              <w:rPr>
                <w:rFonts w:ascii="Times New Roman" w:hAnsi="Times New Roman" w:cs="Times New Roman"/>
                <w:sz w:val="24"/>
                <w:szCs w:val="24"/>
              </w:rPr>
            </w:pPr>
            <w:r w:rsidRPr="00803CD0">
              <w:rPr>
                <w:rFonts w:ascii="Times New Roman" w:hAnsi="Times New Roman" w:cs="Times New Roman"/>
                <w:sz w:val="24"/>
                <w:szCs w:val="24"/>
              </w:rPr>
              <w:t>п/п</w:t>
            </w:r>
          </w:p>
        </w:tc>
        <w:tc>
          <w:tcPr>
            <w:tcW w:w="1740" w:type="dxa"/>
            <w:shd w:val="clear" w:color="auto" w:fill="auto"/>
            <w:vAlign w:val="center"/>
          </w:tcPr>
          <w:p w:rsidR="005240DA" w:rsidRPr="00803CD0" w:rsidRDefault="005240DA" w:rsidP="008D574A">
            <w:pPr>
              <w:pStyle w:val="a4"/>
              <w:ind w:left="-567" w:firstLine="567"/>
              <w:jc w:val="center"/>
              <w:rPr>
                <w:rFonts w:ascii="Times New Roman" w:hAnsi="Times New Roman" w:cs="Times New Roman"/>
                <w:b/>
                <w:sz w:val="24"/>
                <w:szCs w:val="24"/>
              </w:rPr>
            </w:pPr>
            <w:r w:rsidRPr="00803CD0">
              <w:rPr>
                <w:rFonts w:ascii="Times New Roman" w:hAnsi="Times New Roman" w:cs="Times New Roman"/>
                <w:b/>
                <w:sz w:val="24"/>
                <w:szCs w:val="24"/>
              </w:rPr>
              <w:t>Название темы (раздела)</w:t>
            </w:r>
          </w:p>
        </w:tc>
        <w:tc>
          <w:tcPr>
            <w:tcW w:w="1098" w:type="dxa"/>
            <w:shd w:val="clear" w:color="auto" w:fill="auto"/>
            <w:vAlign w:val="center"/>
          </w:tcPr>
          <w:p w:rsidR="005240DA" w:rsidRPr="00803CD0" w:rsidRDefault="005240DA" w:rsidP="008D574A">
            <w:pPr>
              <w:pStyle w:val="a4"/>
              <w:ind w:left="-131" w:firstLine="131"/>
              <w:jc w:val="center"/>
              <w:rPr>
                <w:rFonts w:ascii="Times New Roman" w:hAnsi="Times New Roman" w:cs="Times New Roman"/>
                <w:b/>
                <w:sz w:val="24"/>
                <w:szCs w:val="24"/>
              </w:rPr>
            </w:pPr>
            <w:r w:rsidRPr="00803CD0">
              <w:rPr>
                <w:rFonts w:ascii="Times New Roman" w:hAnsi="Times New Roman" w:cs="Times New Roman"/>
                <w:b/>
                <w:sz w:val="24"/>
                <w:szCs w:val="24"/>
              </w:rPr>
              <w:t>Кол-во часов на изучение</w:t>
            </w:r>
          </w:p>
        </w:tc>
        <w:tc>
          <w:tcPr>
            <w:tcW w:w="1418" w:type="dxa"/>
            <w:shd w:val="clear" w:color="auto" w:fill="auto"/>
            <w:vAlign w:val="center"/>
          </w:tcPr>
          <w:p w:rsidR="005240DA" w:rsidRPr="00803CD0" w:rsidRDefault="005240DA" w:rsidP="008D574A">
            <w:pPr>
              <w:pStyle w:val="a4"/>
              <w:ind w:left="-97" w:firstLine="97"/>
              <w:jc w:val="center"/>
              <w:rPr>
                <w:rFonts w:ascii="Times New Roman" w:hAnsi="Times New Roman" w:cs="Times New Roman"/>
                <w:b/>
                <w:sz w:val="24"/>
                <w:szCs w:val="24"/>
              </w:rPr>
            </w:pPr>
            <w:r w:rsidRPr="00803CD0">
              <w:rPr>
                <w:rFonts w:ascii="Times New Roman" w:hAnsi="Times New Roman" w:cs="Times New Roman"/>
                <w:b/>
                <w:sz w:val="24"/>
                <w:szCs w:val="24"/>
              </w:rPr>
              <w:t>Кол-во контрольных работ</w:t>
            </w:r>
          </w:p>
        </w:tc>
        <w:tc>
          <w:tcPr>
            <w:tcW w:w="4961" w:type="dxa"/>
            <w:shd w:val="clear" w:color="auto" w:fill="auto"/>
            <w:vAlign w:val="center"/>
          </w:tcPr>
          <w:p w:rsidR="005240DA" w:rsidRPr="00EC6522" w:rsidRDefault="005240DA" w:rsidP="008D574A">
            <w:pPr>
              <w:pStyle w:val="a4"/>
              <w:ind w:left="-567" w:firstLine="567"/>
              <w:jc w:val="center"/>
              <w:rPr>
                <w:rFonts w:ascii="Times New Roman" w:hAnsi="Times New Roman" w:cs="Times New Roman"/>
                <w:b/>
                <w:sz w:val="24"/>
                <w:szCs w:val="24"/>
              </w:rPr>
            </w:pPr>
            <w:r w:rsidRPr="00EC6522">
              <w:rPr>
                <w:rFonts w:ascii="Times New Roman" w:hAnsi="Times New Roman" w:cs="Times New Roman"/>
                <w:b/>
                <w:sz w:val="24"/>
                <w:szCs w:val="24"/>
              </w:rPr>
              <w:t>Характеристика видов деятельности</w:t>
            </w:r>
          </w:p>
        </w:tc>
      </w:tr>
      <w:tr w:rsidR="005240DA" w:rsidRPr="00803CD0" w:rsidTr="008D574A">
        <w:tc>
          <w:tcPr>
            <w:tcW w:w="706" w:type="dxa"/>
            <w:shd w:val="clear" w:color="auto" w:fill="auto"/>
          </w:tcPr>
          <w:p w:rsidR="005240DA" w:rsidRPr="00803CD0" w:rsidRDefault="005240DA" w:rsidP="008D574A">
            <w:pPr>
              <w:pStyle w:val="a4"/>
              <w:ind w:left="-567" w:firstLine="567"/>
              <w:rPr>
                <w:rFonts w:ascii="Times New Roman" w:hAnsi="Times New Roman" w:cs="Times New Roman"/>
                <w:sz w:val="24"/>
                <w:szCs w:val="24"/>
              </w:rPr>
            </w:pPr>
            <w:r w:rsidRPr="00803CD0">
              <w:rPr>
                <w:rFonts w:ascii="Times New Roman" w:hAnsi="Times New Roman" w:cs="Times New Roman"/>
                <w:sz w:val="24"/>
                <w:szCs w:val="24"/>
              </w:rPr>
              <w:t>1</w:t>
            </w:r>
          </w:p>
        </w:tc>
        <w:tc>
          <w:tcPr>
            <w:tcW w:w="1740" w:type="dxa"/>
            <w:shd w:val="clear" w:color="auto" w:fill="auto"/>
          </w:tcPr>
          <w:p w:rsidR="005240DA" w:rsidRPr="00803CD0" w:rsidRDefault="005240DA" w:rsidP="008D574A">
            <w:pPr>
              <w:pStyle w:val="a4"/>
              <w:rPr>
                <w:rFonts w:ascii="Times New Roman" w:hAnsi="Times New Roman" w:cs="Times New Roman"/>
                <w:sz w:val="24"/>
                <w:szCs w:val="24"/>
              </w:rPr>
            </w:pPr>
            <w:r w:rsidRPr="00803CD0">
              <w:rPr>
                <w:rFonts w:ascii="Times New Roman" w:hAnsi="Times New Roman" w:cs="Times New Roman"/>
                <w:sz w:val="24"/>
                <w:szCs w:val="24"/>
              </w:rPr>
              <w:t>Россия в первой четверти XIX в.</w:t>
            </w:r>
          </w:p>
        </w:tc>
        <w:tc>
          <w:tcPr>
            <w:tcW w:w="1098" w:type="dxa"/>
            <w:shd w:val="clear" w:color="auto" w:fill="auto"/>
          </w:tcPr>
          <w:p w:rsidR="005240DA" w:rsidRPr="00803CD0" w:rsidRDefault="005240DA" w:rsidP="008D574A">
            <w:pPr>
              <w:pStyle w:val="a4"/>
              <w:ind w:firstLine="567"/>
              <w:jc w:val="center"/>
              <w:rPr>
                <w:rFonts w:ascii="Times New Roman" w:hAnsi="Times New Roman" w:cs="Times New Roman"/>
                <w:sz w:val="24"/>
                <w:szCs w:val="24"/>
              </w:rPr>
            </w:pPr>
            <w:r w:rsidRPr="00803CD0">
              <w:rPr>
                <w:rFonts w:ascii="Times New Roman" w:hAnsi="Times New Roman" w:cs="Times New Roman"/>
                <w:sz w:val="24"/>
                <w:szCs w:val="24"/>
              </w:rPr>
              <w:t>7</w:t>
            </w:r>
          </w:p>
        </w:tc>
        <w:tc>
          <w:tcPr>
            <w:tcW w:w="1418" w:type="dxa"/>
            <w:shd w:val="clear" w:color="auto" w:fill="auto"/>
          </w:tcPr>
          <w:p w:rsidR="005240DA" w:rsidRPr="00803CD0" w:rsidRDefault="005240DA" w:rsidP="008D574A">
            <w:pPr>
              <w:pStyle w:val="a4"/>
              <w:ind w:firstLine="567"/>
              <w:jc w:val="center"/>
              <w:rPr>
                <w:rFonts w:ascii="Times New Roman" w:hAnsi="Times New Roman" w:cs="Times New Roman"/>
                <w:sz w:val="24"/>
                <w:szCs w:val="24"/>
              </w:rPr>
            </w:pPr>
          </w:p>
        </w:tc>
        <w:tc>
          <w:tcPr>
            <w:tcW w:w="4961" w:type="dxa"/>
            <w:shd w:val="clear" w:color="auto" w:fill="auto"/>
          </w:tcPr>
          <w:p w:rsidR="005240DA" w:rsidRPr="00EC6522" w:rsidRDefault="005240DA" w:rsidP="008D574A">
            <w:pPr>
              <w:pStyle w:val="a4"/>
              <w:ind w:firstLine="567"/>
              <w:jc w:val="both"/>
              <w:rPr>
                <w:rFonts w:ascii="Times New Roman" w:hAnsi="Times New Roman" w:cs="Times New Roman"/>
                <w:sz w:val="24"/>
                <w:szCs w:val="24"/>
              </w:rPr>
            </w:pPr>
            <w:r w:rsidRPr="00EC6522">
              <w:rPr>
                <w:rFonts w:ascii="Times New Roman" w:hAnsi="Times New Roman" w:cs="Times New Roman"/>
                <w:sz w:val="24"/>
                <w:szCs w:val="24"/>
              </w:rPr>
              <w:t xml:space="preserve">Характеризовать территорию и геополитическое положение Российской империи к началу XIX в. (используя историческую карту). Рассказывать о политическом строе Российской империи, развитии экономики, положении отдельных </w:t>
            </w:r>
            <w:r w:rsidRPr="00EC6522">
              <w:rPr>
                <w:rFonts w:ascii="Times New Roman" w:hAnsi="Times New Roman" w:cs="Times New Roman"/>
                <w:sz w:val="24"/>
                <w:szCs w:val="24"/>
              </w:rPr>
              <w:lastRenderedPageBreak/>
              <w:t xml:space="preserve">слоёв населения. Называть характерные, существенные черты внутренней политики Александра I в начале XIX в. Приводить и обосновывать оценку деятельности российских реформаторов начала XIX в. Характеризовать основные цели внешней политики России в начале XIX в. Объяснять причины участия России в антифранцузских коалициях. Рассказывать, используя историческую карту, об основных событиях войны </w:t>
            </w:r>
            <w:smartTag w:uri="urn:schemas-microsoft-com:office:smarttags" w:element="metricconverter">
              <w:smartTagPr>
                <w:attr w:name="ProductID" w:val="1812 г"/>
              </w:smartTagPr>
              <w:r w:rsidRPr="00EC6522">
                <w:rPr>
                  <w:rFonts w:ascii="Times New Roman" w:hAnsi="Times New Roman" w:cs="Times New Roman"/>
                  <w:sz w:val="24"/>
                  <w:szCs w:val="24"/>
                </w:rPr>
                <w:t>1812 г</w:t>
              </w:r>
            </w:smartTag>
            <w:r w:rsidRPr="00EC6522">
              <w:rPr>
                <w:rFonts w:ascii="Times New Roman" w:hAnsi="Times New Roman" w:cs="Times New Roman"/>
                <w:sz w:val="24"/>
                <w:szCs w:val="24"/>
              </w:rPr>
              <w:t xml:space="preserve">. Подготовить сообщение об одном из участников Отечественной войны </w:t>
            </w:r>
            <w:smartTag w:uri="urn:schemas-microsoft-com:office:smarttags" w:element="metricconverter">
              <w:smartTagPr>
                <w:attr w:name="ProductID" w:val="1812 г"/>
              </w:smartTagPr>
              <w:r w:rsidRPr="00EC6522">
                <w:rPr>
                  <w:rFonts w:ascii="Times New Roman" w:hAnsi="Times New Roman" w:cs="Times New Roman"/>
                  <w:sz w:val="24"/>
                  <w:szCs w:val="24"/>
                </w:rPr>
                <w:t>1812 г</w:t>
              </w:r>
            </w:smartTag>
            <w:r w:rsidRPr="00EC6522">
              <w:rPr>
                <w:rFonts w:ascii="Times New Roman" w:hAnsi="Times New Roman" w:cs="Times New Roman"/>
                <w:sz w:val="24"/>
                <w:szCs w:val="24"/>
              </w:rPr>
              <w:t xml:space="preserve">. (по выбору). Объяснять, в чём заключались последствия Отечественной войны </w:t>
            </w:r>
            <w:smartTag w:uri="urn:schemas-microsoft-com:office:smarttags" w:element="metricconverter">
              <w:smartTagPr>
                <w:attr w:name="ProductID" w:val="1812 г"/>
              </w:smartTagPr>
              <w:r w:rsidRPr="00EC6522">
                <w:rPr>
                  <w:rFonts w:ascii="Times New Roman" w:hAnsi="Times New Roman" w:cs="Times New Roman"/>
                  <w:sz w:val="24"/>
                  <w:szCs w:val="24"/>
                </w:rPr>
                <w:t>1812 г</w:t>
              </w:r>
            </w:smartTag>
            <w:r w:rsidRPr="00EC6522">
              <w:rPr>
                <w:rFonts w:ascii="Times New Roman" w:hAnsi="Times New Roman" w:cs="Times New Roman"/>
                <w:sz w:val="24"/>
                <w:szCs w:val="24"/>
              </w:rPr>
              <w:t xml:space="preserve">. для российского общества. Приводить и обосновывать оценку роли России в европейской политике в первой четверти XIX в. Называть либеральные и консервативные меры Александра I. Объяснять причины изменения внутриполитического курса Александра I. Характеризовать национальную и религиозную политику Александра 1. Объяснять последствия проводимой политики. Объяснять смысл понятий: военные поселения, аракчеевщина. Давать характеристику личности и деятельности Александра I. Раскрывать предпосылки и цели движения декабристов. Анализировать программные документы декабристов, сравнивать их основные положения, определяя общее и различия. Составлять биографическую справку, сообщение об участнике декабристского движения (по выбору) на основе научной литературы. Излагать оценку движения декабристов. Определять и аргументировать своё отношение к ним и оценку их деятельности. </w:t>
            </w:r>
          </w:p>
        </w:tc>
      </w:tr>
      <w:tr w:rsidR="005240DA" w:rsidRPr="00803CD0" w:rsidTr="008D574A">
        <w:tc>
          <w:tcPr>
            <w:tcW w:w="706" w:type="dxa"/>
            <w:shd w:val="clear" w:color="auto" w:fill="auto"/>
          </w:tcPr>
          <w:p w:rsidR="005240DA" w:rsidRPr="00803CD0" w:rsidRDefault="005240DA" w:rsidP="008D574A">
            <w:pPr>
              <w:pStyle w:val="a4"/>
              <w:ind w:left="-567" w:firstLine="567"/>
              <w:rPr>
                <w:rFonts w:ascii="Times New Roman" w:hAnsi="Times New Roman" w:cs="Times New Roman"/>
                <w:sz w:val="24"/>
                <w:szCs w:val="24"/>
              </w:rPr>
            </w:pPr>
            <w:r w:rsidRPr="00803CD0">
              <w:rPr>
                <w:rFonts w:ascii="Times New Roman" w:hAnsi="Times New Roman" w:cs="Times New Roman"/>
                <w:sz w:val="24"/>
                <w:szCs w:val="24"/>
              </w:rPr>
              <w:lastRenderedPageBreak/>
              <w:t>2</w:t>
            </w:r>
          </w:p>
        </w:tc>
        <w:tc>
          <w:tcPr>
            <w:tcW w:w="1740" w:type="dxa"/>
            <w:shd w:val="clear" w:color="auto" w:fill="auto"/>
          </w:tcPr>
          <w:p w:rsidR="005240DA" w:rsidRPr="00803CD0" w:rsidRDefault="005240DA" w:rsidP="008D574A">
            <w:pPr>
              <w:pStyle w:val="a4"/>
              <w:ind w:firstLine="567"/>
              <w:rPr>
                <w:rFonts w:ascii="Times New Roman" w:hAnsi="Times New Roman" w:cs="Times New Roman"/>
                <w:sz w:val="24"/>
                <w:szCs w:val="24"/>
              </w:rPr>
            </w:pPr>
            <w:r w:rsidRPr="00803CD0">
              <w:rPr>
                <w:rFonts w:ascii="Times New Roman" w:hAnsi="Times New Roman" w:cs="Times New Roman"/>
                <w:sz w:val="24"/>
                <w:szCs w:val="24"/>
              </w:rPr>
              <w:t>Россия во второй четверти XIX в.</w:t>
            </w:r>
          </w:p>
        </w:tc>
        <w:tc>
          <w:tcPr>
            <w:tcW w:w="1098" w:type="dxa"/>
            <w:shd w:val="clear" w:color="auto" w:fill="auto"/>
          </w:tcPr>
          <w:p w:rsidR="005240DA" w:rsidRPr="00803CD0" w:rsidRDefault="005240DA" w:rsidP="008D574A">
            <w:pPr>
              <w:pStyle w:val="a4"/>
              <w:ind w:firstLine="567"/>
              <w:jc w:val="center"/>
              <w:rPr>
                <w:rFonts w:ascii="Times New Roman" w:hAnsi="Times New Roman" w:cs="Times New Roman"/>
                <w:sz w:val="24"/>
                <w:szCs w:val="24"/>
              </w:rPr>
            </w:pPr>
            <w:r w:rsidRPr="00803CD0">
              <w:rPr>
                <w:rFonts w:ascii="Times New Roman" w:hAnsi="Times New Roman" w:cs="Times New Roman"/>
                <w:sz w:val="24"/>
                <w:szCs w:val="24"/>
              </w:rPr>
              <w:t>7</w:t>
            </w:r>
          </w:p>
        </w:tc>
        <w:tc>
          <w:tcPr>
            <w:tcW w:w="1418" w:type="dxa"/>
            <w:shd w:val="clear" w:color="auto" w:fill="auto"/>
          </w:tcPr>
          <w:p w:rsidR="005240DA" w:rsidRPr="00803CD0" w:rsidRDefault="005240DA" w:rsidP="008D574A">
            <w:pPr>
              <w:pStyle w:val="a4"/>
              <w:ind w:firstLine="567"/>
              <w:jc w:val="center"/>
              <w:rPr>
                <w:rFonts w:ascii="Times New Roman" w:hAnsi="Times New Roman" w:cs="Times New Roman"/>
                <w:sz w:val="24"/>
                <w:szCs w:val="24"/>
              </w:rPr>
            </w:pPr>
            <w:r w:rsidRPr="00803CD0">
              <w:rPr>
                <w:rFonts w:ascii="Times New Roman" w:hAnsi="Times New Roman" w:cs="Times New Roman"/>
                <w:sz w:val="24"/>
                <w:szCs w:val="24"/>
              </w:rPr>
              <w:t>1</w:t>
            </w:r>
          </w:p>
        </w:tc>
        <w:tc>
          <w:tcPr>
            <w:tcW w:w="4961" w:type="dxa"/>
            <w:shd w:val="clear" w:color="auto" w:fill="auto"/>
          </w:tcPr>
          <w:p w:rsidR="005240DA" w:rsidRPr="00EC6522" w:rsidRDefault="005240DA" w:rsidP="008D574A">
            <w:pPr>
              <w:pStyle w:val="a4"/>
              <w:ind w:firstLine="567"/>
              <w:jc w:val="both"/>
              <w:rPr>
                <w:rFonts w:ascii="Times New Roman" w:hAnsi="Times New Roman" w:cs="Times New Roman"/>
                <w:sz w:val="24"/>
                <w:szCs w:val="24"/>
              </w:rPr>
            </w:pPr>
            <w:r w:rsidRPr="00EC6522">
              <w:rPr>
                <w:rFonts w:ascii="Times New Roman" w:hAnsi="Times New Roman" w:cs="Times New Roman"/>
                <w:sz w:val="24"/>
                <w:szCs w:val="24"/>
              </w:rPr>
              <w:t xml:space="preserve">Рассказывать о преобразованиях в области государственного управления, осуществлённых во второй четверти XIX в. </w:t>
            </w:r>
            <w:r w:rsidRPr="00EC6522">
              <w:rPr>
                <w:rFonts w:ascii="Times New Roman" w:hAnsi="Times New Roman" w:cs="Times New Roman"/>
                <w:bCs/>
                <w:sz w:val="24"/>
                <w:szCs w:val="24"/>
              </w:rPr>
              <w:t xml:space="preserve">Оценивать </w:t>
            </w:r>
            <w:r w:rsidRPr="00EC6522">
              <w:rPr>
                <w:rFonts w:ascii="Times New Roman" w:hAnsi="Times New Roman" w:cs="Times New Roman"/>
                <w:sz w:val="24"/>
                <w:szCs w:val="24"/>
              </w:rPr>
              <w:t xml:space="preserve">их последствия. </w:t>
            </w:r>
            <w:r w:rsidRPr="00EC6522">
              <w:rPr>
                <w:rFonts w:ascii="Times New Roman" w:hAnsi="Times New Roman" w:cs="Times New Roman"/>
                <w:bCs/>
                <w:sz w:val="24"/>
                <w:szCs w:val="24"/>
              </w:rPr>
              <w:t xml:space="preserve">Объяснять </w:t>
            </w:r>
            <w:r w:rsidRPr="00EC6522">
              <w:rPr>
                <w:rFonts w:ascii="Times New Roman" w:hAnsi="Times New Roman" w:cs="Times New Roman"/>
                <w:sz w:val="24"/>
                <w:szCs w:val="24"/>
              </w:rPr>
              <w:t xml:space="preserve">смысл понятий: кодификация законов, корпус жандармов. </w:t>
            </w:r>
            <w:r w:rsidRPr="00EC6522">
              <w:rPr>
                <w:rFonts w:ascii="Times New Roman" w:hAnsi="Times New Roman" w:cs="Times New Roman"/>
                <w:bCs/>
                <w:sz w:val="24"/>
                <w:szCs w:val="24"/>
              </w:rPr>
              <w:t xml:space="preserve">Давать </w:t>
            </w:r>
            <w:r w:rsidRPr="00EC6522">
              <w:rPr>
                <w:rFonts w:ascii="Times New Roman" w:hAnsi="Times New Roman" w:cs="Times New Roman"/>
                <w:sz w:val="24"/>
                <w:szCs w:val="24"/>
              </w:rPr>
              <w:t xml:space="preserve">характеристику (составлять исторический портрет) Николая I. </w:t>
            </w:r>
            <w:r w:rsidRPr="00EC6522">
              <w:rPr>
                <w:rFonts w:ascii="Times New Roman" w:hAnsi="Times New Roman" w:cs="Times New Roman"/>
                <w:bCs/>
                <w:sz w:val="24"/>
                <w:szCs w:val="24"/>
              </w:rPr>
              <w:t xml:space="preserve">Характеризовать </w:t>
            </w:r>
            <w:r w:rsidRPr="00EC6522">
              <w:rPr>
                <w:rFonts w:ascii="Times New Roman" w:hAnsi="Times New Roman" w:cs="Times New Roman"/>
                <w:sz w:val="24"/>
                <w:szCs w:val="24"/>
              </w:rPr>
              <w:t xml:space="preserve">социально-экономическое развитие России  в первой половине XIX в. (в том числе в сравнении с </w:t>
            </w:r>
            <w:proofErr w:type="spellStart"/>
            <w:r w:rsidRPr="00EC6522">
              <w:rPr>
                <w:rFonts w:ascii="Times New Roman" w:hAnsi="Times New Roman" w:cs="Times New Roman"/>
                <w:sz w:val="24"/>
                <w:szCs w:val="24"/>
              </w:rPr>
              <w:t>западно-европейскими</w:t>
            </w:r>
            <w:proofErr w:type="spellEnd"/>
            <w:r w:rsidRPr="00EC6522">
              <w:rPr>
                <w:rFonts w:ascii="Times New Roman" w:hAnsi="Times New Roman" w:cs="Times New Roman"/>
                <w:sz w:val="24"/>
                <w:szCs w:val="24"/>
              </w:rPr>
              <w:t xml:space="preserve"> странами). </w:t>
            </w:r>
            <w:r w:rsidRPr="00EC6522">
              <w:rPr>
                <w:rFonts w:ascii="Times New Roman" w:hAnsi="Times New Roman" w:cs="Times New Roman"/>
                <w:bCs/>
                <w:sz w:val="24"/>
                <w:szCs w:val="24"/>
              </w:rPr>
              <w:t xml:space="preserve">Рассказывать </w:t>
            </w:r>
            <w:r w:rsidRPr="00EC6522">
              <w:rPr>
                <w:rFonts w:ascii="Times New Roman" w:hAnsi="Times New Roman" w:cs="Times New Roman"/>
                <w:sz w:val="24"/>
                <w:szCs w:val="24"/>
              </w:rPr>
              <w:t xml:space="preserve">о начале промышленного переворота, используя историческую карту. </w:t>
            </w:r>
            <w:r w:rsidRPr="00EC6522">
              <w:rPr>
                <w:rFonts w:ascii="Times New Roman" w:hAnsi="Times New Roman" w:cs="Times New Roman"/>
                <w:bCs/>
                <w:sz w:val="24"/>
                <w:szCs w:val="24"/>
              </w:rPr>
              <w:t xml:space="preserve">Давать </w:t>
            </w:r>
            <w:r w:rsidRPr="00EC6522">
              <w:rPr>
                <w:rFonts w:ascii="Times New Roman" w:hAnsi="Times New Roman" w:cs="Times New Roman"/>
                <w:sz w:val="24"/>
                <w:szCs w:val="24"/>
              </w:rPr>
              <w:t xml:space="preserve">оценку деятельности М.М. </w:t>
            </w:r>
            <w:r w:rsidRPr="00EC6522">
              <w:rPr>
                <w:rFonts w:ascii="Times New Roman" w:hAnsi="Times New Roman" w:cs="Times New Roman"/>
                <w:sz w:val="24"/>
                <w:szCs w:val="24"/>
              </w:rPr>
              <w:lastRenderedPageBreak/>
              <w:t xml:space="preserve">Сперанского, П.Д. Киселёва, Е.Ф. </w:t>
            </w:r>
            <w:proofErr w:type="spellStart"/>
            <w:r w:rsidRPr="00EC6522">
              <w:rPr>
                <w:rFonts w:ascii="Times New Roman" w:hAnsi="Times New Roman" w:cs="Times New Roman"/>
                <w:sz w:val="24"/>
                <w:szCs w:val="24"/>
              </w:rPr>
              <w:t>Канкрина</w:t>
            </w:r>
            <w:proofErr w:type="spellEnd"/>
            <w:r w:rsidRPr="00EC6522">
              <w:rPr>
                <w:rFonts w:ascii="Times New Roman" w:hAnsi="Times New Roman" w:cs="Times New Roman"/>
                <w:sz w:val="24"/>
                <w:szCs w:val="24"/>
              </w:rPr>
              <w:t xml:space="preserve">. </w:t>
            </w:r>
            <w:r w:rsidRPr="00EC6522">
              <w:rPr>
                <w:rFonts w:ascii="Times New Roman" w:hAnsi="Times New Roman" w:cs="Times New Roman"/>
                <w:bCs/>
                <w:sz w:val="24"/>
                <w:szCs w:val="24"/>
              </w:rPr>
              <w:t xml:space="preserve">Объяснять </w:t>
            </w:r>
            <w:r w:rsidRPr="00EC6522">
              <w:rPr>
                <w:rFonts w:ascii="Times New Roman" w:hAnsi="Times New Roman" w:cs="Times New Roman"/>
                <w:sz w:val="24"/>
                <w:szCs w:val="24"/>
              </w:rPr>
              <w:t xml:space="preserve">смысл понятий: западники, славянофилы, теория официальной народности, утопический социализм. </w:t>
            </w:r>
            <w:r w:rsidRPr="00EC6522">
              <w:rPr>
                <w:rFonts w:ascii="Times New Roman" w:hAnsi="Times New Roman" w:cs="Times New Roman"/>
                <w:bCs/>
                <w:sz w:val="24"/>
                <w:szCs w:val="24"/>
              </w:rPr>
              <w:t xml:space="preserve">Характеризовать </w:t>
            </w:r>
            <w:r w:rsidRPr="00EC6522">
              <w:rPr>
                <w:rFonts w:ascii="Times New Roman" w:hAnsi="Times New Roman" w:cs="Times New Roman"/>
                <w:sz w:val="24"/>
                <w:szCs w:val="24"/>
              </w:rPr>
              <w:t xml:space="preserve">основные положения теории официальной народности. </w:t>
            </w:r>
            <w:r w:rsidRPr="00EC6522">
              <w:rPr>
                <w:rFonts w:ascii="Times New Roman" w:hAnsi="Times New Roman" w:cs="Times New Roman"/>
                <w:bCs/>
                <w:sz w:val="24"/>
                <w:szCs w:val="24"/>
              </w:rPr>
              <w:t xml:space="preserve">Сопоставлять </w:t>
            </w:r>
            <w:r w:rsidRPr="00EC6522">
              <w:rPr>
                <w:rFonts w:ascii="Times New Roman" w:hAnsi="Times New Roman" w:cs="Times New Roman"/>
                <w:sz w:val="24"/>
                <w:szCs w:val="24"/>
              </w:rPr>
              <w:t xml:space="preserve">взгляды западников и славянофилов на пути развития России, </w:t>
            </w:r>
            <w:r w:rsidRPr="00EC6522">
              <w:rPr>
                <w:rFonts w:ascii="Times New Roman" w:hAnsi="Times New Roman" w:cs="Times New Roman"/>
                <w:bCs/>
                <w:sz w:val="24"/>
                <w:szCs w:val="24"/>
              </w:rPr>
              <w:t xml:space="preserve">выявлять </w:t>
            </w:r>
            <w:r w:rsidRPr="00EC6522">
              <w:rPr>
                <w:rFonts w:ascii="Times New Roman" w:hAnsi="Times New Roman" w:cs="Times New Roman"/>
                <w:sz w:val="24"/>
                <w:szCs w:val="24"/>
              </w:rPr>
              <w:t xml:space="preserve">различия и общие черты. </w:t>
            </w:r>
            <w:r w:rsidRPr="00EC6522">
              <w:rPr>
                <w:rFonts w:ascii="Times New Roman" w:hAnsi="Times New Roman" w:cs="Times New Roman"/>
                <w:bCs/>
                <w:sz w:val="24"/>
                <w:szCs w:val="24"/>
              </w:rPr>
              <w:t xml:space="preserve">Характеризовать национальную и религиозную </w:t>
            </w:r>
            <w:r w:rsidRPr="00EC6522">
              <w:rPr>
                <w:rFonts w:ascii="Times New Roman" w:hAnsi="Times New Roman" w:cs="Times New Roman"/>
                <w:sz w:val="24"/>
                <w:szCs w:val="24"/>
              </w:rPr>
              <w:t xml:space="preserve">политику Николая </w:t>
            </w:r>
            <w:r w:rsidRPr="00EC6522">
              <w:rPr>
                <w:rFonts w:ascii="Times New Roman" w:hAnsi="Times New Roman" w:cs="Times New Roman"/>
                <w:sz w:val="24"/>
                <w:szCs w:val="24"/>
                <w:lang w:val="en-US"/>
              </w:rPr>
              <w:t>I</w:t>
            </w:r>
            <w:r w:rsidRPr="00EC6522">
              <w:rPr>
                <w:rFonts w:ascii="Times New Roman" w:hAnsi="Times New Roman" w:cs="Times New Roman"/>
                <w:sz w:val="24"/>
                <w:szCs w:val="24"/>
              </w:rPr>
              <w:t xml:space="preserve"> и </w:t>
            </w:r>
            <w:r w:rsidRPr="00EC6522">
              <w:rPr>
                <w:rFonts w:ascii="Times New Roman" w:hAnsi="Times New Roman" w:cs="Times New Roman"/>
                <w:bCs/>
                <w:sz w:val="24"/>
                <w:szCs w:val="24"/>
              </w:rPr>
              <w:t xml:space="preserve">объяснять </w:t>
            </w:r>
            <w:r w:rsidRPr="00EC6522">
              <w:rPr>
                <w:rFonts w:ascii="Times New Roman" w:hAnsi="Times New Roman" w:cs="Times New Roman"/>
                <w:sz w:val="24"/>
                <w:szCs w:val="24"/>
              </w:rPr>
              <w:t xml:space="preserve">последствия проводимой политики. </w:t>
            </w:r>
            <w:r w:rsidRPr="00EC6522">
              <w:rPr>
                <w:rFonts w:ascii="Times New Roman" w:hAnsi="Times New Roman" w:cs="Times New Roman"/>
                <w:bCs/>
                <w:sz w:val="24"/>
                <w:szCs w:val="24"/>
              </w:rPr>
              <w:t xml:space="preserve">Характеризовать этнокультурный облик страны. Характеризовать </w:t>
            </w:r>
            <w:r w:rsidRPr="00EC6522">
              <w:rPr>
                <w:rFonts w:ascii="Times New Roman" w:hAnsi="Times New Roman" w:cs="Times New Roman"/>
                <w:sz w:val="24"/>
                <w:szCs w:val="24"/>
              </w:rPr>
              <w:t xml:space="preserve">основные на правления внешней политики России во второй четверти XIX в. </w:t>
            </w:r>
            <w:r w:rsidRPr="00EC6522">
              <w:rPr>
                <w:rFonts w:ascii="Times New Roman" w:hAnsi="Times New Roman" w:cs="Times New Roman"/>
                <w:bCs/>
                <w:sz w:val="24"/>
                <w:szCs w:val="24"/>
              </w:rPr>
              <w:t>Рассказывать</w:t>
            </w:r>
            <w:r w:rsidRPr="00EC6522">
              <w:rPr>
                <w:rFonts w:ascii="Times New Roman" w:hAnsi="Times New Roman" w:cs="Times New Roman"/>
                <w:sz w:val="24"/>
                <w:szCs w:val="24"/>
              </w:rPr>
              <w:t xml:space="preserve">, используя историческую карту, о военных кампаниях — войнах с Персией и Турцией, Кавказской войне, </w:t>
            </w:r>
            <w:r w:rsidRPr="00EC6522">
              <w:rPr>
                <w:rFonts w:ascii="Times New Roman" w:hAnsi="Times New Roman" w:cs="Times New Roman"/>
                <w:bCs/>
                <w:sz w:val="24"/>
                <w:szCs w:val="24"/>
              </w:rPr>
              <w:t xml:space="preserve">характеризовать </w:t>
            </w:r>
            <w:r w:rsidRPr="00EC6522">
              <w:rPr>
                <w:rFonts w:ascii="Times New Roman" w:hAnsi="Times New Roman" w:cs="Times New Roman"/>
                <w:sz w:val="24"/>
                <w:szCs w:val="24"/>
              </w:rPr>
              <w:t xml:space="preserve">их итоги. </w:t>
            </w:r>
            <w:r w:rsidRPr="00EC6522">
              <w:rPr>
                <w:rFonts w:ascii="Times New Roman" w:hAnsi="Times New Roman" w:cs="Times New Roman"/>
                <w:bCs/>
                <w:sz w:val="24"/>
                <w:szCs w:val="24"/>
              </w:rPr>
              <w:t xml:space="preserve">Показывать </w:t>
            </w:r>
            <w:r w:rsidRPr="00EC6522">
              <w:rPr>
                <w:rFonts w:ascii="Times New Roman" w:hAnsi="Times New Roman" w:cs="Times New Roman"/>
                <w:sz w:val="24"/>
                <w:szCs w:val="24"/>
              </w:rPr>
              <w:t xml:space="preserve">на карте территориальный рост Российской империи в первой половине XIX в. </w:t>
            </w:r>
            <w:r w:rsidRPr="00EC6522">
              <w:rPr>
                <w:rFonts w:ascii="Times New Roman" w:hAnsi="Times New Roman" w:cs="Times New Roman"/>
                <w:bCs/>
                <w:sz w:val="24"/>
                <w:szCs w:val="24"/>
              </w:rPr>
              <w:t xml:space="preserve">Рассказывать </w:t>
            </w:r>
            <w:r w:rsidRPr="00EC6522">
              <w:rPr>
                <w:rFonts w:ascii="Times New Roman" w:hAnsi="Times New Roman" w:cs="Times New Roman"/>
                <w:sz w:val="24"/>
                <w:szCs w:val="24"/>
              </w:rPr>
              <w:t xml:space="preserve">о положении на родов Российской империи, национальной политике власти. </w:t>
            </w:r>
            <w:r w:rsidRPr="00EC6522">
              <w:rPr>
                <w:rFonts w:ascii="Times New Roman" w:hAnsi="Times New Roman" w:cs="Times New Roman"/>
                <w:bCs/>
                <w:sz w:val="24"/>
                <w:szCs w:val="24"/>
              </w:rPr>
              <w:t>Рассказывать</w:t>
            </w:r>
            <w:r w:rsidRPr="00EC6522">
              <w:rPr>
                <w:rFonts w:ascii="Times New Roman" w:hAnsi="Times New Roman" w:cs="Times New Roman"/>
                <w:sz w:val="24"/>
                <w:szCs w:val="24"/>
              </w:rPr>
              <w:t xml:space="preserve">, используя историческую карту, об основных событиях войны 1853–1856 гг. </w:t>
            </w:r>
            <w:r w:rsidRPr="00EC6522">
              <w:rPr>
                <w:rFonts w:ascii="Times New Roman" w:hAnsi="Times New Roman" w:cs="Times New Roman"/>
                <w:bCs/>
                <w:sz w:val="24"/>
                <w:szCs w:val="24"/>
              </w:rPr>
              <w:t xml:space="preserve">Подготовить </w:t>
            </w:r>
            <w:r w:rsidRPr="00EC6522">
              <w:rPr>
                <w:rFonts w:ascii="Times New Roman" w:hAnsi="Times New Roman" w:cs="Times New Roman"/>
                <w:sz w:val="24"/>
                <w:szCs w:val="24"/>
              </w:rPr>
              <w:t xml:space="preserve">сообщение об одном из участников Крымской войны (по выбору). </w:t>
            </w:r>
            <w:r w:rsidRPr="00EC6522">
              <w:rPr>
                <w:rFonts w:ascii="Times New Roman" w:hAnsi="Times New Roman" w:cs="Times New Roman"/>
                <w:bCs/>
                <w:sz w:val="24"/>
                <w:szCs w:val="24"/>
              </w:rPr>
              <w:t>Объяснять</w:t>
            </w:r>
            <w:r w:rsidRPr="00EC6522">
              <w:rPr>
                <w:rFonts w:ascii="Times New Roman" w:hAnsi="Times New Roman" w:cs="Times New Roman"/>
                <w:sz w:val="24"/>
                <w:szCs w:val="24"/>
              </w:rPr>
              <w:t>, в чём заключались последствия Крымской войны для российского общества.</w:t>
            </w:r>
            <w:r w:rsidRPr="00EC6522">
              <w:rPr>
                <w:rFonts w:ascii="Times New Roman" w:hAnsi="Times New Roman" w:cs="Times New Roman"/>
                <w:bCs/>
                <w:sz w:val="24"/>
                <w:szCs w:val="24"/>
              </w:rPr>
              <w:t xml:space="preserve"> Характеризовать </w:t>
            </w:r>
            <w:r w:rsidRPr="00EC6522">
              <w:rPr>
                <w:rFonts w:ascii="Times New Roman" w:hAnsi="Times New Roman" w:cs="Times New Roman"/>
                <w:sz w:val="24"/>
                <w:szCs w:val="24"/>
              </w:rPr>
              <w:t xml:space="preserve">достижения отечественной культуры рассматриваемого периода. </w:t>
            </w:r>
            <w:r w:rsidRPr="00EC6522">
              <w:rPr>
                <w:rFonts w:ascii="Times New Roman" w:hAnsi="Times New Roman" w:cs="Times New Roman"/>
                <w:bCs/>
                <w:sz w:val="24"/>
                <w:szCs w:val="24"/>
              </w:rPr>
              <w:t xml:space="preserve">Составлять </w:t>
            </w:r>
            <w:r w:rsidRPr="00EC6522">
              <w:rPr>
                <w:rFonts w:ascii="Times New Roman" w:hAnsi="Times New Roman" w:cs="Times New Roman"/>
                <w:sz w:val="24"/>
                <w:szCs w:val="24"/>
              </w:rPr>
              <w:t xml:space="preserve">описание памятников культуры первой половины XIX в. (в том числе находящихся в городе, крае), выявляя их художественные особенности и достоинства. </w:t>
            </w:r>
            <w:r w:rsidRPr="00EC6522">
              <w:rPr>
                <w:rFonts w:ascii="Times New Roman" w:hAnsi="Times New Roman" w:cs="Times New Roman"/>
                <w:bCs/>
                <w:sz w:val="24"/>
                <w:szCs w:val="24"/>
              </w:rPr>
              <w:t xml:space="preserve">Подготовить </w:t>
            </w:r>
            <w:r w:rsidRPr="00EC6522">
              <w:rPr>
                <w:rFonts w:ascii="Times New Roman" w:hAnsi="Times New Roman" w:cs="Times New Roman"/>
                <w:sz w:val="24"/>
                <w:szCs w:val="24"/>
              </w:rPr>
              <w:t xml:space="preserve">сообщение о представителе культуры первой половины XIX в., его творчестве (по выбору). </w:t>
            </w:r>
            <w:r w:rsidRPr="00EC6522">
              <w:rPr>
                <w:rFonts w:ascii="Times New Roman" w:hAnsi="Times New Roman" w:cs="Times New Roman"/>
                <w:bCs/>
                <w:sz w:val="24"/>
                <w:szCs w:val="24"/>
              </w:rPr>
              <w:t xml:space="preserve">Проводить </w:t>
            </w:r>
            <w:r w:rsidRPr="00EC6522">
              <w:rPr>
                <w:rFonts w:ascii="Times New Roman" w:hAnsi="Times New Roman" w:cs="Times New Roman"/>
                <w:sz w:val="24"/>
                <w:szCs w:val="24"/>
              </w:rPr>
              <w:t xml:space="preserve">поиск информации о культуре края в рассматриваемый период, </w:t>
            </w:r>
            <w:r w:rsidRPr="00EC6522">
              <w:rPr>
                <w:rFonts w:ascii="Times New Roman" w:hAnsi="Times New Roman" w:cs="Times New Roman"/>
                <w:bCs/>
                <w:sz w:val="24"/>
                <w:szCs w:val="24"/>
              </w:rPr>
              <w:t xml:space="preserve">представлять </w:t>
            </w:r>
            <w:r w:rsidRPr="00EC6522">
              <w:rPr>
                <w:rFonts w:ascii="Times New Roman" w:hAnsi="Times New Roman" w:cs="Times New Roman"/>
                <w:sz w:val="24"/>
                <w:szCs w:val="24"/>
              </w:rPr>
              <w:t xml:space="preserve">её в устном сообщении, эссе и т. д. </w:t>
            </w:r>
            <w:r w:rsidRPr="00EC6522">
              <w:rPr>
                <w:rFonts w:ascii="Times New Roman" w:hAnsi="Times New Roman" w:cs="Times New Roman"/>
                <w:bCs/>
                <w:sz w:val="24"/>
                <w:szCs w:val="24"/>
              </w:rPr>
              <w:t xml:space="preserve">Систематизировать </w:t>
            </w:r>
            <w:r w:rsidRPr="00EC6522">
              <w:rPr>
                <w:rFonts w:ascii="Times New Roman" w:hAnsi="Times New Roman" w:cs="Times New Roman"/>
                <w:sz w:val="24"/>
                <w:szCs w:val="24"/>
              </w:rPr>
              <w:t xml:space="preserve">и </w:t>
            </w:r>
            <w:r w:rsidRPr="00EC6522">
              <w:rPr>
                <w:rFonts w:ascii="Times New Roman" w:hAnsi="Times New Roman" w:cs="Times New Roman"/>
                <w:bCs/>
                <w:sz w:val="24"/>
                <w:szCs w:val="24"/>
              </w:rPr>
              <w:t xml:space="preserve">обобщать </w:t>
            </w:r>
            <w:r w:rsidRPr="00EC6522">
              <w:rPr>
                <w:rFonts w:ascii="Times New Roman" w:hAnsi="Times New Roman" w:cs="Times New Roman"/>
                <w:sz w:val="24"/>
                <w:szCs w:val="24"/>
              </w:rPr>
              <w:t xml:space="preserve">исторический материал. </w:t>
            </w:r>
            <w:r w:rsidRPr="00EC6522">
              <w:rPr>
                <w:rFonts w:ascii="Times New Roman" w:hAnsi="Times New Roman" w:cs="Times New Roman"/>
                <w:bCs/>
                <w:sz w:val="24"/>
                <w:szCs w:val="24"/>
              </w:rPr>
              <w:t xml:space="preserve">Высказывать </w:t>
            </w:r>
            <w:r w:rsidRPr="00EC6522">
              <w:rPr>
                <w:rFonts w:ascii="Times New Roman" w:hAnsi="Times New Roman" w:cs="Times New Roman"/>
                <w:sz w:val="24"/>
                <w:szCs w:val="24"/>
              </w:rPr>
              <w:t xml:space="preserve">и </w:t>
            </w:r>
            <w:r w:rsidRPr="00EC6522">
              <w:rPr>
                <w:rFonts w:ascii="Times New Roman" w:hAnsi="Times New Roman" w:cs="Times New Roman"/>
                <w:bCs/>
                <w:sz w:val="24"/>
                <w:szCs w:val="24"/>
              </w:rPr>
              <w:t xml:space="preserve">аргументировать </w:t>
            </w:r>
            <w:r w:rsidRPr="00EC6522">
              <w:rPr>
                <w:rFonts w:ascii="Times New Roman" w:hAnsi="Times New Roman" w:cs="Times New Roman"/>
                <w:sz w:val="24"/>
                <w:szCs w:val="24"/>
              </w:rPr>
              <w:t xml:space="preserve">суждения о сущности и значении основных событий и процессов отечественной истории первой половины XIX в., </w:t>
            </w:r>
            <w:r w:rsidRPr="00EC6522">
              <w:rPr>
                <w:rFonts w:ascii="Times New Roman" w:hAnsi="Times New Roman" w:cs="Times New Roman"/>
                <w:bCs/>
                <w:sz w:val="24"/>
                <w:szCs w:val="24"/>
              </w:rPr>
              <w:t xml:space="preserve">давать </w:t>
            </w:r>
            <w:r w:rsidRPr="00EC6522">
              <w:rPr>
                <w:rFonts w:ascii="Times New Roman" w:hAnsi="Times New Roman" w:cs="Times New Roman"/>
                <w:sz w:val="24"/>
                <w:szCs w:val="24"/>
              </w:rPr>
              <w:t xml:space="preserve">оценку её деятелей. </w:t>
            </w:r>
            <w:r w:rsidRPr="00EC6522">
              <w:rPr>
                <w:rFonts w:ascii="Times New Roman" w:hAnsi="Times New Roman" w:cs="Times New Roman"/>
                <w:bCs/>
                <w:sz w:val="24"/>
                <w:szCs w:val="24"/>
              </w:rPr>
              <w:t xml:space="preserve">Характеризовать </w:t>
            </w:r>
            <w:r w:rsidRPr="00EC6522">
              <w:rPr>
                <w:rFonts w:ascii="Times New Roman" w:hAnsi="Times New Roman" w:cs="Times New Roman"/>
                <w:sz w:val="24"/>
                <w:szCs w:val="24"/>
              </w:rPr>
              <w:t>место и роль России в европейской и мировой истории первой половины XIX в.</w:t>
            </w:r>
          </w:p>
        </w:tc>
      </w:tr>
      <w:tr w:rsidR="005240DA" w:rsidRPr="00803CD0" w:rsidTr="008D574A">
        <w:tc>
          <w:tcPr>
            <w:tcW w:w="706" w:type="dxa"/>
            <w:shd w:val="clear" w:color="auto" w:fill="auto"/>
          </w:tcPr>
          <w:p w:rsidR="005240DA" w:rsidRPr="00803CD0" w:rsidRDefault="005240DA" w:rsidP="008D574A">
            <w:pPr>
              <w:pStyle w:val="a4"/>
              <w:ind w:left="-567" w:firstLine="567"/>
              <w:rPr>
                <w:rFonts w:ascii="Times New Roman" w:hAnsi="Times New Roman" w:cs="Times New Roman"/>
                <w:sz w:val="24"/>
                <w:szCs w:val="24"/>
              </w:rPr>
            </w:pPr>
            <w:r w:rsidRPr="00803CD0">
              <w:rPr>
                <w:rFonts w:ascii="Times New Roman" w:hAnsi="Times New Roman" w:cs="Times New Roman"/>
                <w:sz w:val="24"/>
                <w:szCs w:val="24"/>
              </w:rPr>
              <w:lastRenderedPageBreak/>
              <w:t>3</w:t>
            </w:r>
          </w:p>
        </w:tc>
        <w:tc>
          <w:tcPr>
            <w:tcW w:w="1740" w:type="dxa"/>
            <w:shd w:val="clear" w:color="auto" w:fill="auto"/>
          </w:tcPr>
          <w:p w:rsidR="005240DA" w:rsidRPr="00803CD0" w:rsidRDefault="005240DA" w:rsidP="008D574A">
            <w:pPr>
              <w:pStyle w:val="a4"/>
              <w:ind w:firstLine="567"/>
              <w:rPr>
                <w:rFonts w:ascii="Times New Roman" w:hAnsi="Times New Roman" w:cs="Times New Roman"/>
                <w:sz w:val="24"/>
                <w:szCs w:val="24"/>
              </w:rPr>
            </w:pPr>
            <w:r w:rsidRPr="00803CD0">
              <w:rPr>
                <w:rFonts w:ascii="Times New Roman" w:hAnsi="Times New Roman" w:cs="Times New Roman"/>
                <w:sz w:val="24"/>
                <w:szCs w:val="24"/>
              </w:rPr>
              <w:t xml:space="preserve">Россия в </w:t>
            </w:r>
            <w:r w:rsidRPr="00803CD0">
              <w:rPr>
                <w:rFonts w:ascii="Times New Roman" w:hAnsi="Times New Roman" w:cs="Times New Roman"/>
                <w:sz w:val="24"/>
                <w:szCs w:val="24"/>
              </w:rPr>
              <w:lastRenderedPageBreak/>
              <w:t>эпоху Великих реформ</w:t>
            </w:r>
          </w:p>
        </w:tc>
        <w:tc>
          <w:tcPr>
            <w:tcW w:w="1098" w:type="dxa"/>
            <w:shd w:val="clear" w:color="auto" w:fill="auto"/>
          </w:tcPr>
          <w:p w:rsidR="005240DA" w:rsidRPr="00803CD0" w:rsidRDefault="005240DA" w:rsidP="008D574A">
            <w:pPr>
              <w:pStyle w:val="a4"/>
              <w:ind w:firstLine="567"/>
              <w:jc w:val="center"/>
              <w:rPr>
                <w:rFonts w:ascii="Times New Roman" w:hAnsi="Times New Roman" w:cs="Times New Roman"/>
                <w:sz w:val="24"/>
                <w:szCs w:val="24"/>
              </w:rPr>
            </w:pPr>
            <w:r w:rsidRPr="00803CD0">
              <w:rPr>
                <w:rFonts w:ascii="Times New Roman" w:hAnsi="Times New Roman" w:cs="Times New Roman"/>
                <w:sz w:val="24"/>
                <w:szCs w:val="24"/>
              </w:rPr>
              <w:lastRenderedPageBreak/>
              <w:t>6</w:t>
            </w:r>
          </w:p>
        </w:tc>
        <w:tc>
          <w:tcPr>
            <w:tcW w:w="1418" w:type="dxa"/>
            <w:shd w:val="clear" w:color="auto" w:fill="auto"/>
          </w:tcPr>
          <w:p w:rsidR="005240DA" w:rsidRPr="00803CD0" w:rsidRDefault="005240DA" w:rsidP="008D574A">
            <w:pPr>
              <w:pStyle w:val="a4"/>
              <w:ind w:firstLine="567"/>
              <w:jc w:val="center"/>
              <w:rPr>
                <w:rFonts w:ascii="Times New Roman" w:hAnsi="Times New Roman" w:cs="Times New Roman"/>
                <w:sz w:val="24"/>
                <w:szCs w:val="24"/>
              </w:rPr>
            </w:pPr>
          </w:p>
        </w:tc>
        <w:tc>
          <w:tcPr>
            <w:tcW w:w="4961" w:type="dxa"/>
            <w:shd w:val="clear" w:color="auto" w:fill="auto"/>
          </w:tcPr>
          <w:p w:rsidR="005240DA" w:rsidRPr="00EC6522" w:rsidRDefault="005240DA" w:rsidP="008D574A">
            <w:pPr>
              <w:pStyle w:val="a4"/>
              <w:ind w:firstLine="567"/>
              <w:jc w:val="both"/>
              <w:rPr>
                <w:rFonts w:ascii="Times New Roman" w:hAnsi="Times New Roman" w:cs="Times New Roman"/>
                <w:sz w:val="24"/>
                <w:szCs w:val="24"/>
              </w:rPr>
            </w:pPr>
            <w:r w:rsidRPr="00EC6522">
              <w:rPr>
                <w:rFonts w:ascii="Times New Roman" w:hAnsi="Times New Roman" w:cs="Times New Roman"/>
                <w:bCs/>
                <w:sz w:val="24"/>
                <w:szCs w:val="24"/>
              </w:rPr>
              <w:t xml:space="preserve">Характеризовать </w:t>
            </w:r>
            <w:r w:rsidRPr="00EC6522">
              <w:rPr>
                <w:rFonts w:ascii="Times New Roman" w:hAnsi="Times New Roman" w:cs="Times New Roman"/>
                <w:sz w:val="24"/>
                <w:szCs w:val="24"/>
              </w:rPr>
              <w:t xml:space="preserve">предпосылки отмены </w:t>
            </w:r>
            <w:r w:rsidRPr="00EC6522">
              <w:rPr>
                <w:rFonts w:ascii="Times New Roman" w:hAnsi="Times New Roman" w:cs="Times New Roman"/>
                <w:sz w:val="24"/>
                <w:szCs w:val="24"/>
              </w:rPr>
              <w:lastRenderedPageBreak/>
              <w:t xml:space="preserve">крепостного права. </w:t>
            </w:r>
            <w:r w:rsidRPr="00EC6522">
              <w:rPr>
                <w:rFonts w:ascii="Times New Roman" w:hAnsi="Times New Roman" w:cs="Times New Roman"/>
                <w:bCs/>
                <w:sz w:val="24"/>
                <w:szCs w:val="24"/>
              </w:rPr>
              <w:t xml:space="preserve">Называть </w:t>
            </w:r>
            <w:r w:rsidRPr="00EC6522">
              <w:rPr>
                <w:rFonts w:ascii="Times New Roman" w:hAnsi="Times New Roman" w:cs="Times New Roman"/>
                <w:sz w:val="24"/>
                <w:szCs w:val="24"/>
              </w:rPr>
              <w:t xml:space="preserve">основные положения крестьянской, земской, судебной, военных реформ. </w:t>
            </w:r>
            <w:r w:rsidRPr="00EC6522">
              <w:rPr>
                <w:rFonts w:ascii="Times New Roman" w:hAnsi="Times New Roman" w:cs="Times New Roman"/>
                <w:bCs/>
                <w:sz w:val="24"/>
                <w:szCs w:val="24"/>
              </w:rPr>
              <w:t xml:space="preserve">Объяснять </w:t>
            </w:r>
            <w:r w:rsidRPr="00EC6522">
              <w:rPr>
                <w:rFonts w:ascii="Times New Roman" w:hAnsi="Times New Roman" w:cs="Times New Roman"/>
                <w:sz w:val="24"/>
                <w:szCs w:val="24"/>
              </w:rPr>
              <w:t xml:space="preserve">смысл понятий: редакционные комиссии, временно-обязанные крестьяне, выкупные платежи, отрезки, мировые посредники. </w:t>
            </w:r>
            <w:r w:rsidRPr="00EC6522">
              <w:rPr>
                <w:rFonts w:ascii="Times New Roman" w:hAnsi="Times New Roman" w:cs="Times New Roman"/>
                <w:bCs/>
                <w:sz w:val="24"/>
                <w:szCs w:val="24"/>
              </w:rPr>
              <w:t xml:space="preserve">Приводить </w:t>
            </w:r>
            <w:r w:rsidRPr="00EC6522">
              <w:rPr>
                <w:rFonts w:ascii="Times New Roman" w:hAnsi="Times New Roman" w:cs="Times New Roman"/>
                <w:sz w:val="24"/>
                <w:szCs w:val="24"/>
              </w:rPr>
              <w:t xml:space="preserve">оценки характера и значения реформ 1860–1870-х гг., излагаемые в учебной литературе, </w:t>
            </w:r>
            <w:r w:rsidRPr="00EC6522">
              <w:rPr>
                <w:rFonts w:ascii="Times New Roman" w:hAnsi="Times New Roman" w:cs="Times New Roman"/>
                <w:bCs/>
                <w:sz w:val="24"/>
                <w:szCs w:val="24"/>
              </w:rPr>
              <w:t xml:space="preserve">высказывать </w:t>
            </w:r>
            <w:r w:rsidRPr="00EC6522">
              <w:rPr>
                <w:rFonts w:ascii="Times New Roman" w:hAnsi="Times New Roman" w:cs="Times New Roman"/>
                <w:sz w:val="24"/>
                <w:szCs w:val="24"/>
              </w:rPr>
              <w:t xml:space="preserve">и </w:t>
            </w:r>
            <w:r w:rsidRPr="00EC6522">
              <w:rPr>
                <w:rFonts w:ascii="Times New Roman" w:hAnsi="Times New Roman" w:cs="Times New Roman"/>
                <w:bCs/>
                <w:sz w:val="24"/>
                <w:szCs w:val="24"/>
              </w:rPr>
              <w:t xml:space="preserve">обосновывать </w:t>
            </w:r>
            <w:r w:rsidRPr="00EC6522">
              <w:rPr>
                <w:rFonts w:ascii="Times New Roman" w:hAnsi="Times New Roman" w:cs="Times New Roman"/>
                <w:sz w:val="24"/>
                <w:szCs w:val="24"/>
              </w:rPr>
              <w:t xml:space="preserve">свою оценку. </w:t>
            </w:r>
            <w:r w:rsidRPr="00EC6522">
              <w:rPr>
                <w:rFonts w:ascii="Times New Roman" w:hAnsi="Times New Roman" w:cs="Times New Roman"/>
                <w:bCs/>
                <w:sz w:val="24"/>
                <w:szCs w:val="24"/>
              </w:rPr>
              <w:t xml:space="preserve">Объяснять </w:t>
            </w:r>
            <w:r w:rsidRPr="00EC6522">
              <w:rPr>
                <w:rFonts w:ascii="Times New Roman" w:hAnsi="Times New Roman" w:cs="Times New Roman"/>
                <w:sz w:val="24"/>
                <w:szCs w:val="24"/>
              </w:rPr>
              <w:t xml:space="preserve">смысл понятий: земства, городские управы, мировой суд.  </w:t>
            </w:r>
            <w:r w:rsidRPr="00EC6522">
              <w:rPr>
                <w:rFonts w:ascii="Times New Roman" w:hAnsi="Times New Roman" w:cs="Times New Roman"/>
                <w:bCs/>
                <w:sz w:val="24"/>
                <w:szCs w:val="24"/>
              </w:rPr>
              <w:t xml:space="preserve">Характеризовать </w:t>
            </w:r>
            <w:r w:rsidRPr="00EC6522">
              <w:rPr>
                <w:rFonts w:ascii="Times New Roman" w:hAnsi="Times New Roman" w:cs="Times New Roman"/>
                <w:sz w:val="24"/>
                <w:szCs w:val="24"/>
              </w:rPr>
              <w:t xml:space="preserve">экономическое развитие России в пореформенные десятилетия на основе информации исторической карты. </w:t>
            </w:r>
            <w:r w:rsidRPr="00EC6522">
              <w:rPr>
                <w:rFonts w:ascii="Times New Roman" w:hAnsi="Times New Roman" w:cs="Times New Roman"/>
                <w:bCs/>
                <w:sz w:val="24"/>
                <w:szCs w:val="24"/>
              </w:rPr>
              <w:t>Раскрывать</w:t>
            </w:r>
            <w:r w:rsidRPr="00EC6522">
              <w:rPr>
                <w:rFonts w:ascii="Times New Roman" w:hAnsi="Times New Roman" w:cs="Times New Roman"/>
                <w:sz w:val="24"/>
                <w:szCs w:val="24"/>
              </w:rPr>
              <w:t xml:space="preserve">, в чём заключались изменения в социальной структуре российского общества в последней трети XIX в. </w:t>
            </w:r>
            <w:r w:rsidRPr="00EC6522">
              <w:rPr>
                <w:rFonts w:ascii="Times New Roman" w:hAnsi="Times New Roman" w:cs="Times New Roman"/>
                <w:bCs/>
                <w:sz w:val="24"/>
                <w:szCs w:val="24"/>
              </w:rPr>
              <w:t xml:space="preserve">Рассказывать </w:t>
            </w:r>
            <w:r w:rsidRPr="00EC6522">
              <w:rPr>
                <w:rFonts w:ascii="Times New Roman" w:hAnsi="Times New Roman" w:cs="Times New Roman"/>
                <w:sz w:val="24"/>
                <w:szCs w:val="24"/>
              </w:rPr>
              <w:t xml:space="preserve">об экономическом состоянии России, положении основных слоёв населения пореформенной России, используя информацию учебника, документальные и изобразительные материалы по истории края (устное сообщение). </w:t>
            </w:r>
            <w:r w:rsidRPr="00EC6522">
              <w:rPr>
                <w:rFonts w:ascii="Times New Roman" w:hAnsi="Times New Roman" w:cs="Times New Roman"/>
                <w:bCs/>
                <w:sz w:val="24"/>
                <w:szCs w:val="24"/>
              </w:rPr>
              <w:t xml:space="preserve">Раскрывать </w:t>
            </w:r>
            <w:r w:rsidRPr="00EC6522">
              <w:rPr>
                <w:rFonts w:ascii="Times New Roman" w:hAnsi="Times New Roman" w:cs="Times New Roman"/>
                <w:sz w:val="24"/>
                <w:szCs w:val="24"/>
              </w:rPr>
              <w:t xml:space="preserve">существенные черты идеологии консерватизма, либерализма, радикального общественного движения. </w:t>
            </w:r>
            <w:r w:rsidRPr="00EC6522">
              <w:rPr>
                <w:rFonts w:ascii="Times New Roman" w:hAnsi="Times New Roman" w:cs="Times New Roman"/>
                <w:bCs/>
                <w:sz w:val="24"/>
                <w:szCs w:val="24"/>
              </w:rPr>
              <w:t>Объяснять</w:t>
            </w:r>
            <w:r w:rsidRPr="00EC6522">
              <w:rPr>
                <w:rFonts w:ascii="Times New Roman" w:hAnsi="Times New Roman" w:cs="Times New Roman"/>
                <w:sz w:val="24"/>
                <w:szCs w:val="24"/>
              </w:rPr>
              <w:t xml:space="preserve">, в чём заключалась эволюция народнического движения в 1870–1880е гг. </w:t>
            </w:r>
            <w:r w:rsidRPr="00EC6522">
              <w:rPr>
                <w:rFonts w:ascii="Times New Roman" w:hAnsi="Times New Roman" w:cs="Times New Roman"/>
                <w:bCs/>
                <w:sz w:val="24"/>
                <w:szCs w:val="24"/>
              </w:rPr>
              <w:t xml:space="preserve">Давать </w:t>
            </w:r>
            <w:r w:rsidRPr="00EC6522">
              <w:rPr>
                <w:rFonts w:ascii="Times New Roman" w:hAnsi="Times New Roman" w:cs="Times New Roman"/>
                <w:sz w:val="24"/>
                <w:szCs w:val="24"/>
              </w:rPr>
              <w:t xml:space="preserve">характеристики участников народнического движения на основе материалов учебника и дополнительной литературы. </w:t>
            </w:r>
            <w:r w:rsidRPr="00EC6522">
              <w:rPr>
                <w:rFonts w:ascii="Times New Roman" w:hAnsi="Times New Roman" w:cs="Times New Roman"/>
                <w:bCs/>
                <w:sz w:val="24"/>
                <w:szCs w:val="24"/>
              </w:rPr>
              <w:t>Объяснять</w:t>
            </w:r>
            <w:r w:rsidRPr="00EC6522">
              <w:rPr>
                <w:rFonts w:ascii="Times New Roman" w:hAnsi="Times New Roman" w:cs="Times New Roman"/>
                <w:sz w:val="24"/>
                <w:szCs w:val="24"/>
              </w:rPr>
              <w:t xml:space="preserve">, в чём заключалась эволюция народнического движения в 1870–1880е гг. </w:t>
            </w:r>
            <w:r w:rsidRPr="00EC6522">
              <w:rPr>
                <w:rFonts w:ascii="Times New Roman" w:hAnsi="Times New Roman" w:cs="Times New Roman"/>
                <w:bCs/>
                <w:sz w:val="24"/>
                <w:szCs w:val="24"/>
              </w:rPr>
              <w:t xml:space="preserve">Давать </w:t>
            </w:r>
            <w:r w:rsidRPr="00EC6522">
              <w:rPr>
                <w:rFonts w:ascii="Times New Roman" w:hAnsi="Times New Roman" w:cs="Times New Roman"/>
                <w:sz w:val="24"/>
                <w:szCs w:val="24"/>
              </w:rPr>
              <w:t xml:space="preserve">характеристики участников народнического движения на основе материалов учебника и дополнительной литературы. </w:t>
            </w:r>
            <w:r w:rsidRPr="00EC6522">
              <w:rPr>
                <w:rFonts w:ascii="Times New Roman" w:hAnsi="Times New Roman" w:cs="Times New Roman"/>
                <w:bCs/>
                <w:sz w:val="24"/>
                <w:szCs w:val="24"/>
              </w:rPr>
              <w:t xml:space="preserve">Излагать </w:t>
            </w:r>
            <w:r w:rsidRPr="00EC6522">
              <w:rPr>
                <w:rFonts w:ascii="Times New Roman" w:hAnsi="Times New Roman" w:cs="Times New Roman"/>
                <w:sz w:val="24"/>
                <w:szCs w:val="24"/>
              </w:rPr>
              <w:t xml:space="preserve">оценку значения народнического движения, </w:t>
            </w:r>
            <w:r w:rsidRPr="00EC6522">
              <w:rPr>
                <w:rFonts w:ascii="Times New Roman" w:hAnsi="Times New Roman" w:cs="Times New Roman"/>
                <w:bCs/>
                <w:sz w:val="24"/>
                <w:szCs w:val="24"/>
              </w:rPr>
              <w:t xml:space="preserve">высказывать </w:t>
            </w:r>
            <w:r w:rsidRPr="00EC6522">
              <w:rPr>
                <w:rFonts w:ascii="Times New Roman" w:hAnsi="Times New Roman" w:cs="Times New Roman"/>
                <w:sz w:val="24"/>
                <w:szCs w:val="24"/>
              </w:rPr>
              <w:t xml:space="preserve">своё отношение к ним. </w:t>
            </w:r>
            <w:r w:rsidRPr="00EC6522">
              <w:rPr>
                <w:rFonts w:ascii="Times New Roman" w:hAnsi="Times New Roman" w:cs="Times New Roman"/>
                <w:bCs/>
                <w:sz w:val="24"/>
                <w:szCs w:val="24"/>
              </w:rPr>
              <w:t xml:space="preserve">Давать </w:t>
            </w:r>
            <w:r w:rsidRPr="00EC6522">
              <w:rPr>
                <w:rFonts w:ascii="Times New Roman" w:hAnsi="Times New Roman" w:cs="Times New Roman"/>
                <w:sz w:val="24"/>
                <w:szCs w:val="24"/>
              </w:rPr>
              <w:t xml:space="preserve">оценку национальной политики самодержавия при Александре II. </w:t>
            </w:r>
            <w:r w:rsidRPr="00EC6522">
              <w:rPr>
                <w:rFonts w:ascii="Times New Roman" w:hAnsi="Times New Roman" w:cs="Times New Roman"/>
                <w:bCs/>
                <w:sz w:val="24"/>
                <w:szCs w:val="24"/>
              </w:rPr>
              <w:t xml:space="preserve">Характеризовать </w:t>
            </w:r>
            <w:r w:rsidRPr="00EC6522">
              <w:rPr>
                <w:rFonts w:ascii="Times New Roman" w:hAnsi="Times New Roman" w:cs="Times New Roman"/>
                <w:sz w:val="24"/>
                <w:szCs w:val="24"/>
              </w:rPr>
              <w:t xml:space="preserve">внешнюю политику Александра II. </w:t>
            </w:r>
            <w:r w:rsidRPr="00EC6522">
              <w:rPr>
                <w:rFonts w:ascii="Times New Roman" w:hAnsi="Times New Roman" w:cs="Times New Roman"/>
                <w:bCs/>
                <w:sz w:val="24"/>
                <w:szCs w:val="24"/>
              </w:rPr>
              <w:t>Рассказывать</w:t>
            </w:r>
            <w:r w:rsidRPr="00EC6522">
              <w:rPr>
                <w:rFonts w:ascii="Times New Roman" w:hAnsi="Times New Roman" w:cs="Times New Roman"/>
                <w:sz w:val="24"/>
                <w:szCs w:val="24"/>
              </w:rPr>
              <w:t xml:space="preserve">, используя историческую карту, о наиболее значительных военных кампаниях. </w:t>
            </w:r>
            <w:r w:rsidRPr="00EC6522">
              <w:rPr>
                <w:rFonts w:ascii="Times New Roman" w:hAnsi="Times New Roman" w:cs="Times New Roman"/>
                <w:bCs/>
                <w:sz w:val="24"/>
                <w:szCs w:val="24"/>
              </w:rPr>
              <w:t xml:space="preserve">Характеризовать </w:t>
            </w:r>
            <w:r w:rsidRPr="00EC6522">
              <w:rPr>
                <w:rFonts w:ascii="Times New Roman" w:hAnsi="Times New Roman" w:cs="Times New Roman"/>
                <w:sz w:val="24"/>
                <w:szCs w:val="24"/>
              </w:rPr>
              <w:t xml:space="preserve">отношение российского общества к освободительной борьбе балканских народов в 1870е гг. </w:t>
            </w:r>
            <w:r w:rsidRPr="00EC6522">
              <w:rPr>
                <w:rFonts w:ascii="Times New Roman" w:hAnsi="Times New Roman" w:cs="Times New Roman"/>
                <w:bCs/>
                <w:sz w:val="24"/>
                <w:szCs w:val="24"/>
              </w:rPr>
              <w:t xml:space="preserve">Показывать </w:t>
            </w:r>
            <w:r w:rsidRPr="00EC6522">
              <w:rPr>
                <w:rFonts w:ascii="Times New Roman" w:hAnsi="Times New Roman" w:cs="Times New Roman"/>
                <w:sz w:val="24"/>
                <w:szCs w:val="24"/>
              </w:rPr>
              <w:t xml:space="preserve">на карте территории, включённые в состав Российской империи во второй половине XIX в. </w:t>
            </w:r>
          </w:p>
        </w:tc>
      </w:tr>
      <w:tr w:rsidR="005240DA" w:rsidRPr="00803CD0" w:rsidTr="008D574A">
        <w:tc>
          <w:tcPr>
            <w:tcW w:w="706" w:type="dxa"/>
            <w:shd w:val="clear" w:color="auto" w:fill="auto"/>
          </w:tcPr>
          <w:p w:rsidR="005240DA" w:rsidRPr="00803CD0" w:rsidRDefault="005240DA" w:rsidP="008D574A">
            <w:pPr>
              <w:pStyle w:val="a4"/>
              <w:ind w:left="-567" w:firstLine="567"/>
              <w:rPr>
                <w:rFonts w:ascii="Times New Roman" w:hAnsi="Times New Roman" w:cs="Times New Roman"/>
                <w:sz w:val="24"/>
                <w:szCs w:val="24"/>
              </w:rPr>
            </w:pPr>
            <w:r w:rsidRPr="00803CD0">
              <w:rPr>
                <w:rFonts w:ascii="Times New Roman" w:hAnsi="Times New Roman" w:cs="Times New Roman"/>
                <w:sz w:val="24"/>
                <w:szCs w:val="24"/>
              </w:rPr>
              <w:lastRenderedPageBreak/>
              <w:t>4</w:t>
            </w:r>
          </w:p>
        </w:tc>
        <w:tc>
          <w:tcPr>
            <w:tcW w:w="1740" w:type="dxa"/>
            <w:shd w:val="clear" w:color="auto" w:fill="auto"/>
          </w:tcPr>
          <w:p w:rsidR="005240DA" w:rsidRPr="00803CD0" w:rsidRDefault="005240DA" w:rsidP="008D574A">
            <w:pPr>
              <w:pStyle w:val="a4"/>
              <w:ind w:firstLine="567"/>
              <w:rPr>
                <w:rFonts w:ascii="Times New Roman" w:hAnsi="Times New Roman" w:cs="Times New Roman"/>
                <w:sz w:val="24"/>
                <w:szCs w:val="24"/>
              </w:rPr>
            </w:pPr>
            <w:r w:rsidRPr="00803CD0">
              <w:rPr>
                <w:rFonts w:ascii="Times New Roman" w:hAnsi="Times New Roman" w:cs="Times New Roman"/>
                <w:sz w:val="24"/>
                <w:szCs w:val="24"/>
              </w:rPr>
              <w:t xml:space="preserve">Россия в </w:t>
            </w:r>
            <w:r w:rsidRPr="00803CD0">
              <w:rPr>
                <w:rFonts w:ascii="Times New Roman" w:hAnsi="Times New Roman" w:cs="Times New Roman"/>
                <w:sz w:val="24"/>
                <w:szCs w:val="24"/>
              </w:rPr>
              <w:lastRenderedPageBreak/>
              <w:t>1880—1890-е гг.</w:t>
            </w:r>
          </w:p>
        </w:tc>
        <w:tc>
          <w:tcPr>
            <w:tcW w:w="1098" w:type="dxa"/>
            <w:shd w:val="clear" w:color="auto" w:fill="auto"/>
          </w:tcPr>
          <w:p w:rsidR="005240DA" w:rsidRPr="00803CD0" w:rsidRDefault="005240DA" w:rsidP="008D574A">
            <w:pPr>
              <w:pStyle w:val="a4"/>
              <w:ind w:firstLine="567"/>
              <w:jc w:val="center"/>
              <w:rPr>
                <w:rFonts w:ascii="Times New Roman" w:hAnsi="Times New Roman" w:cs="Times New Roman"/>
                <w:sz w:val="24"/>
                <w:szCs w:val="24"/>
              </w:rPr>
            </w:pPr>
            <w:r w:rsidRPr="00803CD0">
              <w:rPr>
                <w:rFonts w:ascii="Times New Roman" w:hAnsi="Times New Roman" w:cs="Times New Roman"/>
                <w:sz w:val="24"/>
                <w:szCs w:val="24"/>
              </w:rPr>
              <w:lastRenderedPageBreak/>
              <w:t>6</w:t>
            </w:r>
          </w:p>
        </w:tc>
        <w:tc>
          <w:tcPr>
            <w:tcW w:w="1418" w:type="dxa"/>
            <w:shd w:val="clear" w:color="auto" w:fill="auto"/>
          </w:tcPr>
          <w:p w:rsidR="005240DA" w:rsidRPr="00803CD0" w:rsidRDefault="005240DA" w:rsidP="008D574A">
            <w:pPr>
              <w:pStyle w:val="a4"/>
              <w:ind w:firstLine="567"/>
              <w:jc w:val="center"/>
              <w:rPr>
                <w:rFonts w:ascii="Times New Roman" w:hAnsi="Times New Roman" w:cs="Times New Roman"/>
                <w:sz w:val="24"/>
                <w:szCs w:val="24"/>
              </w:rPr>
            </w:pPr>
            <w:r w:rsidRPr="00803CD0">
              <w:rPr>
                <w:rFonts w:ascii="Times New Roman" w:hAnsi="Times New Roman" w:cs="Times New Roman"/>
                <w:sz w:val="24"/>
                <w:szCs w:val="24"/>
              </w:rPr>
              <w:t>1</w:t>
            </w:r>
          </w:p>
        </w:tc>
        <w:tc>
          <w:tcPr>
            <w:tcW w:w="4961" w:type="dxa"/>
            <w:shd w:val="clear" w:color="auto" w:fill="auto"/>
          </w:tcPr>
          <w:p w:rsidR="005240DA" w:rsidRPr="00EC6522" w:rsidRDefault="005240DA" w:rsidP="008D574A">
            <w:pPr>
              <w:pStyle w:val="a4"/>
              <w:ind w:firstLine="567"/>
              <w:jc w:val="both"/>
              <w:rPr>
                <w:rFonts w:ascii="Times New Roman" w:hAnsi="Times New Roman" w:cs="Times New Roman"/>
                <w:sz w:val="24"/>
                <w:szCs w:val="24"/>
              </w:rPr>
            </w:pPr>
            <w:r w:rsidRPr="00EC6522">
              <w:rPr>
                <w:rFonts w:ascii="Times New Roman" w:hAnsi="Times New Roman" w:cs="Times New Roman"/>
                <w:bCs/>
                <w:sz w:val="24"/>
                <w:szCs w:val="24"/>
              </w:rPr>
              <w:t xml:space="preserve">Характеризовать </w:t>
            </w:r>
            <w:r w:rsidRPr="00EC6522">
              <w:rPr>
                <w:rFonts w:ascii="Times New Roman" w:hAnsi="Times New Roman" w:cs="Times New Roman"/>
                <w:sz w:val="24"/>
                <w:szCs w:val="24"/>
              </w:rPr>
              <w:t xml:space="preserve">внутреннюю </w:t>
            </w:r>
            <w:r w:rsidRPr="00EC6522">
              <w:rPr>
                <w:rFonts w:ascii="Times New Roman" w:hAnsi="Times New Roman" w:cs="Times New Roman"/>
                <w:sz w:val="24"/>
                <w:szCs w:val="24"/>
              </w:rPr>
              <w:lastRenderedPageBreak/>
              <w:t xml:space="preserve">политику Александра III. </w:t>
            </w:r>
            <w:r w:rsidRPr="00EC6522">
              <w:rPr>
                <w:rFonts w:ascii="Times New Roman" w:hAnsi="Times New Roman" w:cs="Times New Roman"/>
                <w:bCs/>
                <w:sz w:val="24"/>
                <w:szCs w:val="24"/>
              </w:rPr>
              <w:t xml:space="preserve">Излагать </w:t>
            </w:r>
            <w:r w:rsidRPr="00EC6522">
              <w:rPr>
                <w:rFonts w:ascii="Times New Roman" w:hAnsi="Times New Roman" w:cs="Times New Roman"/>
                <w:sz w:val="24"/>
                <w:szCs w:val="24"/>
              </w:rPr>
              <w:t xml:space="preserve">оценки деятельности императора Александра III, приводимые в учебной литературе, </w:t>
            </w:r>
            <w:r w:rsidRPr="00EC6522">
              <w:rPr>
                <w:rFonts w:ascii="Times New Roman" w:hAnsi="Times New Roman" w:cs="Times New Roman"/>
                <w:bCs/>
                <w:sz w:val="24"/>
                <w:szCs w:val="24"/>
              </w:rPr>
              <w:t xml:space="preserve">высказывать </w:t>
            </w:r>
            <w:r w:rsidRPr="00EC6522">
              <w:rPr>
                <w:rFonts w:ascii="Times New Roman" w:hAnsi="Times New Roman" w:cs="Times New Roman"/>
                <w:sz w:val="24"/>
                <w:szCs w:val="24"/>
              </w:rPr>
              <w:t xml:space="preserve">и </w:t>
            </w:r>
            <w:r w:rsidRPr="00EC6522">
              <w:rPr>
                <w:rFonts w:ascii="Times New Roman" w:hAnsi="Times New Roman" w:cs="Times New Roman"/>
                <w:bCs/>
                <w:sz w:val="24"/>
                <w:szCs w:val="24"/>
              </w:rPr>
              <w:t xml:space="preserve">аргументировать </w:t>
            </w:r>
            <w:r w:rsidRPr="00EC6522">
              <w:rPr>
                <w:rFonts w:ascii="Times New Roman" w:hAnsi="Times New Roman" w:cs="Times New Roman"/>
                <w:sz w:val="24"/>
                <w:szCs w:val="24"/>
              </w:rPr>
              <w:t xml:space="preserve">свою оценку. </w:t>
            </w:r>
            <w:r w:rsidRPr="00EC6522">
              <w:rPr>
                <w:rFonts w:ascii="Times New Roman" w:hAnsi="Times New Roman" w:cs="Times New Roman"/>
                <w:bCs/>
                <w:sz w:val="24"/>
                <w:szCs w:val="24"/>
              </w:rPr>
              <w:t xml:space="preserve">Раскрывать </w:t>
            </w:r>
            <w:r w:rsidRPr="00EC6522">
              <w:rPr>
                <w:rFonts w:ascii="Times New Roman" w:hAnsi="Times New Roman" w:cs="Times New Roman"/>
                <w:sz w:val="24"/>
                <w:szCs w:val="24"/>
              </w:rPr>
              <w:t xml:space="preserve">цели, содержание и результаты экономических реформ последней трети XIX в. </w:t>
            </w:r>
            <w:r w:rsidRPr="00EC6522">
              <w:rPr>
                <w:rFonts w:ascii="Times New Roman" w:hAnsi="Times New Roman" w:cs="Times New Roman"/>
                <w:bCs/>
                <w:sz w:val="24"/>
                <w:szCs w:val="24"/>
              </w:rPr>
              <w:t xml:space="preserve">Излагать </w:t>
            </w:r>
            <w:r w:rsidRPr="00EC6522">
              <w:rPr>
                <w:rFonts w:ascii="Times New Roman" w:hAnsi="Times New Roman" w:cs="Times New Roman"/>
                <w:sz w:val="24"/>
                <w:szCs w:val="24"/>
              </w:rPr>
              <w:t xml:space="preserve">оценки значения общественного движения, </w:t>
            </w:r>
            <w:r w:rsidRPr="00EC6522">
              <w:rPr>
                <w:rFonts w:ascii="Times New Roman" w:hAnsi="Times New Roman" w:cs="Times New Roman"/>
                <w:bCs/>
                <w:sz w:val="24"/>
                <w:szCs w:val="24"/>
              </w:rPr>
              <w:t xml:space="preserve">высказывать </w:t>
            </w:r>
            <w:r w:rsidRPr="00EC6522">
              <w:rPr>
                <w:rFonts w:ascii="Times New Roman" w:hAnsi="Times New Roman" w:cs="Times New Roman"/>
                <w:sz w:val="24"/>
                <w:szCs w:val="24"/>
              </w:rPr>
              <w:t xml:space="preserve">своё отношение к ним. </w:t>
            </w:r>
            <w:r w:rsidRPr="00EC6522">
              <w:rPr>
                <w:rFonts w:ascii="Times New Roman" w:hAnsi="Times New Roman" w:cs="Times New Roman"/>
                <w:bCs/>
                <w:sz w:val="24"/>
                <w:szCs w:val="24"/>
              </w:rPr>
              <w:t xml:space="preserve">Характеризовать национальную и религиозную </w:t>
            </w:r>
            <w:r w:rsidRPr="00EC6522">
              <w:rPr>
                <w:rFonts w:ascii="Times New Roman" w:hAnsi="Times New Roman" w:cs="Times New Roman"/>
                <w:sz w:val="24"/>
                <w:szCs w:val="24"/>
              </w:rPr>
              <w:t xml:space="preserve">политику Александра III. </w:t>
            </w:r>
            <w:r w:rsidRPr="00EC6522">
              <w:rPr>
                <w:rFonts w:ascii="Times New Roman" w:hAnsi="Times New Roman" w:cs="Times New Roman"/>
                <w:bCs/>
                <w:sz w:val="24"/>
                <w:szCs w:val="24"/>
              </w:rPr>
              <w:t xml:space="preserve">Объяснять </w:t>
            </w:r>
            <w:r w:rsidRPr="00EC6522">
              <w:rPr>
                <w:rFonts w:ascii="Times New Roman" w:hAnsi="Times New Roman" w:cs="Times New Roman"/>
                <w:sz w:val="24"/>
                <w:szCs w:val="24"/>
              </w:rPr>
              <w:t xml:space="preserve">последствия проводимой политики. </w:t>
            </w:r>
            <w:r w:rsidRPr="00EC6522">
              <w:rPr>
                <w:rFonts w:ascii="Times New Roman" w:hAnsi="Times New Roman" w:cs="Times New Roman"/>
                <w:bCs/>
                <w:sz w:val="24"/>
                <w:szCs w:val="24"/>
              </w:rPr>
              <w:t xml:space="preserve">Характеризовать </w:t>
            </w:r>
            <w:r w:rsidRPr="00EC6522">
              <w:rPr>
                <w:rFonts w:ascii="Times New Roman" w:hAnsi="Times New Roman" w:cs="Times New Roman"/>
                <w:sz w:val="24"/>
                <w:szCs w:val="24"/>
              </w:rPr>
              <w:t xml:space="preserve">основные цели и направления внешней политики России во второй половине XIX в. </w:t>
            </w:r>
            <w:r w:rsidRPr="00EC6522">
              <w:rPr>
                <w:rFonts w:ascii="Times New Roman" w:hAnsi="Times New Roman" w:cs="Times New Roman"/>
                <w:bCs/>
                <w:sz w:val="24"/>
                <w:szCs w:val="24"/>
              </w:rPr>
              <w:t>Рассказывать</w:t>
            </w:r>
            <w:r w:rsidRPr="00EC6522">
              <w:rPr>
                <w:rFonts w:ascii="Times New Roman" w:hAnsi="Times New Roman" w:cs="Times New Roman"/>
                <w:sz w:val="24"/>
                <w:szCs w:val="24"/>
              </w:rPr>
              <w:t xml:space="preserve">, используя историческую карту, о наиболее значительных военных кампаниях. </w:t>
            </w:r>
            <w:r w:rsidRPr="00EC6522">
              <w:rPr>
                <w:rFonts w:ascii="Times New Roman" w:hAnsi="Times New Roman" w:cs="Times New Roman"/>
                <w:bCs/>
                <w:sz w:val="24"/>
                <w:szCs w:val="24"/>
              </w:rPr>
              <w:t xml:space="preserve">Характеризовать </w:t>
            </w:r>
            <w:r w:rsidRPr="00EC6522">
              <w:rPr>
                <w:rFonts w:ascii="Times New Roman" w:hAnsi="Times New Roman" w:cs="Times New Roman"/>
                <w:sz w:val="24"/>
                <w:szCs w:val="24"/>
              </w:rPr>
              <w:t xml:space="preserve">достижения культуры России второй половины XIX в. </w:t>
            </w:r>
            <w:r w:rsidRPr="00EC6522">
              <w:rPr>
                <w:rFonts w:ascii="Times New Roman" w:hAnsi="Times New Roman" w:cs="Times New Roman"/>
                <w:bCs/>
                <w:sz w:val="24"/>
                <w:szCs w:val="24"/>
              </w:rPr>
              <w:t xml:space="preserve">Составлять </w:t>
            </w:r>
            <w:r w:rsidRPr="00EC6522">
              <w:rPr>
                <w:rFonts w:ascii="Times New Roman" w:hAnsi="Times New Roman" w:cs="Times New Roman"/>
                <w:sz w:val="24"/>
                <w:szCs w:val="24"/>
              </w:rPr>
              <w:t xml:space="preserve">описание памятников культуры рассматриваемого периода. </w:t>
            </w:r>
            <w:r w:rsidRPr="00EC6522">
              <w:rPr>
                <w:rFonts w:ascii="Times New Roman" w:hAnsi="Times New Roman" w:cs="Times New Roman"/>
                <w:bCs/>
                <w:sz w:val="24"/>
                <w:szCs w:val="24"/>
              </w:rPr>
              <w:t xml:space="preserve">Подготовить </w:t>
            </w:r>
            <w:r w:rsidRPr="00EC6522">
              <w:rPr>
                <w:rFonts w:ascii="Times New Roman" w:hAnsi="Times New Roman" w:cs="Times New Roman"/>
                <w:sz w:val="24"/>
                <w:szCs w:val="24"/>
              </w:rPr>
              <w:t xml:space="preserve">сообщение о творчестве известного деятеля российской культуры второй половины XIX в. (по выбору). </w:t>
            </w:r>
            <w:r w:rsidRPr="00EC6522">
              <w:rPr>
                <w:rFonts w:ascii="Times New Roman" w:hAnsi="Times New Roman" w:cs="Times New Roman"/>
                <w:bCs/>
                <w:sz w:val="24"/>
                <w:szCs w:val="24"/>
              </w:rPr>
              <w:t xml:space="preserve">Проводить </w:t>
            </w:r>
            <w:r w:rsidRPr="00EC6522">
              <w:rPr>
                <w:rFonts w:ascii="Times New Roman" w:hAnsi="Times New Roman" w:cs="Times New Roman"/>
                <w:sz w:val="24"/>
                <w:szCs w:val="24"/>
              </w:rPr>
              <w:t xml:space="preserve">поиск информации для сообщения о культуре края во второй половине XIX в. </w:t>
            </w:r>
            <w:r w:rsidRPr="00EC6522">
              <w:rPr>
                <w:rFonts w:ascii="Times New Roman" w:hAnsi="Times New Roman" w:cs="Times New Roman"/>
                <w:bCs/>
                <w:sz w:val="24"/>
                <w:szCs w:val="24"/>
              </w:rPr>
              <w:t xml:space="preserve">Давать </w:t>
            </w:r>
            <w:r w:rsidRPr="00EC6522">
              <w:rPr>
                <w:rFonts w:ascii="Times New Roman" w:hAnsi="Times New Roman" w:cs="Times New Roman"/>
                <w:sz w:val="24"/>
                <w:szCs w:val="24"/>
              </w:rPr>
              <w:t xml:space="preserve">оценку вклада российской культуры в мировую культуру XIX в. </w:t>
            </w:r>
            <w:r w:rsidRPr="00EC6522">
              <w:rPr>
                <w:rFonts w:ascii="Times New Roman" w:hAnsi="Times New Roman" w:cs="Times New Roman"/>
                <w:bCs/>
                <w:sz w:val="24"/>
                <w:szCs w:val="24"/>
              </w:rPr>
              <w:t xml:space="preserve">Рассказывать </w:t>
            </w:r>
            <w:r w:rsidRPr="00EC6522">
              <w:rPr>
                <w:rFonts w:ascii="Times New Roman" w:hAnsi="Times New Roman" w:cs="Times New Roman"/>
                <w:sz w:val="24"/>
                <w:szCs w:val="24"/>
              </w:rPr>
              <w:t xml:space="preserve">о положении основных слоёв российского общества в этот период, </w:t>
            </w:r>
            <w:r w:rsidRPr="00EC6522">
              <w:rPr>
                <w:rFonts w:ascii="Times New Roman" w:hAnsi="Times New Roman" w:cs="Times New Roman"/>
                <w:bCs/>
                <w:sz w:val="24"/>
                <w:szCs w:val="24"/>
              </w:rPr>
              <w:t xml:space="preserve">характеризовать </w:t>
            </w:r>
            <w:r w:rsidRPr="00EC6522">
              <w:rPr>
                <w:rFonts w:ascii="Times New Roman" w:hAnsi="Times New Roman" w:cs="Times New Roman"/>
                <w:sz w:val="24"/>
                <w:szCs w:val="24"/>
              </w:rPr>
              <w:t xml:space="preserve">его. </w:t>
            </w:r>
            <w:r w:rsidRPr="00EC6522">
              <w:rPr>
                <w:rFonts w:ascii="Times New Roman" w:hAnsi="Times New Roman" w:cs="Times New Roman"/>
                <w:bCs/>
                <w:sz w:val="24"/>
                <w:szCs w:val="24"/>
              </w:rPr>
              <w:t xml:space="preserve">Систематизировать </w:t>
            </w:r>
            <w:r w:rsidRPr="00EC6522">
              <w:rPr>
                <w:rFonts w:ascii="Times New Roman" w:hAnsi="Times New Roman" w:cs="Times New Roman"/>
                <w:sz w:val="24"/>
                <w:szCs w:val="24"/>
              </w:rPr>
              <w:t xml:space="preserve">и </w:t>
            </w:r>
            <w:r w:rsidRPr="00EC6522">
              <w:rPr>
                <w:rFonts w:ascii="Times New Roman" w:hAnsi="Times New Roman" w:cs="Times New Roman"/>
                <w:bCs/>
                <w:sz w:val="24"/>
                <w:szCs w:val="24"/>
              </w:rPr>
              <w:t xml:space="preserve">обобщать </w:t>
            </w:r>
            <w:r w:rsidRPr="00EC6522">
              <w:rPr>
                <w:rFonts w:ascii="Times New Roman" w:hAnsi="Times New Roman" w:cs="Times New Roman"/>
                <w:sz w:val="24"/>
                <w:szCs w:val="24"/>
              </w:rPr>
              <w:t xml:space="preserve">исторический материал. </w:t>
            </w:r>
            <w:r w:rsidRPr="00EC6522">
              <w:rPr>
                <w:rFonts w:ascii="Times New Roman" w:hAnsi="Times New Roman" w:cs="Times New Roman"/>
                <w:bCs/>
                <w:sz w:val="24"/>
                <w:szCs w:val="24"/>
              </w:rPr>
              <w:t xml:space="preserve">Высказывать </w:t>
            </w:r>
            <w:r w:rsidRPr="00EC6522">
              <w:rPr>
                <w:rFonts w:ascii="Times New Roman" w:hAnsi="Times New Roman" w:cs="Times New Roman"/>
                <w:sz w:val="24"/>
                <w:szCs w:val="24"/>
              </w:rPr>
              <w:t xml:space="preserve">и </w:t>
            </w:r>
            <w:r w:rsidRPr="00EC6522">
              <w:rPr>
                <w:rFonts w:ascii="Times New Roman" w:hAnsi="Times New Roman" w:cs="Times New Roman"/>
                <w:bCs/>
                <w:sz w:val="24"/>
                <w:szCs w:val="24"/>
              </w:rPr>
              <w:t xml:space="preserve">аргументировать </w:t>
            </w:r>
            <w:r w:rsidRPr="00EC6522">
              <w:rPr>
                <w:rFonts w:ascii="Times New Roman" w:hAnsi="Times New Roman" w:cs="Times New Roman"/>
                <w:sz w:val="24"/>
                <w:szCs w:val="24"/>
              </w:rPr>
              <w:t xml:space="preserve">суждения о сущности и значении основных событий и процессов отечественной истории во второй половине XIX в., </w:t>
            </w:r>
            <w:r w:rsidRPr="00EC6522">
              <w:rPr>
                <w:rFonts w:ascii="Times New Roman" w:hAnsi="Times New Roman" w:cs="Times New Roman"/>
                <w:bCs/>
                <w:sz w:val="24"/>
                <w:szCs w:val="24"/>
              </w:rPr>
              <w:t xml:space="preserve">давать </w:t>
            </w:r>
            <w:r w:rsidRPr="00EC6522">
              <w:rPr>
                <w:rFonts w:ascii="Times New Roman" w:hAnsi="Times New Roman" w:cs="Times New Roman"/>
                <w:sz w:val="24"/>
                <w:szCs w:val="24"/>
              </w:rPr>
              <w:t xml:space="preserve">оценку её деятелей. </w:t>
            </w:r>
            <w:r w:rsidRPr="00EC6522">
              <w:rPr>
                <w:rFonts w:ascii="Times New Roman" w:hAnsi="Times New Roman" w:cs="Times New Roman"/>
                <w:bCs/>
                <w:sz w:val="24"/>
                <w:szCs w:val="24"/>
              </w:rPr>
              <w:t xml:space="preserve">Характеризовать </w:t>
            </w:r>
            <w:r w:rsidRPr="00EC6522">
              <w:rPr>
                <w:rFonts w:ascii="Times New Roman" w:hAnsi="Times New Roman" w:cs="Times New Roman"/>
                <w:sz w:val="24"/>
                <w:szCs w:val="24"/>
              </w:rPr>
              <w:t xml:space="preserve">место и роль России в </w:t>
            </w:r>
            <w:r w:rsidRPr="00EC6522">
              <w:rPr>
                <w:rFonts w:ascii="Times New Roman" w:hAnsi="Times New Roman" w:cs="Times New Roman"/>
                <w:spacing w:val="-10"/>
                <w:sz w:val="24"/>
                <w:szCs w:val="24"/>
              </w:rPr>
              <w:t xml:space="preserve">европейской и мировой истории во второй половине </w:t>
            </w:r>
            <w:r w:rsidRPr="00EC6522">
              <w:rPr>
                <w:rFonts w:ascii="Times New Roman" w:hAnsi="Times New Roman" w:cs="Times New Roman"/>
                <w:spacing w:val="-10"/>
                <w:sz w:val="24"/>
                <w:szCs w:val="24"/>
                <w:lang w:val="en-US"/>
              </w:rPr>
              <w:t>XIX</w:t>
            </w:r>
            <w:r w:rsidRPr="00EC6522">
              <w:rPr>
                <w:rFonts w:ascii="Times New Roman" w:hAnsi="Times New Roman" w:cs="Times New Roman"/>
                <w:spacing w:val="-10"/>
                <w:sz w:val="24"/>
                <w:szCs w:val="24"/>
              </w:rPr>
              <w:t xml:space="preserve"> в.</w:t>
            </w:r>
          </w:p>
        </w:tc>
      </w:tr>
      <w:tr w:rsidR="005240DA" w:rsidRPr="00803CD0" w:rsidTr="008D574A">
        <w:tc>
          <w:tcPr>
            <w:tcW w:w="706" w:type="dxa"/>
            <w:shd w:val="clear" w:color="auto" w:fill="auto"/>
          </w:tcPr>
          <w:p w:rsidR="005240DA" w:rsidRPr="00803CD0" w:rsidRDefault="005240DA" w:rsidP="008D574A">
            <w:pPr>
              <w:pStyle w:val="a4"/>
              <w:ind w:left="-567" w:firstLine="567"/>
              <w:rPr>
                <w:rFonts w:ascii="Times New Roman" w:hAnsi="Times New Roman" w:cs="Times New Roman"/>
                <w:sz w:val="24"/>
                <w:szCs w:val="24"/>
              </w:rPr>
            </w:pPr>
            <w:r w:rsidRPr="00803CD0">
              <w:rPr>
                <w:rFonts w:ascii="Times New Roman" w:hAnsi="Times New Roman" w:cs="Times New Roman"/>
                <w:sz w:val="24"/>
                <w:szCs w:val="24"/>
              </w:rPr>
              <w:lastRenderedPageBreak/>
              <w:t>5</w:t>
            </w:r>
          </w:p>
        </w:tc>
        <w:tc>
          <w:tcPr>
            <w:tcW w:w="1740" w:type="dxa"/>
            <w:shd w:val="clear" w:color="auto" w:fill="auto"/>
          </w:tcPr>
          <w:p w:rsidR="005240DA" w:rsidRPr="00803CD0" w:rsidRDefault="005240DA" w:rsidP="008D574A">
            <w:pPr>
              <w:pStyle w:val="a4"/>
              <w:ind w:firstLine="567"/>
              <w:rPr>
                <w:rFonts w:ascii="Times New Roman" w:hAnsi="Times New Roman" w:cs="Times New Roman"/>
                <w:sz w:val="24"/>
                <w:szCs w:val="24"/>
              </w:rPr>
            </w:pPr>
            <w:r w:rsidRPr="00803CD0">
              <w:rPr>
                <w:rFonts w:ascii="Times New Roman" w:hAnsi="Times New Roman" w:cs="Times New Roman"/>
                <w:sz w:val="24"/>
                <w:szCs w:val="24"/>
              </w:rPr>
              <w:t>Россия в начале XX в.</w:t>
            </w:r>
          </w:p>
        </w:tc>
        <w:tc>
          <w:tcPr>
            <w:tcW w:w="1098" w:type="dxa"/>
            <w:shd w:val="clear" w:color="auto" w:fill="auto"/>
          </w:tcPr>
          <w:p w:rsidR="005240DA" w:rsidRPr="00803CD0" w:rsidRDefault="005240DA" w:rsidP="008D574A">
            <w:pPr>
              <w:pStyle w:val="a4"/>
              <w:ind w:firstLine="567"/>
              <w:jc w:val="center"/>
              <w:rPr>
                <w:rFonts w:ascii="Times New Roman" w:hAnsi="Times New Roman" w:cs="Times New Roman"/>
                <w:sz w:val="24"/>
                <w:szCs w:val="24"/>
              </w:rPr>
            </w:pPr>
            <w:r w:rsidRPr="00803CD0">
              <w:rPr>
                <w:rFonts w:ascii="Times New Roman" w:hAnsi="Times New Roman" w:cs="Times New Roman"/>
                <w:sz w:val="24"/>
                <w:szCs w:val="24"/>
              </w:rPr>
              <w:t>7</w:t>
            </w:r>
          </w:p>
        </w:tc>
        <w:tc>
          <w:tcPr>
            <w:tcW w:w="1418" w:type="dxa"/>
            <w:shd w:val="clear" w:color="auto" w:fill="auto"/>
          </w:tcPr>
          <w:p w:rsidR="005240DA" w:rsidRPr="00803CD0" w:rsidRDefault="005240DA" w:rsidP="008D574A">
            <w:pPr>
              <w:pStyle w:val="a4"/>
              <w:ind w:firstLine="567"/>
              <w:jc w:val="center"/>
              <w:rPr>
                <w:rFonts w:ascii="Times New Roman" w:hAnsi="Times New Roman" w:cs="Times New Roman"/>
                <w:sz w:val="24"/>
                <w:szCs w:val="24"/>
              </w:rPr>
            </w:pPr>
          </w:p>
        </w:tc>
        <w:tc>
          <w:tcPr>
            <w:tcW w:w="4961" w:type="dxa"/>
            <w:shd w:val="clear" w:color="auto" w:fill="auto"/>
          </w:tcPr>
          <w:p w:rsidR="005240DA" w:rsidRPr="00EC6522" w:rsidRDefault="005240DA" w:rsidP="008D574A">
            <w:pPr>
              <w:pStyle w:val="a4"/>
              <w:ind w:firstLine="567"/>
              <w:jc w:val="both"/>
              <w:rPr>
                <w:rFonts w:ascii="Times New Roman" w:hAnsi="Times New Roman" w:cs="Times New Roman"/>
                <w:sz w:val="24"/>
                <w:szCs w:val="24"/>
              </w:rPr>
            </w:pPr>
            <w:r w:rsidRPr="00EC6522">
              <w:rPr>
                <w:rFonts w:ascii="Times New Roman" w:hAnsi="Times New Roman" w:cs="Times New Roman"/>
                <w:bCs/>
                <w:sz w:val="24"/>
                <w:szCs w:val="24"/>
              </w:rPr>
              <w:t xml:space="preserve">Давать </w:t>
            </w:r>
            <w:r w:rsidRPr="00EC6522">
              <w:rPr>
                <w:rFonts w:ascii="Times New Roman" w:hAnsi="Times New Roman" w:cs="Times New Roman"/>
                <w:sz w:val="24"/>
                <w:szCs w:val="24"/>
              </w:rPr>
              <w:t xml:space="preserve">характеристику геополитического положения и экономического развития России в начале XX в., используя ин формацию исторической карты. </w:t>
            </w:r>
            <w:r w:rsidRPr="00EC6522">
              <w:rPr>
                <w:rFonts w:ascii="Times New Roman" w:hAnsi="Times New Roman" w:cs="Times New Roman"/>
                <w:bCs/>
                <w:sz w:val="24"/>
                <w:szCs w:val="24"/>
              </w:rPr>
              <w:t xml:space="preserve">Характеризовать </w:t>
            </w:r>
            <w:r w:rsidRPr="00EC6522">
              <w:rPr>
                <w:rFonts w:ascii="Times New Roman" w:hAnsi="Times New Roman" w:cs="Times New Roman"/>
                <w:sz w:val="24"/>
                <w:szCs w:val="24"/>
              </w:rPr>
              <w:t xml:space="preserve">положение, образ жизни различных сословий и социальных групп в России в начале XX в. (в том числе на материале истории края). </w:t>
            </w:r>
            <w:r w:rsidRPr="00EC6522">
              <w:rPr>
                <w:rFonts w:ascii="Times New Roman" w:hAnsi="Times New Roman" w:cs="Times New Roman"/>
                <w:bCs/>
                <w:sz w:val="24"/>
                <w:szCs w:val="24"/>
              </w:rPr>
              <w:t xml:space="preserve">Сравнивать </w:t>
            </w:r>
            <w:r w:rsidRPr="00EC6522">
              <w:rPr>
                <w:rFonts w:ascii="Times New Roman" w:hAnsi="Times New Roman" w:cs="Times New Roman"/>
                <w:sz w:val="24"/>
                <w:szCs w:val="24"/>
              </w:rPr>
              <w:t xml:space="preserve">темпы и характер экономической модернизации в России и других странах. </w:t>
            </w:r>
            <w:r w:rsidRPr="00EC6522">
              <w:rPr>
                <w:rFonts w:ascii="Times New Roman" w:hAnsi="Times New Roman" w:cs="Times New Roman"/>
                <w:bCs/>
                <w:sz w:val="24"/>
                <w:szCs w:val="24"/>
              </w:rPr>
              <w:t>Объяснять,</w:t>
            </w:r>
            <w:r w:rsidRPr="00EC6522">
              <w:rPr>
                <w:rFonts w:ascii="Times New Roman" w:hAnsi="Times New Roman" w:cs="Times New Roman"/>
                <w:sz w:val="24"/>
                <w:szCs w:val="24"/>
              </w:rPr>
              <w:t xml:space="preserve"> в чём заключались особенности модернизации в России в начале XX в. </w:t>
            </w:r>
            <w:r w:rsidRPr="00EC6522">
              <w:rPr>
                <w:rFonts w:ascii="Times New Roman" w:hAnsi="Times New Roman" w:cs="Times New Roman"/>
                <w:bCs/>
                <w:sz w:val="24"/>
                <w:szCs w:val="24"/>
              </w:rPr>
              <w:t xml:space="preserve">Раскрывать </w:t>
            </w:r>
            <w:r w:rsidRPr="00EC6522">
              <w:rPr>
                <w:rFonts w:ascii="Times New Roman" w:hAnsi="Times New Roman" w:cs="Times New Roman"/>
                <w:sz w:val="24"/>
                <w:szCs w:val="24"/>
              </w:rPr>
              <w:t xml:space="preserve">сущность </w:t>
            </w:r>
            <w:r w:rsidRPr="00EC6522">
              <w:rPr>
                <w:rFonts w:ascii="Times New Roman" w:hAnsi="Times New Roman" w:cs="Times New Roman"/>
                <w:sz w:val="24"/>
                <w:szCs w:val="24"/>
              </w:rPr>
              <w:lastRenderedPageBreak/>
              <w:t xml:space="preserve">аграрного вопроса в России в начале XX в. </w:t>
            </w:r>
            <w:r w:rsidRPr="00EC6522">
              <w:rPr>
                <w:rFonts w:ascii="Times New Roman" w:hAnsi="Times New Roman" w:cs="Times New Roman"/>
                <w:bCs/>
                <w:sz w:val="24"/>
                <w:szCs w:val="24"/>
              </w:rPr>
              <w:t>Объяснять,</w:t>
            </w:r>
            <w:r w:rsidRPr="00EC6522">
              <w:rPr>
                <w:rFonts w:ascii="Times New Roman" w:hAnsi="Times New Roman" w:cs="Times New Roman"/>
                <w:sz w:val="24"/>
                <w:szCs w:val="24"/>
              </w:rPr>
              <w:t xml:space="preserve"> в чём заключалась необходимость политических реформ в России в начале XX в. </w:t>
            </w:r>
            <w:r w:rsidRPr="00EC6522">
              <w:rPr>
                <w:rFonts w:ascii="Times New Roman" w:hAnsi="Times New Roman" w:cs="Times New Roman"/>
                <w:bCs/>
                <w:sz w:val="24"/>
                <w:szCs w:val="24"/>
              </w:rPr>
              <w:t xml:space="preserve">Раскрывать </w:t>
            </w:r>
            <w:r w:rsidRPr="00EC6522">
              <w:rPr>
                <w:rFonts w:ascii="Times New Roman" w:hAnsi="Times New Roman" w:cs="Times New Roman"/>
                <w:sz w:val="24"/>
                <w:szCs w:val="24"/>
              </w:rPr>
              <w:t xml:space="preserve">содержание и </w:t>
            </w:r>
            <w:r w:rsidRPr="00EC6522">
              <w:rPr>
                <w:rFonts w:ascii="Times New Roman" w:hAnsi="Times New Roman" w:cs="Times New Roman"/>
                <w:bCs/>
                <w:sz w:val="24"/>
                <w:szCs w:val="24"/>
              </w:rPr>
              <w:t xml:space="preserve">давать </w:t>
            </w:r>
            <w:r w:rsidRPr="00EC6522">
              <w:rPr>
                <w:rFonts w:ascii="Times New Roman" w:hAnsi="Times New Roman" w:cs="Times New Roman"/>
                <w:sz w:val="24"/>
                <w:szCs w:val="24"/>
              </w:rPr>
              <w:t xml:space="preserve">оценку планов и опыта реформ в России в начале XX в. </w:t>
            </w:r>
            <w:r w:rsidRPr="00EC6522">
              <w:rPr>
                <w:rFonts w:ascii="Times New Roman" w:hAnsi="Times New Roman" w:cs="Times New Roman"/>
                <w:bCs/>
                <w:sz w:val="24"/>
                <w:szCs w:val="24"/>
              </w:rPr>
              <w:t xml:space="preserve">Давать </w:t>
            </w:r>
            <w:r w:rsidRPr="00EC6522">
              <w:rPr>
                <w:rFonts w:ascii="Times New Roman" w:hAnsi="Times New Roman" w:cs="Times New Roman"/>
                <w:sz w:val="24"/>
                <w:szCs w:val="24"/>
              </w:rPr>
              <w:t xml:space="preserve">характеристику императора Николая II. </w:t>
            </w:r>
            <w:r w:rsidRPr="00EC6522">
              <w:rPr>
                <w:rFonts w:ascii="Times New Roman" w:hAnsi="Times New Roman" w:cs="Times New Roman"/>
                <w:bCs/>
                <w:sz w:val="24"/>
                <w:szCs w:val="24"/>
              </w:rPr>
              <w:t xml:space="preserve">Объяснять </w:t>
            </w:r>
            <w:r w:rsidRPr="00EC6522">
              <w:rPr>
                <w:rFonts w:ascii="Times New Roman" w:hAnsi="Times New Roman" w:cs="Times New Roman"/>
                <w:sz w:val="24"/>
                <w:szCs w:val="24"/>
              </w:rPr>
              <w:t xml:space="preserve">причины </w:t>
            </w:r>
            <w:proofErr w:type="spellStart"/>
            <w:r w:rsidRPr="00EC6522">
              <w:rPr>
                <w:rFonts w:ascii="Times New Roman" w:hAnsi="Times New Roman" w:cs="Times New Roman"/>
                <w:sz w:val="24"/>
                <w:szCs w:val="24"/>
              </w:rPr>
              <w:t>радикализации</w:t>
            </w:r>
            <w:proofErr w:type="spellEnd"/>
            <w:r w:rsidRPr="00EC6522">
              <w:rPr>
                <w:rFonts w:ascii="Times New Roman" w:hAnsi="Times New Roman" w:cs="Times New Roman"/>
                <w:sz w:val="24"/>
                <w:szCs w:val="24"/>
              </w:rPr>
              <w:t xml:space="preserve"> общественного движения в России в начале XX в. </w:t>
            </w:r>
            <w:r w:rsidRPr="00EC6522">
              <w:rPr>
                <w:rFonts w:ascii="Times New Roman" w:hAnsi="Times New Roman" w:cs="Times New Roman"/>
                <w:bCs/>
                <w:sz w:val="24"/>
                <w:szCs w:val="24"/>
              </w:rPr>
              <w:t xml:space="preserve">Систематизировать </w:t>
            </w:r>
            <w:r w:rsidRPr="00EC6522">
              <w:rPr>
                <w:rFonts w:ascii="Times New Roman" w:hAnsi="Times New Roman" w:cs="Times New Roman"/>
                <w:sz w:val="24"/>
                <w:szCs w:val="24"/>
              </w:rPr>
              <w:t xml:space="preserve">материал об основных политических течениях в России в начале XX в., </w:t>
            </w:r>
            <w:r w:rsidRPr="00EC6522">
              <w:rPr>
                <w:rFonts w:ascii="Times New Roman" w:hAnsi="Times New Roman" w:cs="Times New Roman"/>
                <w:bCs/>
                <w:sz w:val="24"/>
                <w:szCs w:val="24"/>
              </w:rPr>
              <w:t xml:space="preserve">характеризовать </w:t>
            </w:r>
            <w:r w:rsidRPr="00EC6522">
              <w:rPr>
                <w:rFonts w:ascii="Times New Roman" w:hAnsi="Times New Roman" w:cs="Times New Roman"/>
                <w:sz w:val="24"/>
                <w:szCs w:val="24"/>
              </w:rPr>
              <w:t xml:space="preserve">их определяющие черты. </w:t>
            </w:r>
            <w:r w:rsidRPr="00EC6522">
              <w:rPr>
                <w:rFonts w:ascii="Times New Roman" w:hAnsi="Times New Roman" w:cs="Times New Roman"/>
                <w:bCs/>
                <w:sz w:val="24"/>
                <w:szCs w:val="24"/>
              </w:rPr>
              <w:t xml:space="preserve">Характеризовать </w:t>
            </w:r>
            <w:r w:rsidRPr="00EC6522">
              <w:rPr>
                <w:rFonts w:ascii="Times New Roman" w:hAnsi="Times New Roman" w:cs="Times New Roman"/>
                <w:sz w:val="24"/>
                <w:szCs w:val="24"/>
              </w:rPr>
              <w:t xml:space="preserve">основные направления внешней политики России, причины русско-японской войны, планы сторон. </w:t>
            </w:r>
            <w:r w:rsidRPr="00EC6522">
              <w:rPr>
                <w:rFonts w:ascii="Times New Roman" w:hAnsi="Times New Roman" w:cs="Times New Roman"/>
                <w:bCs/>
                <w:sz w:val="24"/>
                <w:szCs w:val="24"/>
              </w:rPr>
              <w:t xml:space="preserve">Рассказывать </w:t>
            </w:r>
            <w:r w:rsidRPr="00EC6522">
              <w:rPr>
                <w:rFonts w:ascii="Times New Roman" w:hAnsi="Times New Roman" w:cs="Times New Roman"/>
                <w:sz w:val="24"/>
                <w:szCs w:val="24"/>
              </w:rPr>
              <w:t xml:space="preserve">о ходе боевых действий, используя историческую карту. </w:t>
            </w:r>
            <w:r w:rsidRPr="00EC6522">
              <w:rPr>
                <w:rFonts w:ascii="Times New Roman" w:hAnsi="Times New Roman" w:cs="Times New Roman"/>
                <w:bCs/>
                <w:sz w:val="24"/>
                <w:szCs w:val="24"/>
              </w:rPr>
              <w:t xml:space="preserve">Излагать </w:t>
            </w:r>
            <w:r w:rsidRPr="00EC6522">
              <w:rPr>
                <w:rFonts w:ascii="Times New Roman" w:hAnsi="Times New Roman" w:cs="Times New Roman"/>
                <w:sz w:val="24"/>
                <w:szCs w:val="24"/>
              </w:rPr>
              <w:t xml:space="preserve">условия </w:t>
            </w:r>
            <w:proofErr w:type="spellStart"/>
            <w:r w:rsidRPr="00EC6522">
              <w:rPr>
                <w:rFonts w:ascii="Times New Roman" w:hAnsi="Times New Roman" w:cs="Times New Roman"/>
                <w:sz w:val="24"/>
                <w:szCs w:val="24"/>
              </w:rPr>
              <w:t>Портсмутского</w:t>
            </w:r>
            <w:proofErr w:type="spellEnd"/>
            <w:r w:rsidRPr="00EC6522">
              <w:rPr>
                <w:rFonts w:ascii="Times New Roman" w:hAnsi="Times New Roman" w:cs="Times New Roman"/>
                <w:sz w:val="24"/>
                <w:szCs w:val="24"/>
              </w:rPr>
              <w:t xml:space="preserve"> мира и </w:t>
            </w:r>
            <w:r w:rsidRPr="00EC6522">
              <w:rPr>
                <w:rFonts w:ascii="Times New Roman" w:hAnsi="Times New Roman" w:cs="Times New Roman"/>
                <w:bCs/>
                <w:sz w:val="24"/>
                <w:szCs w:val="24"/>
              </w:rPr>
              <w:t xml:space="preserve">разъяснять </w:t>
            </w:r>
            <w:r w:rsidRPr="00EC6522">
              <w:rPr>
                <w:rFonts w:ascii="Times New Roman" w:hAnsi="Times New Roman" w:cs="Times New Roman"/>
                <w:sz w:val="24"/>
                <w:szCs w:val="24"/>
              </w:rPr>
              <w:t xml:space="preserve">его значение на основе информации учебника и исторических документов. </w:t>
            </w:r>
            <w:r w:rsidRPr="00EC6522">
              <w:rPr>
                <w:rFonts w:ascii="Times New Roman" w:hAnsi="Times New Roman" w:cs="Times New Roman"/>
                <w:bCs/>
                <w:sz w:val="24"/>
                <w:szCs w:val="24"/>
              </w:rPr>
              <w:t xml:space="preserve">Раскрывать </w:t>
            </w:r>
            <w:r w:rsidRPr="00EC6522">
              <w:rPr>
                <w:rFonts w:ascii="Times New Roman" w:hAnsi="Times New Roman" w:cs="Times New Roman"/>
                <w:sz w:val="24"/>
                <w:szCs w:val="24"/>
              </w:rPr>
              <w:t xml:space="preserve">воздействие войны на общественную жизнь России. </w:t>
            </w:r>
            <w:r w:rsidRPr="00EC6522">
              <w:rPr>
                <w:rFonts w:ascii="Times New Roman" w:hAnsi="Times New Roman" w:cs="Times New Roman"/>
                <w:bCs/>
                <w:sz w:val="24"/>
                <w:szCs w:val="24"/>
              </w:rPr>
              <w:t xml:space="preserve">Раскрывать </w:t>
            </w:r>
            <w:r w:rsidRPr="00EC6522">
              <w:rPr>
                <w:rFonts w:ascii="Times New Roman" w:hAnsi="Times New Roman" w:cs="Times New Roman"/>
                <w:sz w:val="24"/>
                <w:szCs w:val="24"/>
              </w:rPr>
              <w:t xml:space="preserve">причины и характер российской революции 1905–1907 гг. </w:t>
            </w:r>
            <w:r w:rsidRPr="00EC6522">
              <w:rPr>
                <w:rFonts w:ascii="Times New Roman" w:hAnsi="Times New Roman" w:cs="Times New Roman"/>
                <w:bCs/>
                <w:sz w:val="24"/>
                <w:szCs w:val="24"/>
              </w:rPr>
              <w:t xml:space="preserve">Рассказывать </w:t>
            </w:r>
            <w:r w:rsidRPr="00EC6522">
              <w:rPr>
                <w:rFonts w:ascii="Times New Roman" w:hAnsi="Times New Roman" w:cs="Times New Roman"/>
                <w:sz w:val="24"/>
                <w:szCs w:val="24"/>
              </w:rPr>
              <w:t xml:space="preserve">об основных событиях революции 1905–1907 гг. и их участниках. </w:t>
            </w:r>
            <w:r w:rsidRPr="00EC6522">
              <w:rPr>
                <w:rFonts w:ascii="Times New Roman" w:hAnsi="Times New Roman" w:cs="Times New Roman"/>
                <w:bCs/>
                <w:sz w:val="24"/>
                <w:szCs w:val="24"/>
              </w:rPr>
              <w:t xml:space="preserve">Объяснять </w:t>
            </w:r>
            <w:r w:rsidRPr="00EC6522">
              <w:rPr>
                <w:rFonts w:ascii="Times New Roman" w:hAnsi="Times New Roman" w:cs="Times New Roman"/>
                <w:sz w:val="24"/>
                <w:szCs w:val="24"/>
              </w:rPr>
              <w:t xml:space="preserve">смысл понятий: Государственная дума, кадеты, октябристы, социал-демократы.  </w:t>
            </w:r>
            <w:r w:rsidRPr="00EC6522">
              <w:rPr>
                <w:rFonts w:ascii="Times New Roman" w:hAnsi="Times New Roman" w:cs="Times New Roman"/>
                <w:bCs/>
                <w:sz w:val="24"/>
                <w:szCs w:val="24"/>
              </w:rPr>
              <w:t xml:space="preserve">Характеризовать </w:t>
            </w:r>
            <w:r w:rsidRPr="00EC6522">
              <w:rPr>
                <w:rFonts w:ascii="Times New Roman" w:hAnsi="Times New Roman" w:cs="Times New Roman"/>
                <w:sz w:val="24"/>
                <w:szCs w:val="24"/>
              </w:rPr>
              <w:t xml:space="preserve">обстоятельства формирования политических партий и становления парламентаризма в России. </w:t>
            </w:r>
            <w:r w:rsidRPr="00EC6522">
              <w:rPr>
                <w:rFonts w:ascii="Times New Roman" w:hAnsi="Times New Roman" w:cs="Times New Roman"/>
                <w:bCs/>
                <w:sz w:val="24"/>
                <w:szCs w:val="24"/>
              </w:rPr>
              <w:t xml:space="preserve">Излагать </w:t>
            </w:r>
            <w:r w:rsidRPr="00EC6522">
              <w:rPr>
                <w:rFonts w:ascii="Times New Roman" w:hAnsi="Times New Roman" w:cs="Times New Roman"/>
                <w:sz w:val="24"/>
                <w:szCs w:val="24"/>
              </w:rPr>
              <w:t xml:space="preserve">оценки значения отдельных событий и революции в целом, приводимые в учебной литературе, </w:t>
            </w:r>
            <w:r w:rsidRPr="00EC6522">
              <w:rPr>
                <w:rFonts w:ascii="Times New Roman" w:hAnsi="Times New Roman" w:cs="Times New Roman"/>
                <w:bCs/>
                <w:sz w:val="24"/>
                <w:szCs w:val="24"/>
              </w:rPr>
              <w:t xml:space="preserve">формулировать </w:t>
            </w:r>
            <w:r w:rsidRPr="00EC6522">
              <w:rPr>
                <w:rFonts w:ascii="Times New Roman" w:hAnsi="Times New Roman" w:cs="Times New Roman"/>
                <w:sz w:val="24"/>
                <w:szCs w:val="24"/>
              </w:rPr>
              <w:t xml:space="preserve">и </w:t>
            </w:r>
            <w:r w:rsidRPr="00EC6522">
              <w:rPr>
                <w:rFonts w:ascii="Times New Roman" w:hAnsi="Times New Roman" w:cs="Times New Roman"/>
                <w:bCs/>
                <w:sz w:val="24"/>
                <w:szCs w:val="24"/>
              </w:rPr>
              <w:t xml:space="preserve">аргументировать </w:t>
            </w:r>
            <w:r w:rsidRPr="00EC6522">
              <w:rPr>
                <w:rFonts w:ascii="Times New Roman" w:hAnsi="Times New Roman" w:cs="Times New Roman"/>
                <w:sz w:val="24"/>
                <w:szCs w:val="24"/>
              </w:rPr>
              <w:t xml:space="preserve">свою оценку. </w:t>
            </w:r>
            <w:r w:rsidRPr="00EC6522">
              <w:rPr>
                <w:rFonts w:ascii="Times New Roman" w:hAnsi="Times New Roman" w:cs="Times New Roman"/>
                <w:bCs/>
                <w:sz w:val="24"/>
                <w:szCs w:val="24"/>
              </w:rPr>
              <w:t xml:space="preserve">Излагать </w:t>
            </w:r>
            <w:r w:rsidRPr="00EC6522">
              <w:rPr>
                <w:rFonts w:ascii="Times New Roman" w:hAnsi="Times New Roman" w:cs="Times New Roman"/>
                <w:sz w:val="24"/>
                <w:szCs w:val="24"/>
              </w:rPr>
              <w:t xml:space="preserve">основные положения аграрной реформы П.А. Столыпина, </w:t>
            </w:r>
            <w:r w:rsidRPr="00EC6522">
              <w:rPr>
                <w:rFonts w:ascii="Times New Roman" w:hAnsi="Times New Roman" w:cs="Times New Roman"/>
                <w:bCs/>
                <w:sz w:val="24"/>
                <w:szCs w:val="24"/>
              </w:rPr>
              <w:t xml:space="preserve">давать </w:t>
            </w:r>
            <w:r w:rsidRPr="00EC6522">
              <w:rPr>
                <w:rFonts w:ascii="Times New Roman" w:hAnsi="Times New Roman" w:cs="Times New Roman"/>
                <w:sz w:val="24"/>
                <w:szCs w:val="24"/>
              </w:rPr>
              <w:t>оценку её итогов и значения.</w:t>
            </w:r>
          </w:p>
          <w:p w:rsidR="005240DA" w:rsidRPr="00EC6522" w:rsidRDefault="005240DA" w:rsidP="008D574A">
            <w:pPr>
              <w:pStyle w:val="a4"/>
              <w:ind w:firstLine="567"/>
              <w:jc w:val="both"/>
              <w:rPr>
                <w:rFonts w:ascii="Times New Roman" w:hAnsi="Times New Roman" w:cs="Times New Roman"/>
                <w:sz w:val="24"/>
                <w:szCs w:val="24"/>
              </w:rPr>
            </w:pPr>
            <w:r w:rsidRPr="00EC6522">
              <w:rPr>
                <w:rFonts w:ascii="Times New Roman" w:hAnsi="Times New Roman" w:cs="Times New Roman"/>
                <w:bCs/>
                <w:sz w:val="24"/>
                <w:szCs w:val="24"/>
              </w:rPr>
              <w:t xml:space="preserve">Объяснять </w:t>
            </w:r>
            <w:r w:rsidRPr="00EC6522">
              <w:rPr>
                <w:rFonts w:ascii="Times New Roman" w:hAnsi="Times New Roman" w:cs="Times New Roman"/>
                <w:sz w:val="24"/>
                <w:szCs w:val="24"/>
              </w:rPr>
              <w:t xml:space="preserve">смысл понятий: отруб, хутор, переселенческая политика. </w:t>
            </w:r>
            <w:r w:rsidRPr="00EC6522">
              <w:rPr>
                <w:rFonts w:ascii="Times New Roman" w:hAnsi="Times New Roman" w:cs="Times New Roman"/>
                <w:bCs/>
                <w:sz w:val="24"/>
                <w:szCs w:val="24"/>
              </w:rPr>
              <w:t xml:space="preserve">Составлять </w:t>
            </w:r>
            <w:r w:rsidRPr="00EC6522">
              <w:rPr>
                <w:rFonts w:ascii="Times New Roman" w:hAnsi="Times New Roman" w:cs="Times New Roman"/>
                <w:sz w:val="24"/>
                <w:szCs w:val="24"/>
              </w:rPr>
              <w:t xml:space="preserve">характеристику (исторический портрет) П.А. Столыпина, используя материал учебника и дополнительную информацию. </w:t>
            </w:r>
            <w:r w:rsidRPr="00EC6522">
              <w:rPr>
                <w:rFonts w:ascii="Times New Roman" w:hAnsi="Times New Roman" w:cs="Times New Roman"/>
                <w:bCs/>
                <w:sz w:val="24"/>
                <w:szCs w:val="24"/>
              </w:rPr>
              <w:t xml:space="preserve">Раскрывать </w:t>
            </w:r>
            <w:r w:rsidRPr="00EC6522">
              <w:rPr>
                <w:rFonts w:ascii="Times New Roman" w:hAnsi="Times New Roman" w:cs="Times New Roman"/>
                <w:sz w:val="24"/>
                <w:szCs w:val="24"/>
              </w:rPr>
              <w:t xml:space="preserve">основную сущность и последствия изменений в политической и общественной жизни России после революции </w:t>
            </w:r>
            <w:smartTag w:uri="urn:schemas-microsoft-com:office:smarttags" w:element="metricconverter">
              <w:smartTagPr>
                <w:attr w:name="ProductID" w:val="1905 г"/>
              </w:smartTagPr>
              <w:r w:rsidRPr="00EC6522">
                <w:rPr>
                  <w:rFonts w:ascii="Times New Roman" w:hAnsi="Times New Roman" w:cs="Times New Roman"/>
                  <w:sz w:val="24"/>
                  <w:szCs w:val="24"/>
                </w:rPr>
                <w:t>1905 г</w:t>
              </w:r>
            </w:smartTag>
            <w:r w:rsidRPr="00EC6522">
              <w:rPr>
                <w:rFonts w:ascii="Times New Roman" w:hAnsi="Times New Roman" w:cs="Times New Roman"/>
                <w:sz w:val="24"/>
                <w:szCs w:val="24"/>
              </w:rPr>
              <w:t xml:space="preserve">. </w:t>
            </w:r>
            <w:r w:rsidRPr="00EC6522">
              <w:rPr>
                <w:rFonts w:ascii="Times New Roman" w:hAnsi="Times New Roman" w:cs="Times New Roman"/>
                <w:bCs/>
                <w:sz w:val="24"/>
                <w:szCs w:val="24"/>
              </w:rPr>
              <w:t xml:space="preserve">Характеризовать </w:t>
            </w:r>
            <w:r w:rsidRPr="00EC6522">
              <w:rPr>
                <w:rFonts w:ascii="Times New Roman" w:hAnsi="Times New Roman" w:cs="Times New Roman"/>
                <w:sz w:val="24"/>
                <w:szCs w:val="24"/>
              </w:rPr>
              <w:t xml:space="preserve">основные стили и течения в российской литературе и искусстве начала XX в., </w:t>
            </w:r>
            <w:r w:rsidRPr="00EC6522">
              <w:rPr>
                <w:rFonts w:ascii="Times New Roman" w:hAnsi="Times New Roman" w:cs="Times New Roman"/>
                <w:bCs/>
                <w:sz w:val="24"/>
                <w:szCs w:val="24"/>
              </w:rPr>
              <w:t xml:space="preserve">называть </w:t>
            </w:r>
            <w:r w:rsidRPr="00EC6522">
              <w:rPr>
                <w:rFonts w:ascii="Times New Roman" w:hAnsi="Times New Roman" w:cs="Times New Roman"/>
                <w:sz w:val="24"/>
                <w:szCs w:val="24"/>
              </w:rPr>
              <w:t xml:space="preserve">выдающихся представителей культуры и их достижения. </w:t>
            </w:r>
            <w:r w:rsidRPr="00EC6522">
              <w:rPr>
                <w:rFonts w:ascii="Times New Roman" w:hAnsi="Times New Roman" w:cs="Times New Roman"/>
                <w:bCs/>
                <w:sz w:val="24"/>
                <w:szCs w:val="24"/>
              </w:rPr>
              <w:t xml:space="preserve">Составлять </w:t>
            </w:r>
            <w:r w:rsidRPr="00EC6522">
              <w:rPr>
                <w:rFonts w:ascii="Times New Roman" w:hAnsi="Times New Roman" w:cs="Times New Roman"/>
                <w:sz w:val="24"/>
                <w:szCs w:val="24"/>
              </w:rPr>
              <w:t xml:space="preserve">описание произведений и памятников культуры рассматриваемого </w:t>
            </w:r>
            <w:r w:rsidRPr="00EC6522">
              <w:rPr>
                <w:rFonts w:ascii="Times New Roman" w:hAnsi="Times New Roman" w:cs="Times New Roman"/>
                <w:sz w:val="24"/>
                <w:szCs w:val="24"/>
              </w:rPr>
              <w:lastRenderedPageBreak/>
              <w:t xml:space="preserve">периода (в том числе находящихся в городе, крае и т.д.), </w:t>
            </w:r>
            <w:r w:rsidRPr="00EC6522">
              <w:rPr>
                <w:rFonts w:ascii="Times New Roman" w:hAnsi="Times New Roman" w:cs="Times New Roman"/>
                <w:bCs/>
                <w:sz w:val="24"/>
                <w:szCs w:val="24"/>
              </w:rPr>
              <w:t xml:space="preserve">давать </w:t>
            </w:r>
            <w:r w:rsidRPr="00EC6522">
              <w:rPr>
                <w:rFonts w:ascii="Times New Roman" w:hAnsi="Times New Roman" w:cs="Times New Roman"/>
                <w:sz w:val="24"/>
                <w:szCs w:val="24"/>
              </w:rPr>
              <w:t xml:space="preserve">оценку их художественных достоинств и т. д. </w:t>
            </w:r>
            <w:r w:rsidRPr="00EC6522">
              <w:rPr>
                <w:rFonts w:ascii="Times New Roman" w:hAnsi="Times New Roman" w:cs="Times New Roman"/>
                <w:bCs/>
                <w:sz w:val="24"/>
                <w:szCs w:val="24"/>
              </w:rPr>
              <w:t xml:space="preserve">Представлять </w:t>
            </w:r>
            <w:r w:rsidRPr="00EC6522">
              <w:rPr>
                <w:rFonts w:ascii="Times New Roman" w:hAnsi="Times New Roman" w:cs="Times New Roman"/>
                <w:sz w:val="24"/>
                <w:szCs w:val="24"/>
              </w:rPr>
              <w:t xml:space="preserve">биографическую информацию, обзор творчества известных деятелей российской культуры (с использованием справочных и изобразительных материалов). </w:t>
            </w:r>
            <w:r w:rsidRPr="00EC6522">
              <w:rPr>
                <w:rFonts w:ascii="Times New Roman" w:hAnsi="Times New Roman" w:cs="Times New Roman"/>
                <w:bCs/>
                <w:sz w:val="24"/>
                <w:szCs w:val="24"/>
              </w:rPr>
              <w:t xml:space="preserve">Собирать </w:t>
            </w:r>
            <w:r w:rsidRPr="00EC6522">
              <w:rPr>
                <w:rFonts w:ascii="Times New Roman" w:hAnsi="Times New Roman" w:cs="Times New Roman"/>
                <w:sz w:val="24"/>
                <w:szCs w:val="24"/>
              </w:rPr>
              <w:t xml:space="preserve">информацию о культурной жизни своего края, города в начале XX в., </w:t>
            </w:r>
            <w:r w:rsidRPr="00EC6522">
              <w:rPr>
                <w:rFonts w:ascii="Times New Roman" w:hAnsi="Times New Roman" w:cs="Times New Roman"/>
                <w:bCs/>
                <w:sz w:val="24"/>
                <w:szCs w:val="24"/>
              </w:rPr>
              <w:t xml:space="preserve">представлять </w:t>
            </w:r>
            <w:r w:rsidRPr="00EC6522">
              <w:rPr>
                <w:rFonts w:ascii="Times New Roman" w:hAnsi="Times New Roman" w:cs="Times New Roman"/>
                <w:sz w:val="24"/>
                <w:szCs w:val="24"/>
              </w:rPr>
              <w:t xml:space="preserve">её в устном сообщении (презентации с использованием изобразительных материалов). </w:t>
            </w:r>
          </w:p>
        </w:tc>
      </w:tr>
      <w:tr w:rsidR="005240DA" w:rsidRPr="00803CD0" w:rsidTr="008D574A">
        <w:tc>
          <w:tcPr>
            <w:tcW w:w="706" w:type="dxa"/>
            <w:shd w:val="clear" w:color="auto" w:fill="auto"/>
          </w:tcPr>
          <w:p w:rsidR="005240DA" w:rsidRPr="00803CD0" w:rsidRDefault="005240DA" w:rsidP="008D574A">
            <w:pPr>
              <w:pStyle w:val="a4"/>
              <w:ind w:left="-567" w:firstLine="567"/>
              <w:rPr>
                <w:rFonts w:ascii="Times New Roman" w:hAnsi="Times New Roman" w:cs="Times New Roman"/>
                <w:sz w:val="24"/>
                <w:szCs w:val="24"/>
              </w:rPr>
            </w:pPr>
          </w:p>
        </w:tc>
        <w:tc>
          <w:tcPr>
            <w:tcW w:w="1740" w:type="dxa"/>
            <w:shd w:val="clear" w:color="auto" w:fill="auto"/>
          </w:tcPr>
          <w:p w:rsidR="005240DA" w:rsidRPr="00803CD0" w:rsidRDefault="005240DA" w:rsidP="008D574A">
            <w:pPr>
              <w:pStyle w:val="a4"/>
              <w:ind w:firstLine="567"/>
              <w:rPr>
                <w:rFonts w:ascii="Times New Roman" w:hAnsi="Times New Roman" w:cs="Times New Roman"/>
                <w:sz w:val="24"/>
                <w:szCs w:val="24"/>
              </w:rPr>
            </w:pPr>
            <w:r w:rsidRPr="00803CD0">
              <w:rPr>
                <w:rFonts w:ascii="Times New Roman" w:hAnsi="Times New Roman" w:cs="Times New Roman"/>
                <w:sz w:val="24"/>
                <w:szCs w:val="24"/>
              </w:rPr>
              <w:t>Итоговое повторение</w:t>
            </w:r>
          </w:p>
        </w:tc>
        <w:tc>
          <w:tcPr>
            <w:tcW w:w="1098" w:type="dxa"/>
            <w:shd w:val="clear" w:color="auto" w:fill="auto"/>
          </w:tcPr>
          <w:p w:rsidR="005240DA" w:rsidRPr="00803CD0" w:rsidRDefault="005240DA" w:rsidP="008D574A">
            <w:pPr>
              <w:pStyle w:val="a4"/>
              <w:ind w:firstLine="567"/>
              <w:jc w:val="center"/>
              <w:rPr>
                <w:rFonts w:ascii="Times New Roman" w:hAnsi="Times New Roman" w:cs="Times New Roman"/>
                <w:sz w:val="24"/>
                <w:szCs w:val="24"/>
              </w:rPr>
            </w:pPr>
            <w:r w:rsidRPr="00803CD0">
              <w:rPr>
                <w:rFonts w:ascii="Times New Roman" w:hAnsi="Times New Roman" w:cs="Times New Roman"/>
                <w:sz w:val="24"/>
                <w:szCs w:val="24"/>
              </w:rPr>
              <w:t>1</w:t>
            </w:r>
          </w:p>
        </w:tc>
        <w:tc>
          <w:tcPr>
            <w:tcW w:w="1418" w:type="dxa"/>
            <w:shd w:val="clear" w:color="auto" w:fill="auto"/>
          </w:tcPr>
          <w:p w:rsidR="005240DA" w:rsidRPr="00803CD0" w:rsidRDefault="005240DA" w:rsidP="008D574A">
            <w:pPr>
              <w:pStyle w:val="a4"/>
              <w:ind w:firstLine="567"/>
              <w:jc w:val="center"/>
              <w:rPr>
                <w:rFonts w:ascii="Times New Roman" w:hAnsi="Times New Roman" w:cs="Times New Roman"/>
                <w:sz w:val="24"/>
                <w:szCs w:val="24"/>
              </w:rPr>
            </w:pPr>
            <w:r w:rsidRPr="00803CD0">
              <w:rPr>
                <w:rFonts w:ascii="Times New Roman" w:hAnsi="Times New Roman" w:cs="Times New Roman"/>
                <w:sz w:val="24"/>
                <w:szCs w:val="24"/>
              </w:rPr>
              <w:t>1</w:t>
            </w:r>
          </w:p>
        </w:tc>
        <w:tc>
          <w:tcPr>
            <w:tcW w:w="4961" w:type="dxa"/>
            <w:shd w:val="clear" w:color="auto" w:fill="auto"/>
          </w:tcPr>
          <w:p w:rsidR="005240DA" w:rsidRPr="00EC6522" w:rsidRDefault="005240DA" w:rsidP="008D574A">
            <w:pPr>
              <w:pStyle w:val="a4"/>
              <w:ind w:firstLine="567"/>
              <w:jc w:val="both"/>
              <w:rPr>
                <w:rFonts w:ascii="Times New Roman" w:hAnsi="Times New Roman" w:cs="Times New Roman"/>
                <w:sz w:val="24"/>
                <w:szCs w:val="24"/>
              </w:rPr>
            </w:pPr>
            <w:r w:rsidRPr="00EC6522">
              <w:rPr>
                <w:rFonts w:ascii="Times New Roman" w:hAnsi="Times New Roman" w:cs="Times New Roman"/>
                <w:bCs/>
                <w:sz w:val="24"/>
                <w:szCs w:val="24"/>
              </w:rPr>
              <w:t xml:space="preserve">Систематизировать </w:t>
            </w:r>
            <w:r w:rsidRPr="00EC6522">
              <w:rPr>
                <w:rFonts w:ascii="Times New Roman" w:hAnsi="Times New Roman" w:cs="Times New Roman"/>
                <w:sz w:val="24"/>
                <w:szCs w:val="24"/>
              </w:rPr>
              <w:t xml:space="preserve">и </w:t>
            </w:r>
            <w:r w:rsidRPr="00EC6522">
              <w:rPr>
                <w:rFonts w:ascii="Times New Roman" w:hAnsi="Times New Roman" w:cs="Times New Roman"/>
                <w:bCs/>
                <w:sz w:val="24"/>
                <w:szCs w:val="24"/>
              </w:rPr>
              <w:t xml:space="preserve">обобщать </w:t>
            </w:r>
            <w:r w:rsidRPr="00EC6522">
              <w:rPr>
                <w:rFonts w:ascii="Times New Roman" w:hAnsi="Times New Roman" w:cs="Times New Roman"/>
                <w:sz w:val="24"/>
                <w:szCs w:val="24"/>
              </w:rPr>
              <w:t xml:space="preserve">исторический материал. </w:t>
            </w:r>
            <w:r w:rsidRPr="00EC6522">
              <w:rPr>
                <w:rFonts w:ascii="Times New Roman" w:hAnsi="Times New Roman" w:cs="Times New Roman"/>
                <w:bCs/>
                <w:sz w:val="24"/>
                <w:szCs w:val="24"/>
              </w:rPr>
              <w:t xml:space="preserve">Высказывать </w:t>
            </w:r>
            <w:r w:rsidRPr="00EC6522">
              <w:rPr>
                <w:rFonts w:ascii="Times New Roman" w:hAnsi="Times New Roman" w:cs="Times New Roman"/>
                <w:sz w:val="24"/>
                <w:szCs w:val="24"/>
              </w:rPr>
              <w:t xml:space="preserve">и </w:t>
            </w:r>
            <w:r w:rsidRPr="00EC6522">
              <w:rPr>
                <w:rFonts w:ascii="Times New Roman" w:hAnsi="Times New Roman" w:cs="Times New Roman"/>
                <w:bCs/>
                <w:sz w:val="24"/>
                <w:szCs w:val="24"/>
              </w:rPr>
              <w:t xml:space="preserve">аргументировать </w:t>
            </w:r>
            <w:r w:rsidRPr="00EC6522">
              <w:rPr>
                <w:rFonts w:ascii="Times New Roman" w:hAnsi="Times New Roman" w:cs="Times New Roman"/>
                <w:sz w:val="24"/>
                <w:szCs w:val="24"/>
              </w:rPr>
              <w:t xml:space="preserve">суждения о сущности и значении основных событий и процессов отечественной истории </w:t>
            </w:r>
            <w:r w:rsidRPr="00EC6522">
              <w:rPr>
                <w:rFonts w:ascii="Times New Roman" w:hAnsi="Times New Roman" w:cs="Times New Roman"/>
                <w:sz w:val="24"/>
                <w:szCs w:val="24"/>
                <w:lang w:val="en-US"/>
              </w:rPr>
              <w:t>XIX</w:t>
            </w:r>
            <w:r w:rsidRPr="00EC6522">
              <w:rPr>
                <w:rFonts w:ascii="Times New Roman" w:hAnsi="Times New Roman" w:cs="Times New Roman"/>
                <w:sz w:val="24"/>
                <w:szCs w:val="24"/>
              </w:rPr>
              <w:t xml:space="preserve"> – начала </w:t>
            </w:r>
            <w:r w:rsidRPr="00EC6522">
              <w:rPr>
                <w:rFonts w:ascii="Times New Roman" w:hAnsi="Times New Roman" w:cs="Times New Roman"/>
                <w:sz w:val="24"/>
                <w:szCs w:val="24"/>
                <w:lang w:val="en-US"/>
              </w:rPr>
              <w:t>XX</w:t>
            </w:r>
            <w:r w:rsidRPr="00EC6522">
              <w:rPr>
                <w:rFonts w:ascii="Times New Roman" w:hAnsi="Times New Roman" w:cs="Times New Roman"/>
                <w:sz w:val="24"/>
                <w:szCs w:val="24"/>
              </w:rPr>
              <w:t xml:space="preserve"> вв., </w:t>
            </w:r>
            <w:r w:rsidRPr="00EC6522">
              <w:rPr>
                <w:rFonts w:ascii="Times New Roman" w:hAnsi="Times New Roman" w:cs="Times New Roman"/>
                <w:bCs/>
                <w:sz w:val="24"/>
                <w:szCs w:val="24"/>
              </w:rPr>
              <w:t xml:space="preserve">давать </w:t>
            </w:r>
            <w:r w:rsidRPr="00EC6522">
              <w:rPr>
                <w:rFonts w:ascii="Times New Roman" w:hAnsi="Times New Roman" w:cs="Times New Roman"/>
                <w:sz w:val="24"/>
                <w:szCs w:val="24"/>
              </w:rPr>
              <w:t xml:space="preserve">оценку её деятелей. </w:t>
            </w:r>
            <w:r w:rsidRPr="00EC6522">
              <w:rPr>
                <w:rFonts w:ascii="Times New Roman" w:hAnsi="Times New Roman" w:cs="Times New Roman"/>
                <w:bCs/>
                <w:sz w:val="24"/>
                <w:szCs w:val="24"/>
              </w:rPr>
              <w:t xml:space="preserve">Характеризовать </w:t>
            </w:r>
            <w:r w:rsidRPr="00EC6522">
              <w:rPr>
                <w:rFonts w:ascii="Times New Roman" w:hAnsi="Times New Roman" w:cs="Times New Roman"/>
                <w:sz w:val="24"/>
                <w:szCs w:val="24"/>
              </w:rPr>
              <w:t xml:space="preserve">место и роль России в европейской и мировой истории в </w:t>
            </w:r>
            <w:r w:rsidRPr="00EC6522">
              <w:rPr>
                <w:rFonts w:ascii="Times New Roman" w:hAnsi="Times New Roman" w:cs="Times New Roman"/>
                <w:sz w:val="24"/>
                <w:szCs w:val="24"/>
                <w:lang w:val="en-US"/>
              </w:rPr>
              <w:t>XIX</w:t>
            </w:r>
            <w:r w:rsidRPr="00EC6522">
              <w:rPr>
                <w:rFonts w:ascii="Times New Roman" w:hAnsi="Times New Roman" w:cs="Times New Roman"/>
                <w:sz w:val="24"/>
                <w:szCs w:val="24"/>
              </w:rPr>
              <w:t xml:space="preserve"> - начале  XX вв.</w:t>
            </w:r>
          </w:p>
        </w:tc>
      </w:tr>
      <w:tr w:rsidR="005240DA" w:rsidRPr="00803CD0" w:rsidTr="008D574A">
        <w:tc>
          <w:tcPr>
            <w:tcW w:w="706" w:type="dxa"/>
            <w:shd w:val="clear" w:color="auto" w:fill="auto"/>
          </w:tcPr>
          <w:p w:rsidR="005240DA" w:rsidRPr="00803CD0" w:rsidRDefault="005240DA" w:rsidP="008D574A">
            <w:pPr>
              <w:pStyle w:val="a4"/>
              <w:ind w:left="-567" w:firstLine="567"/>
              <w:rPr>
                <w:rFonts w:ascii="Times New Roman" w:hAnsi="Times New Roman" w:cs="Times New Roman"/>
                <w:sz w:val="24"/>
                <w:szCs w:val="24"/>
              </w:rPr>
            </w:pPr>
          </w:p>
        </w:tc>
        <w:tc>
          <w:tcPr>
            <w:tcW w:w="1740" w:type="dxa"/>
            <w:shd w:val="clear" w:color="auto" w:fill="auto"/>
          </w:tcPr>
          <w:p w:rsidR="005240DA" w:rsidRPr="00803CD0" w:rsidRDefault="005240DA" w:rsidP="008D574A">
            <w:pPr>
              <w:pStyle w:val="a4"/>
              <w:ind w:firstLine="567"/>
              <w:rPr>
                <w:rFonts w:ascii="Times New Roman" w:hAnsi="Times New Roman" w:cs="Times New Roman"/>
                <w:b/>
                <w:sz w:val="24"/>
                <w:szCs w:val="24"/>
              </w:rPr>
            </w:pPr>
            <w:r w:rsidRPr="00803CD0">
              <w:rPr>
                <w:rFonts w:ascii="Times New Roman" w:hAnsi="Times New Roman" w:cs="Times New Roman"/>
                <w:b/>
                <w:sz w:val="24"/>
                <w:szCs w:val="24"/>
              </w:rPr>
              <w:t>Всего</w:t>
            </w:r>
          </w:p>
        </w:tc>
        <w:tc>
          <w:tcPr>
            <w:tcW w:w="1098" w:type="dxa"/>
            <w:shd w:val="clear" w:color="auto" w:fill="auto"/>
          </w:tcPr>
          <w:p w:rsidR="005240DA" w:rsidRPr="00803CD0" w:rsidRDefault="005240DA" w:rsidP="008D574A">
            <w:pPr>
              <w:pStyle w:val="a4"/>
              <w:ind w:firstLine="567"/>
              <w:jc w:val="center"/>
              <w:rPr>
                <w:rFonts w:ascii="Times New Roman" w:hAnsi="Times New Roman" w:cs="Times New Roman"/>
                <w:b/>
                <w:sz w:val="24"/>
                <w:szCs w:val="24"/>
              </w:rPr>
            </w:pPr>
            <w:r w:rsidRPr="00803CD0">
              <w:rPr>
                <w:rFonts w:ascii="Times New Roman" w:hAnsi="Times New Roman" w:cs="Times New Roman"/>
                <w:b/>
                <w:sz w:val="24"/>
                <w:szCs w:val="24"/>
              </w:rPr>
              <w:t>34</w:t>
            </w:r>
          </w:p>
        </w:tc>
        <w:tc>
          <w:tcPr>
            <w:tcW w:w="1418" w:type="dxa"/>
            <w:shd w:val="clear" w:color="auto" w:fill="auto"/>
          </w:tcPr>
          <w:p w:rsidR="005240DA" w:rsidRPr="00803CD0" w:rsidRDefault="005240DA" w:rsidP="008D574A">
            <w:pPr>
              <w:pStyle w:val="a4"/>
              <w:ind w:firstLine="567"/>
              <w:jc w:val="center"/>
              <w:rPr>
                <w:rFonts w:ascii="Times New Roman" w:hAnsi="Times New Roman" w:cs="Times New Roman"/>
                <w:b/>
                <w:sz w:val="24"/>
                <w:szCs w:val="24"/>
              </w:rPr>
            </w:pPr>
            <w:r w:rsidRPr="00803CD0">
              <w:rPr>
                <w:rFonts w:ascii="Times New Roman" w:hAnsi="Times New Roman" w:cs="Times New Roman"/>
                <w:b/>
                <w:sz w:val="24"/>
                <w:szCs w:val="24"/>
              </w:rPr>
              <w:t>3</w:t>
            </w:r>
          </w:p>
        </w:tc>
        <w:tc>
          <w:tcPr>
            <w:tcW w:w="4961" w:type="dxa"/>
            <w:shd w:val="clear" w:color="auto" w:fill="auto"/>
          </w:tcPr>
          <w:p w:rsidR="005240DA" w:rsidRPr="00EC6522" w:rsidRDefault="005240DA" w:rsidP="008D574A">
            <w:pPr>
              <w:pStyle w:val="a4"/>
              <w:ind w:firstLine="567"/>
              <w:jc w:val="both"/>
              <w:rPr>
                <w:rFonts w:ascii="Times New Roman" w:hAnsi="Times New Roman" w:cs="Times New Roman"/>
                <w:bCs/>
                <w:sz w:val="24"/>
                <w:szCs w:val="24"/>
              </w:rPr>
            </w:pPr>
          </w:p>
        </w:tc>
      </w:tr>
    </w:tbl>
    <w:p w:rsidR="005240DA" w:rsidRDefault="005240DA" w:rsidP="005240DA">
      <w:pPr>
        <w:widowControl/>
        <w:suppressAutoHyphens w:val="0"/>
        <w:autoSpaceDN/>
        <w:spacing w:after="0" w:line="240" w:lineRule="auto"/>
        <w:ind w:left="-567" w:firstLine="567"/>
        <w:textAlignment w:val="auto"/>
        <w:rPr>
          <w:rFonts w:ascii="Times New Roman" w:hAnsi="Times New Roman" w:cs="Times New Roman"/>
          <w:b/>
          <w:sz w:val="28"/>
          <w:szCs w:val="28"/>
        </w:rPr>
      </w:pPr>
    </w:p>
    <w:p w:rsidR="005240DA" w:rsidRPr="004B0989" w:rsidRDefault="005240DA" w:rsidP="005240DA">
      <w:pPr>
        <w:widowControl/>
        <w:suppressAutoHyphens w:val="0"/>
        <w:autoSpaceDN/>
        <w:spacing w:after="0" w:line="240" w:lineRule="auto"/>
        <w:ind w:left="-567" w:firstLine="567"/>
        <w:textAlignment w:val="auto"/>
        <w:rPr>
          <w:rFonts w:ascii="Times New Roman" w:hAnsi="Times New Roman" w:cs="Times New Roman"/>
          <w:b/>
          <w:sz w:val="28"/>
          <w:szCs w:val="28"/>
        </w:rPr>
      </w:pPr>
      <w:r>
        <w:rPr>
          <w:rFonts w:ascii="Times New Roman" w:hAnsi="Times New Roman" w:cs="Times New Roman"/>
          <w:b/>
          <w:sz w:val="28"/>
          <w:szCs w:val="28"/>
        </w:rPr>
        <w:t>Ф</w:t>
      </w:r>
      <w:r w:rsidRPr="004B0989">
        <w:rPr>
          <w:rFonts w:ascii="Times New Roman" w:hAnsi="Times New Roman" w:cs="Times New Roman"/>
          <w:b/>
          <w:sz w:val="28"/>
          <w:szCs w:val="28"/>
        </w:rPr>
        <w:t>ормы контроля и система оценивания</w:t>
      </w:r>
    </w:p>
    <w:p w:rsidR="005240DA" w:rsidRPr="004B0989" w:rsidRDefault="005240DA" w:rsidP="005240DA">
      <w:pPr>
        <w:pStyle w:val="a4"/>
        <w:ind w:left="-567" w:firstLine="567"/>
        <w:jc w:val="both"/>
        <w:rPr>
          <w:rFonts w:ascii="Times New Roman" w:hAnsi="Times New Roman" w:cs="Times New Roman"/>
          <w:b/>
          <w:sz w:val="28"/>
          <w:szCs w:val="28"/>
        </w:rPr>
      </w:pPr>
      <w:r w:rsidRPr="004B0989">
        <w:rPr>
          <w:rFonts w:ascii="Times New Roman" w:hAnsi="Times New Roman" w:cs="Times New Roman"/>
          <w:sz w:val="28"/>
          <w:szCs w:val="28"/>
        </w:rPr>
        <w:t xml:space="preserve">При реализации данной образовательной программы используются следующие </w:t>
      </w:r>
      <w:r w:rsidRPr="004B0989">
        <w:rPr>
          <w:rFonts w:ascii="Times New Roman" w:hAnsi="Times New Roman" w:cs="Times New Roman"/>
          <w:b/>
          <w:sz w:val="28"/>
          <w:szCs w:val="28"/>
        </w:rPr>
        <w:t>формы контроля знаний:</w:t>
      </w:r>
    </w:p>
    <w:p w:rsidR="005240DA" w:rsidRPr="004B0989" w:rsidRDefault="005240DA" w:rsidP="005240DA">
      <w:pPr>
        <w:pStyle w:val="a4"/>
        <w:numPr>
          <w:ilvl w:val="0"/>
          <w:numId w:val="3"/>
        </w:numPr>
        <w:ind w:left="-567" w:firstLine="567"/>
        <w:jc w:val="both"/>
        <w:rPr>
          <w:rFonts w:ascii="Times New Roman" w:hAnsi="Times New Roman" w:cs="Times New Roman"/>
          <w:sz w:val="28"/>
          <w:szCs w:val="28"/>
        </w:rPr>
      </w:pPr>
      <w:r w:rsidRPr="004B0989">
        <w:rPr>
          <w:rFonts w:ascii="Times New Roman" w:hAnsi="Times New Roman" w:cs="Times New Roman"/>
          <w:sz w:val="28"/>
          <w:szCs w:val="28"/>
        </w:rPr>
        <w:t>диагностический (предварительный) – позволяет оценить исходный уровень знаний и готовность учащихся к восприятию нового материала;</w:t>
      </w:r>
    </w:p>
    <w:p w:rsidR="005240DA" w:rsidRPr="004B0989" w:rsidRDefault="005240DA" w:rsidP="005240DA">
      <w:pPr>
        <w:pStyle w:val="a4"/>
        <w:numPr>
          <w:ilvl w:val="0"/>
          <w:numId w:val="3"/>
        </w:numPr>
        <w:ind w:left="-567" w:firstLine="567"/>
        <w:jc w:val="both"/>
        <w:rPr>
          <w:rFonts w:ascii="Times New Roman" w:hAnsi="Times New Roman" w:cs="Times New Roman"/>
          <w:sz w:val="28"/>
          <w:szCs w:val="28"/>
        </w:rPr>
      </w:pPr>
      <w:r w:rsidRPr="004B0989">
        <w:rPr>
          <w:rFonts w:ascii="Times New Roman" w:hAnsi="Times New Roman" w:cs="Times New Roman"/>
          <w:sz w:val="28"/>
          <w:szCs w:val="28"/>
        </w:rPr>
        <w:t>текущий – позволяет проанализировать и оценить процесс усвоения учебного материала;</w:t>
      </w:r>
    </w:p>
    <w:p w:rsidR="005240DA" w:rsidRPr="004B0989" w:rsidRDefault="005240DA" w:rsidP="005240DA">
      <w:pPr>
        <w:pStyle w:val="a4"/>
        <w:numPr>
          <w:ilvl w:val="0"/>
          <w:numId w:val="3"/>
        </w:numPr>
        <w:ind w:left="-567" w:firstLine="567"/>
        <w:jc w:val="both"/>
        <w:rPr>
          <w:rFonts w:ascii="Times New Roman" w:hAnsi="Times New Roman" w:cs="Times New Roman"/>
          <w:sz w:val="28"/>
          <w:szCs w:val="28"/>
        </w:rPr>
      </w:pPr>
      <w:r w:rsidRPr="004B0989">
        <w:rPr>
          <w:rFonts w:ascii="Times New Roman" w:hAnsi="Times New Roman" w:cs="Times New Roman"/>
          <w:sz w:val="28"/>
          <w:szCs w:val="28"/>
        </w:rPr>
        <w:t>тематический – позволяет оценить результаты изучения отдельного раздела курса, обобщить и систематизировать учебный материал по отдельной теме; закрепить материал как базу, необходимую для изучения последующих разделов;</w:t>
      </w:r>
    </w:p>
    <w:p w:rsidR="005240DA" w:rsidRPr="004B0989" w:rsidRDefault="005240DA" w:rsidP="005240DA">
      <w:pPr>
        <w:pStyle w:val="a4"/>
        <w:numPr>
          <w:ilvl w:val="0"/>
          <w:numId w:val="3"/>
        </w:numPr>
        <w:ind w:left="-567" w:firstLine="567"/>
        <w:jc w:val="both"/>
        <w:rPr>
          <w:rFonts w:ascii="Times New Roman" w:hAnsi="Times New Roman" w:cs="Times New Roman"/>
          <w:sz w:val="28"/>
          <w:szCs w:val="28"/>
        </w:rPr>
      </w:pPr>
      <w:r w:rsidRPr="004B0989">
        <w:rPr>
          <w:rFonts w:ascii="Times New Roman" w:hAnsi="Times New Roman" w:cs="Times New Roman"/>
          <w:sz w:val="28"/>
          <w:szCs w:val="28"/>
        </w:rPr>
        <w:t>итоговый – позволяет оценить результат изучения всего курса в целом.</w:t>
      </w:r>
    </w:p>
    <w:p w:rsidR="005240DA" w:rsidRPr="004B0989" w:rsidRDefault="005240DA" w:rsidP="005240DA">
      <w:pPr>
        <w:pStyle w:val="a4"/>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При реализации данной образовательной программы используются следующие </w:t>
      </w:r>
      <w:r w:rsidRPr="004B0989">
        <w:rPr>
          <w:rFonts w:ascii="Times New Roman" w:hAnsi="Times New Roman" w:cs="Times New Roman"/>
          <w:b/>
          <w:sz w:val="28"/>
          <w:szCs w:val="28"/>
        </w:rPr>
        <w:t>методы контроля знаний:</w:t>
      </w:r>
    </w:p>
    <w:p w:rsidR="005240DA" w:rsidRPr="004B0989" w:rsidRDefault="005240DA" w:rsidP="005240DA">
      <w:pPr>
        <w:pStyle w:val="a4"/>
        <w:numPr>
          <w:ilvl w:val="0"/>
          <w:numId w:val="2"/>
        </w:numPr>
        <w:ind w:left="-567" w:firstLine="567"/>
        <w:jc w:val="both"/>
        <w:rPr>
          <w:rFonts w:ascii="Times New Roman" w:hAnsi="Times New Roman" w:cs="Times New Roman"/>
          <w:sz w:val="28"/>
          <w:szCs w:val="28"/>
        </w:rPr>
      </w:pPr>
      <w:r w:rsidRPr="004B0989">
        <w:rPr>
          <w:rFonts w:ascii="Times New Roman" w:hAnsi="Times New Roman" w:cs="Times New Roman"/>
          <w:sz w:val="28"/>
          <w:szCs w:val="28"/>
        </w:rPr>
        <w:t>фронтальный опрос, беседа, дискуссия;</w:t>
      </w:r>
    </w:p>
    <w:p w:rsidR="005240DA" w:rsidRPr="004B0989" w:rsidRDefault="005240DA" w:rsidP="005240DA">
      <w:pPr>
        <w:pStyle w:val="a4"/>
        <w:numPr>
          <w:ilvl w:val="0"/>
          <w:numId w:val="2"/>
        </w:numPr>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тестирование, </w:t>
      </w:r>
      <w:proofErr w:type="spellStart"/>
      <w:r w:rsidRPr="004B0989">
        <w:rPr>
          <w:rFonts w:ascii="Times New Roman" w:hAnsi="Times New Roman" w:cs="Times New Roman"/>
          <w:sz w:val="28"/>
          <w:szCs w:val="28"/>
        </w:rPr>
        <w:t>разноуровневое</w:t>
      </w:r>
      <w:proofErr w:type="spellEnd"/>
      <w:r w:rsidRPr="004B0989">
        <w:rPr>
          <w:rFonts w:ascii="Times New Roman" w:hAnsi="Times New Roman" w:cs="Times New Roman"/>
          <w:sz w:val="28"/>
          <w:szCs w:val="28"/>
        </w:rPr>
        <w:t xml:space="preserve"> тестирование;</w:t>
      </w:r>
    </w:p>
    <w:p w:rsidR="005240DA" w:rsidRPr="004B0989" w:rsidRDefault="005240DA" w:rsidP="005240DA">
      <w:pPr>
        <w:pStyle w:val="a4"/>
        <w:numPr>
          <w:ilvl w:val="0"/>
          <w:numId w:val="2"/>
        </w:numPr>
        <w:ind w:left="-567" w:firstLine="567"/>
        <w:jc w:val="both"/>
        <w:rPr>
          <w:rFonts w:ascii="Times New Roman" w:hAnsi="Times New Roman" w:cs="Times New Roman"/>
          <w:sz w:val="28"/>
          <w:szCs w:val="28"/>
        </w:rPr>
      </w:pPr>
      <w:r w:rsidRPr="004B0989">
        <w:rPr>
          <w:rFonts w:ascii="Times New Roman" w:hAnsi="Times New Roman" w:cs="Times New Roman"/>
          <w:sz w:val="28"/>
          <w:szCs w:val="28"/>
        </w:rPr>
        <w:t>понятийный (терминологический) диктант;</w:t>
      </w:r>
    </w:p>
    <w:p w:rsidR="005240DA" w:rsidRPr="004B0989" w:rsidRDefault="005240DA" w:rsidP="005240DA">
      <w:pPr>
        <w:pStyle w:val="a4"/>
        <w:numPr>
          <w:ilvl w:val="0"/>
          <w:numId w:val="2"/>
        </w:numPr>
        <w:ind w:left="-567" w:firstLine="567"/>
        <w:jc w:val="both"/>
        <w:rPr>
          <w:rFonts w:ascii="Times New Roman" w:hAnsi="Times New Roman" w:cs="Times New Roman"/>
          <w:sz w:val="28"/>
          <w:szCs w:val="28"/>
        </w:rPr>
      </w:pPr>
      <w:r w:rsidRPr="004B0989">
        <w:rPr>
          <w:rFonts w:ascii="Times New Roman" w:hAnsi="Times New Roman" w:cs="Times New Roman"/>
          <w:sz w:val="28"/>
          <w:szCs w:val="28"/>
        </w:rPr>
        <w:t>работа с историческими источниками;</w:t>
      </w:r>
    </w:p>
    <w:p w:rsidR="005240DA" w:rsidRPr="004B0989" w:rsidRDefault="005240DA" w:rsidP="005240DA">
      <w:pPr>
        <w:pStyle w:val="a4"/>
        <w:numPr>
          <w:ilvl w:val="0"/>
          <w:numId w:val="2"/>
        </w:numPr>
        <w:ind w:left="-567" w:firstLine="567"/>
        <w:jc w:val="both"/>
        <w:rPr>
          <w:rFonts w:ascii="Times New Roman" w:hAnsi="Times New Roman" w:cs="Times New Roman"/>
          <w:sz w:val="28"/>
          <w:szCs w:val="28"/>
        </w:rPr>
      </w:pPr>
      <w:r w:rsidRPr="004B0989">
        <w:rPr>
          <w:rFonts w:ascii="Times New Roman" w:hAnsi="Times New Roman" w:cs="Times New Roman"/>
          <w:sz w:val="28"/>
          <w:szCs w:val="28"/>
        </w:rPr>
        <w:t>подготовка сообщений;</w:t>
      </w:r>
    </w:p>
    <w:p w:rsidR="005240DA" w:rsidRPr="004B0989" w:rsidRDefault="005240DA" w:rsidP="005240DA">
      <w:pPr>
        <w:pStyle w:val="a4"/>
        <w:numPr>
          <w:ilvl w:val="0"/>
          <w:numId w:val="2"/>
        </w:numPr>
        <w:ind w:left="-567" w:firstLine="567"/>
        <w:jc w:val="both"/>
        <w:rPr>
          <w:rFonts w:ascii="Times New Roman" w:hAnsi="Times New Roman" w:cs="Times New Roman"/>
          <w:sz w:val="28"/>
          <w:szCs w:val="28"/>
        </w:rPr>
      </w:pPr>
      <w:r w:rsidRPr="004B0989">
        <w:rPr>
          <w:rFonts w:ascii="Times New Roman" w:hAnsi="Times New Roman" w:cs="Times New Roman"/>
          <w:sz w:val="28"/>
          <w:szCs w:val="28"/>
        </w:rPr>
        <w:t>подготовка проекта.</w:t>
      </w:r>
    </w:p>
    <w:p w:rsidR="005240DA" w:rsidRPr="004B0989" w:rsidRDefault="005240DA" w:rsidP="005240DA">
      <w:pPr>
        <w:pStyle w:val="a4"/>
        <w:ind w:left="-567" w:firstLine="567"/>
        <w:rPr>
          <w:rFonts w:ascii="Times New Roman" w:hAnsi="Times New Roman" w:cs="Times New Roman"/>
          <w:sz w:val="28"/>
          <w:szCs w:val="28"/>
        </w:rPr>
      </w:pPr>
      <w:r w:rsidRPr="004B0989">
        <w:rPr>
          <w:rFonts w:ascii="Times New Roman" w:hAnsi="Times New Roman" w:cs="Times New Roman"/>
          <w:sz w:val="28"/>
          <w:szCs w:val="28"/>
        </w:rPr>
        <w:t xml:space="preserve">Данным методам контроля соответствует следующая </w:t>
      </w:r>
      <w:r w:rsidRPr="004B0989">
        <w:rPr>
          <w:rFonts w:ascii="Times New Roman" w:hAnsi="Times New Roman" w:cs="Times New Roman"/>
          <w:b/>
          <w:sz w:val="28"/>
          <w:szCs w:val="28"/>
        </w:rPr>
        <w:t>система оценивания</w:t>
      </w:r>
    </w:p>
    <w:p w:rsidR="005240DA" w:rsidRPr="004B0989" w:rsidRDefault="005240DA" w:rsidP="005240DA">
      <w:pPr>
        <w:pStyle w:val="a4"/>
        <w:numPr>
          <w:ilvl w:val="0"/>
          <w:numId w:val="4"/>
        </w:numPr>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При </w:t>
      </w:r>
      <w:r w:rsidRPr="004B0989">
        <w:rPr>
          <w:rFonts w:ascii="Times New Roman" w:hAnsi="Times New Roman" w:cs="Times New Roman"/>
          <w:i/>
          <w:sz w:val="28"/>
          <w:szCs w:val="28"/>
        </w:rPr>
        <w:t xml:space="preserve">тестировании, </w:t>
      </w:r>
      <w:proofErr w:type="spellStart"/>
      <w:r w:rsidRPr="004B0989">
        <w:rPr>
          <w:rFonts w:ascii="Times New Roman" w:hAnsi="Times New Roman" w:cs="Times New Roman"/>
          <w:i/>
          <w:sz w:val="28"/>
          <w:szCs w:val="28"/>
        </w:rPr>
        <w:t>разноуровневом</w:t>
      </w:r>
      <w:proofErr w:type="spellEnd"/>
      <w:r w:rsidRPr="004B0989">
        <w:rPr>
          <w:rFonts w:ascii="Times New Roman" w:hAnsi="Times New Roman" w:cs="Times New Roman"/>
          <w:i/>
          <w:sz w:val="28"/>
          <w:szCs w:val="28"/>
        </w:rPr>
        <w:t xml:space="preserve"> </w:t>
      </w:r>
      <w:proofErr w:type="spellStart"/>
      <w:r w:rsidRPr="004B0989">
        <w:rPr>
          <w:rFonts w:ascii="Times New Roman" w:hAnsi="Times New Roman" w:cs="Times New Roman"/>
          <w:i/>
          <w:sz w:val="28"/>
          <w:szCs w:val="28"/>
        </w:rPr>
        <w:t>тестировании,понятийном</w:t>
      </w:r>
      <w:proofErr w:type="spellEnd"/>
      <w:r w:rsidRPr="004B0989">
        <w:rPr>
          <w:rFonts w:ascii="Times New Roman" w:hAnsi="Times New Roman" w:cs="Times New Roman"/>
          <w:i/>
          <w:sz w:val="28"/>
          <w:szCs w:val="28"/>
        </w:rPr>
        <w:t xml:space="preserve"> (терминологическом) диктанте и работе с источником </w:t>
      </w:r>
      <w:r w:rsidRPr="004B0989">
        <w:rPr>
          <w:rFonts w:ascii="Times New Roman" w:hAnsi="Times New Roman" w:cs="Times New Roman"/>
          <w:sz w:val="28"/>
          <w:szCs w:val="28"/>
        </w:rPr>
        <w:t xml:space="preserve">правильные ответы </w:t>
      </w:r>
      <w:r w:rsidRPr="004B0989">
        <w:rPr>
          <w:rFonts w:ascii="Times New Roman" w:hAnsi="Times New Roman" w:cs="Times New Roman"/>
          <w:sz w:val="28"/>
          <w:szCs w:val="28"/>
        </w:rPr>
        <w:lastRenderedPageBreak/>
        <w:t xml:space="preserve">имеют определенную бальную стоимость. Оценка выставляется исходя из итоговой суммы баллов.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6286"/>
      </w:tblGrid>
      <w:tr w:rsidR="005240DA" w:rsidRPr="004B0989" w:rsidTr="008D574A">
        <w:tc>
          <w:tcPr>
            <w:tcW w:w="2127" w:type="dxa"/>
            <w:shd w:val="clear" w:color="auto" w:fill="auto"/>
          </w:tcPr>
          <w:p w:rsidR="005240DA" w:rsidRPr="004B0989" w:rsidRDefault="005240DA" w:rsidP="008D574A">
            <w:pPr>
              <w:pStyle w:val="a4"/>
              <w:ind w:left="-567" w:firstLine="567"/>
              <w:jc w:val="center"/>
              <w:rPr>
                <w:rFonts w:ascii="Times New Roman" w:hAnsi="Times New Roman" w:cs="Times New Roman"/>
                <w:sz w:val="28"/>
                <w:szCs w:val="28"/>
              </w:rPr>
            </w:pPr>
            <w:r w:rsidRPr="004B0989">
              <w:rPr>
                <w:rFonts w:ascii="Times New Roman" w:hAnsi="Times New Roman" w:cs="Times New Roman"/>
                <w:sz w:val="28"/>
                <w:szCs w:val="28"/>
              </w:rPr>
              <w:t>Оценка</w:t>
            </w:r>
          </w:p>
        </w:tc>
        <w:tc>
          <w:tcPr>
            <w:tcW w:w="6286" w:type="dxa"/>
            <w:shd w:val="clear" w:color="auto" w:fill="auto"/>
          </w:tcPr>
          <w:p w:rsidR="005240DA" w:rsidRPr="004B0989" w:rsidRDefault="005240DA" w:rsidP="008D574A">
            <w:pPr>
              <w:pStyle w:val="a4"/>
              <w:ind w:left="-567" w:firstLine="567"/>
              <w:jc w:val="center"/>
              <w:rPr>
                <w:rFonts w:ascii="Times New Roman" w:hAnsi="Times New Roman" w:cs="Times New Roman"/>
                <w:sz w:val="28"/>
                <w:szCs w:val="28"/>
              </w:rPr>
            </w:pPr>
            <w:r w:rsidRPr="004B0989">
              <w:rPr>
                <w:rFonts w:ascii="Times New Roman" w:hAnsi="Times New Roman" w:cs="Times New Roman"/>
                <w:sz w:val="28"/>
                <w:szCs w:val="28"/>
              </w:rPr>
              <w:t>Кол-во правильных ответов в пересчете на %</w:t>
            </w:r>
          </w:p>
        </w:tc>
      </w:tr>
      <w:tr w:rsidR="005240DA" w:rsidRPr="004B0989" w:rsidTr="008D574A">
        <w:tc>
          <w:tcPr>
            <w:tcW w:w="2127" w:type="dxa"/>
            <w:shd w:val="clear" w:color="auto" w:fill="auto"/>
          </w:tcPr>
          <w:p w:rsidR="005240DA" w:rsidRPr="004B0989" w:rsidRDefault="005240DA" w:rsidP="008D574A">
            <w:pPr>
              <w:pStyle w:val="a4"/>
              <w:ind w:left="-567" w:firstLine="567"/>
              <w:rPr>
                <w:rFonts w:ascii="Times New Roman" w:hAnsi="Times New Roman" w:cs="Times New Roman"/>
                <w:sz w:val="28"/>
                <w:szCs w:val="28"/>
              </w:rPr>
            </w:pPr>
            <w:r w:rsidRPr="004B0989">
              <w:rPr>
                <w:rFonts w:ascii="Times New Roman" w:hAnsi="Times New Roman" w:cs="Times New Roman"/>
                <w:sz w:val="28"/>
                <w:szCs w:val="28"/>
              </w:rPr>
              <w:t>5</w:t>
            </w:r>
          </w:p>
        </w:tc>
        <w:tc>
          <w:tcPr>
            <w:tcW w:w="6286" w:type="dxa"/>
            <w:shd w:val="clear" w:color="auto" w:fill="auto"/>
          </w:tcPr>
          <w:p w:rsidR="005240DA" w:rsidRPr="004B0989" w:rsidRDefault="005240DA" w:rsidP="008D574A">
            <w:pPr>
              <w:pStyle w:val="a4"/>
              <w:ind w:left="-567" w:firstLine="567"/>
              <w:rPr>
                <w:rFonts w:ascii="Times New Roman" w:hAnsi="Times New Roman" w:cs="Times New Roman"/>
                <w:sz w:val="28"/>
                <w:szCs w:val="28"/>
              </w:rPr>
            </w:pPr>
            <w:r w:rsidRPr="004B0989">
              <w:rPr>
                <w:rFonts w:ascii="Times New Roman" w:hAnsi="Times New Roman" w:cs="Times New Roman"/>
                <w:sz w:val="28"/>
                <w:szCs w:val="28"/>
              </w:rPr>
              <w:t>91-100 %</w:t>
            </w:r>
          </w:p>
        </w:tc>
      </w:tr>
      <w:tr w:rsidR="005240DA" w:rsidRPr="004B0989" w:rsidTr="008D574A">
        <w:tc>
          <w:tcPr>
            <w:tcW w:w="2127" w:type="dxa"/>
            <w:shd w:val="clear" w:color="auto" w:fill="auto"/>
          </w:tcPr>
          <w:p w:rsidR="005240DA" w:rsidRPr="004B0989" w:rsidRDefault="005240DA" w:rsidP="008D574A">
            <w:pPr>
              <w:pStyle w:val="a4"/>
              <w:ind w:left="-567" w:firstLine="567"/>
              <w:rPr>
                <w:rFonts w:ascii="Times New Roman" w:hAnsi="Times New Roman" w:cs="Times New Roman"/>
                <w:sz w:val="28"/>
                <w:szCs w:val="28"/>
              </w:rPr>
            </w:pPr>
            <w:r w:rsidRPr="004B0989">
              <w:rPr>
                <w:rFonts w:ascii="Times New Roman" w:hAnsi="Times New Roman" w:cs="Times New Roman"/>
                <w:sz w:val="28"/>
                <w:szCs w:val="28"/>
              </w:rPr>
              <w:t>4</w:t>
            </w:r>
          </w:p>
        </w:tc>
        <w:tc>
          <w:tcPr>
            <w:tcW w:w="6286" w:type="dxa"/>
            <w:shd w:val="clear" w:color="auto" w:fill="auto"/>
          </w:tcPr>
          <w:p w:rsidR="005240DA" w:rsidRPr="004B0989" w:rsidRDefault="005240DA" w:rsidP="008D574A">
            <w:pPr>
              <w:pStyle w:val="a4"/>
              <w:ind w:left="-567" w:firstLine="567"/>
              <w:rPr>
                <w:rFonts w:ascii="Times New Roman" w:hAnsi="Times New Roman" w:cs="Times New Roman"/>
                <w:sz w:val="28"/>
                <w:szCs w:val="28"/>
              </w:rPr>
            </w:pPr>
            <w:r w:rsidRPr="004B0989">
              <w:rPr>
                <w:rFonts w:ascii="Times New Roman" w:hAnsi="Times New Roman" w:cs="Times New Roman"/>
                <w:sz w:val="28"/>
                <w:szCs w:val="28"/>
              </w:rPr>
              <w:t>70-90 %</w:t>
            </w:r>
          </w:p>
        </w:tc>
      </w:tr>
      <w:tr w:rsidR="005240DA" w:rsidRPr="004B0989" w:rsidTr="008D574A">
        <w:tc>
          <w:tcPr>
            <w:tcW w:w="2127" w:type="dxa"/>
            <w:shd w:val="clear" w:color="auto" w:fill="auto"/>
          </w:tcPr>
          <w:p w:rsidR="005240DA" w:rsidRPr="004B0989" w:rsidRDefault="005240DA" w:rsidP="008D574A">
            <w:pPr>
              <w:pStyle w:val="a4"/>
              <w:ind w:left="-567" w:firstLine="567"/>
              <w:rPr>
                <w:rFonts w:ascii="Times New Roman" w:hAnsi="Times New Roman" w:cs="Times New Roman"/>
                <w:sz w:val="28"/>
                <w:szCs w:val="28"/>
              </w:rPr>
            </w:pPr>
            <w:r w:rsidRPr="004B0989">
              <w:rPr>
                <w:rFonts w:ascii="Times New Roman" w:hAnsi="Times New Roman" w:cs="Times New Roman"/>
                <w:sz w:val="28"/>
                <w:szCs w:val="28"/>
              </w:rPr>
              <w:t>3</w:t>
            </w:r>
          </w:p>
        </w:tc>
        <w:tc>
          <w:tcPr>
            <w:tcW w:w="6286" w:type="dxa"/>
            <w:shd w:val="clear" w:color="auto" w:fill="auto"/>
          </w:tcPr>
          <w:p w:rsidR="005240DA" w:rsidRPr="004B0989" w:rsidRDefault="005240DA" w:rsidP="008D574A">
            <w:pPr>
              <w:pStyle w:val="a4"/>
              <w:ind w:left="-567" w:firstLine="567"/>
              <w:rPr>
                <w:rFonts w:ascii="Times New Roman" w:hAnsi="Times New Roman" w:cs="Times New Roman"/>
                <w:sz w:val="28"/>
                <w:szCs w:val="28"/>
              </w:rPr>
            </w:pPr>
            <w:r w:rsidRPr="004B0989">
              <w:rPr>
                <w:rFonts w:ascii="Times New Roman" w:hAnsi="Times New Roman" w:cs="Times New Roman"/>
                <w:sz w:val="28"/>
                <w:szCs w:val="28"/>
              </w:rPr>
              <w:t>51-69 %</w:t>
            </w:r>
          </w:p>
        </w:tc>
      </w:tr>
      <w:tr w:rsidR="005240DA" w:rsidRPr="004B0989" w:rsidTr="008D574A">
        <w:tc>
          <w:tcPr>
            <w:tcW w:w="2127" w:type="dxa"/>
            <w:shd w:val="clear" w:color="auto" w:fill="auto"/>
          </w:tcPr>
          <w:p w:rsidR="005240DA" w:rsidRPr="004B0989" w:rsidRDefault="005240DA" w:rsidP="008D574A">
            <w:pPr>
              <w:pStyle w:val="a4"/>
              <w:ind w:left="-567" w:firstLine="567"/>
              <w:rPr>
                <w:rFonts w:ascii="Times New Roman" w:hAnsi="Times New Roman" w:cs="Times New Roman"/>
                <w:sz w:val="28"/>
                <w:szCs w:val="28"/>
              </w:rPr>
            </w:pPr>
            <w:r w:rsidRPr="004B0989">
              <w:rPr>
                <w:rFonts w:ascii="Times New Roman" w:hAnsi="Times New Roman" w:cs="Times New Roman"/>
                <w:sz w:val="28"/>
                <w:szCs w:val="28"/>
              </w:rPr>
              <w:t>2</w:t>
            </w:r>
          </w:p>
        </w:tc>
        <w:tc>
          <w:tcPr>
            <w:tcW w:w="6286" w:type="dxa"/>
            <w:shd w:val="clear" w:color="auto" w:fill="auto"/>
          </w:tcPr>
          <w:p w:rsidR="005240DA" w:rsidRPr="004B0989" w:rsidRDefault="005240DA" w:rsidP="008D574A">
            <w:pPr>
              <w:pStyle w:val="a4"/>
              <w:ind w:left="-567" w:firstLine="567"/>
              <w:rPr>
                <w:rFonts w:ascii="Times New Roman" w:hAnsi="Times New Roman" w:cs="Times New Roman"/>
                <w:sz w:val="28"/>
                <w:szCs w:val="28"/>
              </w:rPr>
            </w:pPr>
            <w:r w:rsidRPr="004B0989">
              <w:rPr>
                <w:rFonts w:ascii="Times New Roman" w:hAnsi="Times New Roman" w:cs="Times New Roman"/>
                <w:sz w:val="28"/>
                <w:szCs w:val="28"/>
              </w:rPr>
              <w:t>Менее 51 %</w:t>
            </w:r>
          </w:p>
        </w:tc>
      </w:tr>
    </w:tbl>
    <w:p w:rsidR="005240DA" w:rsidRPr="004B0989" w:rsidRDefault="005240DA" w:rsidP="005240DA">
      <w:pPr>
        <w:pStyle w:val="a4"/>
        <w:numPr>
          <w:ilvl w:val="0"/>
          <w:numId w:val="4"/>
        </w:numPr>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При </w:t>
      </w:r>
      <w:r w:rsidRPr="004B0989">
        <w:rPr>
          <w:rFonts w:ascii="Times New Roman" w:hAnsi="Times New Roman" w:cs="Times New Roman"/>
          <w:i/>
          <w:sz w:val="28"/>
          <w:szCs w:val="28"/>
        </w:rPr>
        <w:t xml:space="preserve">фронтальном опросе, беседе, дискуссии, </w:t>
      </w:r>
      <w:r w:rsidRPr="004B0989">
        <w:rPr>
          <w:rFonts w:ascii="Times New Roman" w:hAnsi="Times New Roman" w:cs="Times New Roman"/>
          <w:sz w:val="28"/>
          <w:szCs w:val="28"/>
        </w:rPr>
        <w:t xml:space="preserve">на оценку влияют следующие факторы: знание и понимание материала; способность ответить на дополнительные вопросы в рамках темы; умение самостоятельность сделать выводы; использование правильного литературного языка. Такие же критерии используются при оценивании </w:t>
      </w:r>
      <w:r w:rsidRPr="004B0989">
        <w:rPr>
          <w:rFonts w:ascii="Times New Roman" w:hAnsi="Times New Roman" w:cs="Times New Roman"/>
          <w:i/>
          <w:sz w:val="28"/>
          <w:szCs w:val="28"/>
        </w:rPr>
        <w:t xml:space="preserve">сообщения </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
        <w:gridCol w:w="8806"/>
      </w:tblGrid>
      <w:tr w:rsidR="005240DA" w:rsidRPr="00440F32" w:rsidTr="008D574A">
        <w:tc>
          <w:tcPr>
            <w:tcW w:w="976" w:type="dxa"/>
            <w:shd w:val="clear" w:color="auto" w:fill="auto"/>
          </w:tcPr>
          <w:p w:rsidR="005240DA" w:rsidRPr="00440F32" w:rsidRDefault="005240DA" w:rsidP="008D574A">
            <w:pPr>
              <w:pStyle w:val="a4"/>
              <w:ind w:left="-567" w:firstLine="567"/>
              <w:jc w:val="center"/>
              <w:rPr>
                <w:rFonts w:ascii="Times New Roman" w:hAnsi="Times New Roman" w:cs="Times New Roman"/>
                <w:sz w:val="28"/>
                <w:szCs w:val="28"/>
              </w:rPr>
            </w:pPr>
            <w:r w:rsidRPr="00440F32">
              <w:rPr>
                <w:rFonts w:ascii="Times New Roman" w:hAnsi="Times New Roman" w:cs="Times New Roman"/>
                <w:sz w:val="28"/>
                <w:szCs w:val="28"/>
              </w:rPr>
              <w:t>Оценка</w:t>
            </w:r>
          </w:p>
        </w:tc>
        <w:tc>
          <w:tcPr>
            <w:tcW w:w="8806" w:type="dxa"/>
            <w:shd w:val="clear" w:color="auto" w:fill="auto"/>
          </w:tcPr>
          <w:p w:rsidR="005240DA" w:rsidRPr="00440F32" w:rsidRDefault="005240DA" w:rsidP="008D574A">
            <w:pPr>
              <w:pStyle w:val="a4"/>
              <w:ind w:left="-567" w:firstLine="567"/>
              <w:jc w:val="center"/>
              <w:rPr>
                <w:rFonts w:ascii="Times New Roman" w:hAnsi="Times New Roman" w:cs="Times New Roman"/>
                <w:sz w:val="28"/>
                <w:szCs w:val="28"/>
              </w:rPr>
            </w:pPr>
            <w:r w:rsidRPr="00440F32">
              <w:rPr>
                <w:rFonts w:ascii="Times New Roman" w:hAnsi="Times New Roman" w:cs="Times New Roman"/>
                <w:sz w:val="28"/>
                <w:szCs w:val="28"/>
              </w:rPr>
              <w:t>Описание</w:t>
            </w:r>
          </w:p>
        </w:tc>
      </w:tr>
      <w:tr w:rsidR="005240DA" w:rsidRPr="00440F32" w:rsidTr="008D574A">
        <w:tc>
          <w:tcPr>
            <w:tcW w:w="976" w:type="dxa"/>
            <w:shd w:val="clear" w:color="auto" w:fill="auto"/>
          </w:tcPr>
          <w:p w:rsidR="005240DA" w:rsidRPr="00440F32" w:rsidRDefault="005240DA" w:rsidP="008D574A">
            <w:pPr>
              <w:pStyle w:val="a4"/>
              <w:ind w:left="-567" w:firstLine="567"/>
              <w:rPr>
                <w:rFonts w:ascii="Times New Roman" w:hAnsi="Times New Roman" w:cs="Times New Roman"/>
                <w:sz w:val="28"/>
                <w:szCs w:val="28"/>
              </w:rPr>
            </w:pPr>
            <w:r w:rsidRPr="00440F32">
              <w:rPr>
                <w:rFonts w:ascii="Times New Roman" w:hAnsi="Times New Roman" w:cs="Times New Roman"/>
                <w:sz w:val="28"/>
                <w:szCs w:val="28"/>
              </w:rPr>
              <w:t>5</w:t>
            </w:r>
          </w:p>
        </w:tc>
        <w:tc>
          <w:tcPr>
            <w:tcW w:w="8806" w:type="dxa"/>
            <w:shd w:val="clear" w:color="auto" w:fill="auto"/>
          </w:tcPr>
          <w:p w:rsidR="005240DA" w:rsidRPr="00197D10" w:rsidRDefault="005240DA" w:rsidP="008D574A">
            <w:pPr>
              <w:pStyle w:val="a4"/>
              <w:rPr>
                <w:rFonts w:ascii="Times New Roman" w:hAnsi="Times New Roman" w:cs="Times New Roman"/>
                <w:sz w:val="24"/>
                <w:szCs w:val="24"/>
              </w:rPr>
            </w:pPr>
            <w:r w:rsidRPr="00197D10">
              <w:rPr>
                <w:rFonts w:ascii="Times New Roman" w:hAnsi="Times New Roman" w:cs="Times New Roman"/>
                <w:sz w:val="24"/>
                <w:szCs w:val="24"/>
              </w:rPr>
              <w:t>Учащийся продемонстрировал исчерпывающее знание и отличное понимание материала. На вопросы дал правильные и уверенные ответы. Сделал выводы на основе собственного выступления. Использовал правильный литературный язык.</w:t>
            </w:r>
          </w:p>
        </w:tc>
      </w:tr>
      <w:tr w:rsidR="005240DA" w:rsidRPr="00440F32" w:rsidTr="008D574A">
        <w:tc>
          <w:tcPr>
            <w:tcW w:w="976" w:type="dxa"/>
            <w:shd w:val="clear" w:color="auto" w:fill="auto"/>
          </w:tcPr>
          <w:p w:rsidR="005240DA" w:rsidRPr="00440F32" w:rsidRDefault="005240DA" w:rsidP="008D574A">
            <w:pPr>
              <w:pStyle w:val="a4"/>
              <w:ind w:left="-567" w:firstLine="567"/>
              <w:rPr>
                <w:rFonts w:ascii="Times New Roman" w:hAnsi="Times New Roman" w:cs="Times New Roman"/>
                <w:sz w:val="28"/>
                <w:szCs w:val="28"/>
              </w:rPr>
            </w:pPr>
            <w:r w:rsidRPr="00440F32">
              <w:rPr>
                <w:rFonts w:ascii="Times New Roman" w:hAnsi="Times New Roman" w:cs="Times New Roman"/>
                <w:sz w:val="28"/>
                <w:szCs w:val="28"/>
              </w:rPr>
              <w:t>4</w:t>
            </w:r>
          </w:p>
        </w:tc>
        <w:tc>
          <w:tcPr>
            <w:tcW w:w="8806" w:type="dxa"/>
            <w:shd w:val="clear" w:color="auto" w:fill="auto"/>
          </w:tcPr>
          <w:p w:rsidR="005240DA" w:rsidRPr="00197D10" w:rsidRDefault="005240DA" w:rsidP="008D574A">
            <w:pPr>
              <w:pStyle w:val="a4"/>
              <w:rPr>
                <w:rFonts w:ascii="Times New Roman" w:hAnsi="Times New Roman" w:cs="Times New Roman"/>
                <w:sz w:val="24"/>
                <w:szCs w:val="24"/>
              </w:rPr>
            </w:pPr>
            <w:r w:rsidRPr="00197D10">
              <w:rPr>
                <w:rFonts w:ascii="Times New Roman" w:hAnsi="Times New Roman" w:cs="Times New Roman"/>
                <w:sz w:val="24"/>
                <w:szCs w:val="24"/>
              </w:rPr>
              <w:t>Учащийся продемонстрировал хорошее знание и понимание материала. На большинство вопросов ответил без затруднения. Сделал обоснованные выводы. Использовал правильный литературный язык.</w:t>
            </w:r>
          </w:p>
        </w:tc>
      </w:tr>
      <w:tr w:rsidR="005240DA" w:rsidRPr="00440F32" w:rsidTr="008D574A">
        <w:tc>
          <w:tcPr>
            <w:tcW w:w="976" w:type="dxa"/>
            <w:shd w:val="clear" w:color="auto" w:fill="auto"/>
          </w:tcPr>
          <w:p w:rsidR="005240DA" w:rsidRPr="00440F32" w:rsidRDefault="005240DA" w:rsidP="008D574A">
            <w:pPr>
              <w:pStyle w:val="a4"/>
              <w:ind w:left="-567" w:firstLine="567"/>
              <w:rPr>
                <w:rFonts w:ascii="Times New Roman" w:hAnsi="Times New Roman" w:cs="Times New Roman"/>
                <w:sz w:val="28"/>
                <w:szCs w:val="28"/>
              </w:rPr>
            </w:pPr>
            <w:r w:rsidRPr="00440F32">
              <w:rPr>
                <w:rFonts w:ascii="Times New Roman" w:hAnsi="Times New Roman" w:cs="Times New Roman"/>
                <w:sz w:val="28"/>
                <w:szCs w:val="28"/>
              </w:rPr>
              <w:t>3</w:t>
            </w:r>
          </w:p>
        </w:tc>
        <w:tc>
          <w:tcPr>
            <w:tcW w:w="8806" w:type="dxa"/>
            <w:shd w:val="clear" w:color="auto" w:fill="auto"/>
          </w:tcPr>
          <w:p w:rsidR="005240DA" w:rsidRPr="00197D10" w:rsidRDefault="005240DA" w:rsidP="008D574A">
            <w:pPr>
              <w:pStyle w:val="a4"/>
              <w:rPr>
                <w:rFonts w:ascii="Times New Roman" w:hAnsi="Times New Roman" w:cs="Times New Roman"/>
                <w:sz w:val="24"/>
                <w:szCs w:val="24"/>
              </w:rPr>
            </w:pPr>
            <w:r w:rsidRPr="00197D10">
              <w:rPr>
                <w:rFonts w:ascii="Times New Roman" w:hAnsi="Times New Roman" w:cs="Times New Roman"/>
                <w:sz w:val="24"/>
                <w:szCs w:val="24"/>
              </w:rPr>
              <w:t xml:space="preserve">Учащийся продемонстрировал поверхностное знание материала. Его понимание находится на удовлетворительном уровне. Ответ на большинство вопросов вызвал затруднение. В выводах была совершена ошибка, исправленная при помощи наводящих вопросов. Допустил ошибки в построении речи. </w:t>
            </w:r>
          </w:p>
        </w:tc>
      </w:tr>
      <w:tr w:rsidR="005240DA" w:rsidRPr="00440F32" w:rsidTr="008D574A">
        <w:tc>
          <w:tcPr>
            <w:tcW w:w="976" w:type="dxa"/>
            <w:shd w:val="clear" w:color="auto" w:fill="auto"/>
          </w:tcPr>
          <w:p w:rsidR="005240DA" w:rsidRPr="00440F32" w:rsidRDefault="005240DA" w:rsidP="008D574A">
            <w:pPr>
              <w:pStyle w:val="a4"/>
              <w:ind w:left="-567" w:firstLine="567"/>
              <w:rPr>
                <w:rFonts w:ascii="Times New Roman" w:hAnsi="Times New Roman" w:cs="Times New Roman"/>
                <w:sz w:val="28"/>
                <w:szCs w:val="28"/>
              </w:rPr>
            </w:pPr>
            <w:r w:rsidRPr="00440F32">
              <w:rPr>
                <w:rFonts w:ascii="Times New Roman" w:hAnsi="Times New Roman" w:cs="Times New Roman"/>
                <w:sz w:val="28"/>
                <w:szCs w:val="28"/>
              </w:rPr>
              <w:t>2</w:t>
            </w:r>
          </w:p>
        </w:tc>
        <w:tc>
          <w:tcPr>
            <w:tcW w:w="8806" w:type="dxa"/>
            <w:shd w:val="clear" w:color="auto" w:fill="auto"/>
          </w:tcPr>
          <w:p w:rsidR="005240DA" w:rsidRPr="00197D10" w:rsidRDefault="005240DA" w:rsidP="008D574A">
            <w:pPr>
              <w:pStyle w:val="a4"/>
              <w:rPr>
                <w:rFonts w:ascii="Times New Roman" w:hAnsi="Times New Roman" w:cs="Times New Roman"/>
                <w:sz w:val="24"/>
                <w:szCs w:val="24"/>
              </w:rPr>
            </w:pPr>
            <w:r w:rsidRPr="00197D10">
              <w:rPr>
                <w:rFonts w:ascii="Times New Roman" w:hAnsi="Times New Roman" w:cs="Times New Roman"/>
                <w:sz w:val="24"/>
                <w:szCs w:val="24"/>
              </w:rPr>
              <w:t>Учащийся продемонстрировал незнание большей части материала и его плохое понимание. Не смог дать ответ на большинство вопросов. Оказался не в состоянии сделать выводы. Допустил грубые ошибки в построении речи</w:t>
            </w:r>
          </w:p>
        </w:tc>
      </w:tr>
    </w:tbl>
    <w:p w:rsidR="005240DA" w:rsidRPr="00440F32" w:rsidRDefault="005240DA" w:rsidP="005240DA">
      <w:pPr>
        <w:pStyle w:val="a4"/>
        <w:numPr>
          <w:ilvl w:val="0"/>
          <w:numId w:val="4"/>
        </w:numPr>
        <w:ind w:left="-567" w:firstLine="567"/>
        <w:jc w:val="both"/>
        <w:rPr>
          <w:rFonts w:ascii="Times New Roman" w:hAnsi="Times New Roman" w:cs="Times New Roman"/>
          <w:sz w:val="28"/>
          <w:szCs w:val="28"/>
        </w:rPr>
      </w:pPr>
      <w:r w:rsidRPr="00440F32">
        <w:rPr>
          <w:rFonts w:ascii="Times New Roman" w:hAnsi="Times New Roman" w:cs="Times New Roman"/>
          <w:sz w:val="28"/>
          <w:szCs w:val="28"/>
        </w:rPr>
        <w:t xml:space="preserve">Оценивание </w:t>
      </w:r>
      <w:r w:rsidRPr="00440F32">
        <w:rPr>
          <w:rFonts w:ascii="Times New Roman" w:hAnsi="Times New Roman" w:cs="Times New Roman"/>
          <w:i/>
          <w:sz w:val="28"/>
          <w:szCs w:val="28"/>
        </w:rPr>
        <w:t>проекта</w:t>
      </w:r>
      <w:r w:rsidRPr="00440F32">
        <w:rPr>
          <w:rFonts w:ascii="Times New Roman" w:hAnsi="Times New Roman" w:cs="Times New Roman"/>
          <w:sz w:val="28"/>
          <w:szCs w:val="28"/>
        </w:rPr>
        <w:t xml:space="preserve"> происходит на основании следующих критериев: проработанность темы; знание и понимание материала; наличие выводов; использование правильного литературного языка; правильно подготовленный печатный текст и презентация</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8395"/>
      </w:tblGrid>
      <w:tr w:rsidR="005240DA" w:rsidRPr="00440F32" w:rsidTr="008D574A">
        <w:tc>
          <w:tcPr>
            <w:tcW w:w="1103" w:type="dxa"/>
            <w:shd w:val="clear" w:color="auto" w:fill="auto"/>
          </w:tcPr>
          <w:p w:rsidR="005240DA" w:rsidRPr="00440F32" w:rsidRDefault="005240DA" w:rsidP="008D574A">
            <w:pPr>
              <w:pStyle w:val="a4"/>
              <w:ind w:left="-567" w:firstLine="567"/>
              <w:jc w:val="center"/>
              <w:rPr>
                <w:rFonts w:ascii="Times New Roman" w:hAnsi="Times New Roman" w:cs="Times New Roman"/>
                <w:sz w:val="28"/>
                <w:szCs w:val="28"/>
              </w:rPr>
            </w:pPr>
            <w:r w:rsidRPr="00440F32">
              <w:rPr>
                <w:rFonts w:ascii="Times New Roman" w:hAnsi="Times New Roman" w:cs="Times New Roman"/>
                <w:sz w:val="28"/>
                <w:szCs w:val="28"/>
              </w:rPr>
              <w:t>Оценка</w:t>
            </w:r>
          </w:p>
        </w:tc>
        <w:tc>
          <w:tcPr>
            <w:tcW w:w="8395" w:type="dxa"/>
            <w:shd w:val="clear" w:color="auto" w:fill="auto"/>
          </w:tcPr>
          <w:p w:rsidR="005240DA" w:rsidRPr="00440F32" w:rsidRDefault="005240DA" w:rsidP="008D574A">
            <w:pPr>
              <w:pStyle w:val="a4"/>
              <w:ind w:left="-567" w:firstLine="567"/>
              <w:jc w:val="center"/>
              <w:rPr>
                <w:rFonts w:ascii="Times New Roman" w:hAnsi="Times New Roman" w:cs="Times New Roman"/>
                <w:sz w:val="28"/>
                <w:szCs w:val="28"/>
              </w:rPr>
            </w:pPr>
            <w:r w:rsidRPr="00440F32">
              <w:rPr>
                <w:rFonts w:ascii="Times New Roman" w:hAnsi="Times New Roman" w:cs="Times New Roman"/>
                <w:sz w:val="28"/>
                <w:szCs w:val="28"/>
              </w:rPr>
              <w:t>Описание</w:t>
            </w:r>
          </w:p>
        </w:tc>
      </w:tr>
      <w:tr w:rsidR="005240DA" w:rsidRPr="00440F32" w:rsidTr="008D574A">
        <w:tc>
          <w:tcPr>
            <w:tcW w:w="1103" w:type="dxa"/>
            <w:shd w:val="clear" w:color="auto" w:fill="auto"/>
          </w:tcPr>
          <w:p w:rsidR="005240DA" w:rsidRPr="00440F32" w:rsidRDefault="005240DA" w:rsidP="008D574A">
            <w:pPr>
              <w:pStyle w:val="a4"/>
              <w:ind w:left="-567" w:firstLine="567"/>
              <w:rPr>
                <w:rFonts w:ascii="Times New Roman" w:hAnsi="Times New Roman" w:cs="Times New Roman"/>
                <w:sz w:val="28"/>
                <w:szCs w:val="28"/>
              </w:rPr>
            </w:pPr>
            <w:r w:rsidRPr="00440F32">
              <w:rPr>
                <w:rFonts w:ascii="Times New Roman" w:hAnsi="Times New Roman" w:cs="Times New Roman"/>
                <w:sz w:val="28"/>
                <w:szCs w:val="28"/>
              </w:rPr>
              <w:t>5</w:t>
            </w:r>
          </w:p>
        </w:tc>
        <w:tc>
          <w:tcPr>
            <w:tcW w:w="8395" w:type="dxa"/>
            <w:shd w:val="clear" w:color="auto" w:fill="auto"/>
          </w:tcPr>
          <w:p w:rsidR="005240DA" w:rsidRPr="00197D10" w:rsidRDefault="005240DA" w:rsidP="008D574A">
            <w:pPr>
              <w:pStyle w:val="a4"/>
              <w:ind w:left="70" w:firstLine="284"/>
              <w:rPr>
                <w:rFonts w:ascii="Times New Roman" w:hAnsi="Times New Roman" w:cs="Times New Roman"/>
                <w:sz w:val="24"/>
                <w:szCs w:val="24"/>
              </w:rPr>
            </w:pPr>
            <w:r w:rsidRPr="00197D10">
              <w:rPr>
                <w:rFonts w:ascii="Times New Roman" w:hAnsi="Times New Roman" w:cs="Times New Roman"/>
                <w:sz w:val="24"/>
                <w:szCs w:val="24"/>
              </w:rPr>
              <w:t>Тема проработана полностью. Учащийся продемонстрировал исчерпывающее знание и отличное понимание материала. Сделал правильные и обоснованные выводы. Использовал грамотный литературный язык. Предоставил текст и презентацию, отвечающие всем требованиям к содержанию и оформлению.</w:t>
            </w:r>
          </w:p>
        </w:tc>
      </w:tr>
      <w:tr w:rsidR="005240DA" w:rsidRPr="00440F32" w:rsidTr="008D574A">
        <w:tc>
          <w:tcPr>
            <w:tcW w:w="1103" w:type="dxa"/>
            <w:shd w:val="clear" w:color="auto" w:fill="auto"/>
          </w:tcPr>
          <w:p w:rsidR="005240DA" w:rsidRPr="00440F32" w:rsidRDefault="005240DA" w:rsidP="008D574A">
            <w:pPr>
              <w:pStyle w:val="a4"/>
              <w:ind w:left="-567" w:firstLine="567"/>
              <w:rPr>
                <w:rFonts w:ascii="Times New Roman" w:hAnsi="Times New Roman" w:cs="Times New Roman"/>
                <w:sz w:val="28"/>
                <w:szCs w:val="28"/>
              </w:rPr>
            </w:pPr>
            <w:r w:rsidRPr="00440F32">
              <w:rPr>
                <w:rFonts w:ascii="Times New Roman" w:hAnsi="Times New Roman" w:cs="Times New Roman"/>
                <w:sz w:val="28"/>
                <w:szCs w:val="28"/>
              </w:rPr>
              <w:t>4</w:t>
            </w:r>
          </w:p>
        </w:tc>
        <w:tc>
          <w:tcPr>
            <w:tcW w:w="8395" w:type="dxa"/>
            <w:shd w:val="clear" w:color="auto" w:fill="auto"/>
          </w:tcPr>
          <w:p w:rsidR="005240DA" w:rsidRPr="00197D10" w:rsidRDefault="005240DA" w:rsidP="008D574A">
            <w:pPr>
              <w:pStyle w:val="a4"/>
              <w:ind w:left="70" w:firstLine="284"/>
              <w:rPr>
                <w:rFonts w:ascii="Times New Roman" w:hAnsi="Times New Roman" w:cs="Times New Roman"/>
                <w:sz w:val="24"/>
                <w:szCs w:val="24"/>
              </w:rPr>
            </w:pPr>
            <w:r w:rsidRPr="00197D10">
              <w:rPr>
                <w:rFonts w:ascii="Times New Roman" w:hAnsi="Times New Roman" w:cs="Times New Roman"/>
                <w:sz w:val="24"/>
                <w:szCs w:val="24"/>
              </w:rPr>
              <w:t xml:space="preserve">Тема проработана на высоком уровне. Учащийся продемонстрировал хорошее знание и понимание материала. Сделал обоснованные выводы. Использовал правильный литературный язык. В предоставленном тексте и презентации имелись незначительные недочеты. </w:t>
            </w:r>
          </w:p>
        </w:tc>
      </w:tr>
      <w:tr w:rsidR="005240DA" w:rsidRPr="00440F32" w:rsidTr="008D574A">
        <w:tc>
          <w:tcPr>
            <w:tcW w:w="1103" w:type="dxa"/>
            <w:shd w:val="clear" w:color="auto" w:fill="auto"/>
          </w:tcPr>
          <w:p w:rsidR="005240DA" w:rsidRPr="00440F32" w:rsidRDefault="005240DA" w:rsidP="008D574A">
            <w:pPr>
              <w:pStyle w:val="a4"/>
              <w:ind w:left="-567" w:firstLine="567"/>
              <w:rPr>
                <w:rFonts w:ascii="Times New Roman" w:hAnsi="Times New Roman" w:cs="Times New Roman"/>
                <w:sz w:val="28"/>
                <w:szCs w:val="28"/>
              </w:rPr>
            </w:pPr>
            <w:r w:rsidRPr="00440F32">
              <w:rPr>
                <w:rFonts w:ascii="Times New Roman" w:hAnsi="Times New Roman" w:cs="Times New Roman"/>
                <w:sz w:val="28"/>
                <w:szCs w:val="28"/>
              </w:rPr>
              <w:t>3</w:t>
            </w:r>
          </w:p>
        </w:tc>
        <w:tc>
          <w:tcPr>
            <w:tcW w:w="8395" w:type="dxa"/>
            <w:shd w:val="clear" w:color="auto" w:fill="auto"/>
          </w:tcPr>
          <w:p w:rsidR="005240DA" w:rsidRPr="00197D10" w:rsidRDefault="005240DA" w:rsidP="008D574A">
            <w:pPr>
              <w:pStyle w:val="a4"/>
              <w:ind w:left="70" w:firstLine="284"/>
              <w:rPr>
                <w:rFonts w:ascii="Times New Roman" w:hAnsi="Times New Roman" w:cs="Times New Roman"/>
                <w:sz w:val="24"/>
                <w:szCs w:val="24"/>
              </w:rPr>
            </w:pPr>
            <w:r w:rsidRPr="00197D10">
              <w:rPr>
                <w:rFonts w:ascii="Times New Roman" w:hAnsi="Times New Roman" w:cs="Times New Roman"/>
                <w:sz w:val="24"/>
                <w:szCs w:val="24"/>
              </w:rPr>
              <w:t xml:space="preserve">Тема проработана недостаточно глубоко. Учащийся продемонстрировал поверхностное знание материала. Его понимание находится на удовлетворительном уровне. Сделанные выводы частичны неверны. Допустил ошибки в построении речи, предоставленном печатном тексте и презентации.  </w:t>
            </w:r>
          </w:p>
        </w:tc>
      </w:tr>
      <w:tr w:rsidR="005240DA" w:rsidRPr="00440F32" w:rsidTr="008D574A">
        <w:tc>
          <w:tcPr>
            <w:tcW w:w="1103" w:type="dxa"/>
            <w:shd w:val="clear" w:color="auto" w:fill="auto"/>
          </w:tcPr>
          <w:p w:rsidR="005240DA" w:rsidRPr="00440F32" w:rsidRDefault="005240DA" w:rsidP="008D574A">
            <w:pPr>
              <w:pStyle w:val="a4"/>
              <w:ind w:left="-567" w:firstLine="567"/>
              <w:rPr>
                <w:rFonts w:ascii="Times New Roman" w:hAnsi="Times New Roman" w:cs="Times New Roman"/>
                <w:sz w:val="28"/>
                <w:szCs w:val="28"/>
              </w:rPr>
            </w:pPr>
            <w:r w:rsidRPr="00440F32">
              <w:rPr>
                <w:rFonts w:ascii="Times New Roman" w:hAnsi="Times New Roman" w:cs="Times New Roman"/>
                <w:sz w:val="28"/>
                <w:szCs w:val="28"/>
              </w:rPr>
              <w:t>2</w:t>
            </w:r>
          </w:p>
        </w:tc>
        <w:tc>
          <w:tcPr>
            <w:tcW w:w="8395" w:type="dxa"/>
            <w:shd w:val="clear" w:color="auto" w:fill="auto"/>
          </w:tcPr>
          <w:p w:rsidR="005240DA" w:rsidRPr="00197D10" w:rsidRDefault="005240DA" w:rsidP="008D574A">
            <w:pPr>
              <w:pStyle w:val="a4"/>
              <w:ind w:left="70" w:firstLine="284"/>
              <w:rPr>
                <w:rFonts w:ascii="Times New Roman" w:hAnsi="Times New Roman" w:cs="Times New Roman"/>
                <w:sz w:val="24"/>
                <w:szCs w:val="24"/>
              </w:rPr>
            </w:pPr>
            <w:r w:rsidRPr="00197D10">
              <w:rPr>
                <w:rFonts w:ascii="Times New Roman" w:hAnsi="Times New Roman" w:cs="Times New Roman"/>
                <w:sz w:val="24"/>
                <w:szCs w:val="24"/>
              </w:rPr>
              <w:t xml:space="preserve">Низкий уровень проработки темы. Учащийся продемонстрировал незнание большей части материала и его плохое понимание. Выводы отсутствуют или неверны. Допустил грубые ошибки в построении речи. Не предоставил </w:t>
            </w:r>
            <w:r w:rsidRPr="00197D10">
              <w:rPr>
                <w:rFonts w:ascii="Times New Roman" w:hAnsi="Times New Roman" w:cs="Times New Roman"/>
                <w:sz w:val="24"/>
                <w:szCs w:val="24"/>
              </w:rPr>
              <w:lastRenderedPageBreak/>
              <w:t xml:space="preserve">печатный текст и презентацию или они не соответствуют требованиям к содержанию и оформлению.   </w:t>
            </w:r>
          </w:p>
        </w:tc>
      </w:tr>
    </w:tbl>
    <w:p w:rsidR="005240DA" w:rsidRPr="004B0989" w:rsidRDefault="005240DA" w:rsidP="005240DA">
      <w:pPr>
        <w:pStyle w:val="a4"/>
        <w:ind w:left="-567" w:firstLine="567"/>
        <w:rPr>
          <w:rFonts w:ascii="Times New Roman" w:hAnsi="Times New Roman" w:cs="Times New Roman"/>
          <w:sz w:val="28"/>
          <w:szCs w:val="28"/>
        </w:rPr>
      </w:pPr>
    </w:p>
    <w:p w:rsidR="005240DA" w:rsidRDefault="005240DA" w:rsidP="005240DA">
      <w:pPr>
        <w:widowControl/>
        <w:suppressAutoHyphens w:val="0"/>
        <w:autoSpaceDN/>
        <w:spacing w:after="0" w:line="240" w:lineRule="auto"/>
        <w:ind w:left="-567" w:firstLine="567"/>
        <w:textAlignment w:val="auto"/>
        <w:rPr>
          <w:rFonts w:ascii="Times New Roman" w:hAnsi="Times New Roman" w:cs="Times New Roman"/>
          <w:i/>
          <w:sz w:val="28"/>
          <w:szCs w:val="28"/>
        </w:rPr>
      </w:pPr>
    </w:p>
    <w:p w:rsidR="00D21903" w:rsidRDefault="00D21903"/>
    <w:sectPr w:rsidR="00D21903" w:rsidSect="00D21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A25FF"/>
    <w:multiLevelType w:val="hybridMultilevel"/>
    <w:tmpl w:val="DA046AE2"/>
    <w:lvl w:ilvl="0" w:tplc="FB0E12B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2B911AD"/>
    <w:multiLevelType w:val="hybridMultilevel"/>
    <w:tmpl w:val="99F82D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D6A7CB2"/>
    <w:multiLevelType w:val="hybridMultilevel"/>
    <w:tmpl w:val="FC0CF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E713C31"/>
    <w:multiLevelType w:val="hybridMultilevel"/>
    <w:tmpl w:val="9CEED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534945"/>
    <w:multiLevelType w:val="hybridMultilevel"/>
    <w:tmpl w:val="5BBE0E82"/>
    <w:lvl w:ilvl="0" w:tplc="6DBC2A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characterSpacingControl w:val="doNotCompress"/>
  <w:compat/>
  <w:rsids>
    <w:rsidRoot w:val="005240DA"/>
    <w:rsid w:val="00012166"/>
    <w:rsid w:val="00151DBD"/>
    <w:rsid w:val="001F6E1B"/>
    <w:rsid w:val="0037172B"/>
    <w:rsid w:val="003B48B4"/>
    <w:rsid w:val="00440089"/>
    <w:rsid w:val="005240DA"/>
    <w:rsid w:val="007A1C17"/>
    <w:rsid w:val="00995953"/>
    <w:rsid w:val="00A06AEC"/>
    <w:rsid w:val="00B60DC7"/>
    <w:rsid w:val="00C22EF1"/>
    <w:rsid w:val="00D21903"/>
    <w:rsid w:val="00EF4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40DA"/>
    <w:pPr>
      <w:widowControl w:val="0"/>
      <w:suppressAutoHyphens/>
      <w:autoSpaceDN w:val="0"/>
      <w:textAlignment w:val="baseline"/>
    </w:pPr>
    <w:rPr>
      <w:rFonts w:ascii="Calibri" w:eastAsia="SimSun" w:hAnsi="Calibri" w:cs="Calibri"/>
      <w:kern w:val="3"/>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240DA"/>
    <w:pPr>
      <w:widowControl w:val="0"/>
      <w:suppressAutoHyphens/>
      <w:autoSpaceDN w:val="0"/>
      <w:spacing w:after="0" w:line="240" w:lineRule="auto"/>
      <w:textAlignment w:val="baseline"/>
    </w:pPr>
    <w:rPr>
      <w:rFonts w:eastAsia="SimSun" w:cs="Mangal"/>
      <w:kern w:val="3"/>
      <w:szCs w:val="24"/>
      <w:lang w:eastAsia="hi-IN" w:bidi="hi-IN"/>
    </w:rPr>
  </w:style>
  <w:style w:type="paragraph" w:customStyle="1" w:styleId="Textbody">
    <w:name w:val="Text body"/>
    <w:basedOn w:val="a"/>
    <w:rsid w:val="005240DA"/>
    <w:pPr>
      <w:spacing w:after="120" w:line="240" w:lineRule="auto"/>
    </w:pPr>
    <w:rPr>
      <w:rFonts w:ascii="Times New Roman" w:hAnsi="Times New Roman" w:cs="Mangal"/>
      <w:sz w:val="24"/>
      <w:szCs w:val="24"/>
      <w:lang w:eastAsia="hi-IN" w:bidi="hi-IN"/>
    </w:rPr>
  </w:style>
  <w:style w:type="character" w:customStyle="1" w:styleId="2">
    <w:name w:val="Основной текст (2)"/>
    <w:basedOn w:val="a0"/>
    <w:link w:val="21"/>
    <w:uiPriority w:val="99"/>
    <w:rsid w:val="005240DA"/>
    <w:rPr>
      <w:rFonts w:cs="Times New Roman"/>
      <w:szCs w:val="24"/>
      <w:shd w:val="clear" w:color="auto" w:fill="FFFFFF"/>
    </w:rPr>
  </w:style>
  <w:style w:type="character" w:customStyle="1" w:styleId="211pt">
    <w:name w:val="Основной текст (2) + 11 pt"/>
    <w:basedOn w:val="2"/>
    <w:uiPriority w:val="99"/>
    <w:rsid w:val="005240DA"/>
    <w:rPr>
      <w:sz w:val="22"/>
      <w:szCs w:val="22"/>
    </w:rPr>
  </w:style>
  <w:style w:type="paragraph" w:customStyle="1" w:styleId="21">
    <w:name w:val="Основной текст (2)1"/>
    <w:basedOn w:val="a"/>
    <w:link w:val="2"/>
    <w:uiPriority w:val="99"/>
    <w:rsid w:val="005240DA"/>
    <w:pPr>
      <w:widowControl/>
      <w:shd w:val="clear" w:color="auto" w:fill="FFFFFF"/>
      <w:suppressAutoHyphens w:val="0"/>
      <w:autoSpaceDN/>
      <w:spacing w:after="0" w:line="317" w:lineRule="exact"/>
      <w:ind w:firstLine="700"/>
      <w:jc w:val="both"/>
      <w:textAlignment w:val="auto"/>
    </w:pPr>
    <w:rPr>
      <w:rFonts w:ascii="Times New Roman" w:eastAsiaTheme="minorHAnsi" w:hAnsi="Times New Roman" w:cs="Times New Roman"/>
      <w:kern w:val="0"/>
      <w:sz w:val="24"/>
      <w:szCs w:val="24"/>
    </w:rPr>
  </w:style>
  <w:style w:type="table" w:styleId="a3">
    <w:name w:val="Table Grid"/>
    <w:basedOn w:val="a1"/>
    <w:uiPriority w:val="39"/>
    <w:rsid w:val="005240D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5240DA"/>
    <w:pPr>
      <w:spacing w:after="0" w:line="240" w:lineRule="auto"/>
    </w:pPr>
    <w:rPr>
      <w:rFonts w:ascii="Calibri" w:eastAsia="Times New Roman" w:hAnsi="Calibri" w:cs="Calibri"/>
      <w:sz w:val="22"/>
      <w:lang w:eastAsia="ru-RU"/>
    </w:rPr>
  </w:style>
  <w:style w:type="paragraph" w:styleId="a6">
    <w:name w:val="Body Text"/>
    <w:basedOn w:val="a"/>
    <w:link w:val="a7"/>
    <w:uiPriority w:val="99"/>
    <w:semiHidden/>
    <w:unhideWhenUsed/>
    <w:rsid w:val="005240DA"/>
    <w:pPr>
      <w:spacing w:after="120"/>
    </w:pPr>
  </w:style>
  <w:style w:type="character" w:customStyle="1" w:styleId="a7">
    <w:name w:val="Основной текст Знак"/>
    <w:basedOn w:val="a0"/>
    <w:link w:val="a6"/>
    <w:uiPriority w:val="99"/>
    <w:semiHidden/>
    <w:rsid w:val="005240DA"/>
    <w:rPr>
      <w:rFonts w:ascii="Calibri" w:eastAsia="SimSun" w:hAnsi="Calibri" w:cs="Calibri"/>
      <w:kern w:val="3"/>
      <w:sz w:val="22"/>
    </w:rPr>
  </w:style>
  <w:style w:type="paragraph" w:customStyle="1" w:styleId="ConsPlusNormal">
    <w:name w:val="ConsPlusNormal"/>
    <w:uiPriority w:val="99"/>
    <w:rsid w:val="005240D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0">
    <w:name w:val="c0"/>
    <w:basedOn w:val="a0"/>
    <w:rsid w:val="005240DA"/>
  </w:style>
  <w:style w:type="paragraph" w:customStyle="1" w:styleId="Default">
    <w:name w:val="Default"/>
    <w:rsid w:val="005240DA"/>
    <w:pPr>
      <w:autoSpaceDE w:val="0"/>
      <w:autoSpaceDN w:val="0"/>
      <w:adjustRightInd w:val="0"/>
      <w:spacing w:after="0" w:line="240" w:lineRule="auto"/>
    </w:pPr>
    <w:rPr>
      <w:rFonts w:eastAsia="Calibri" w:cs="Times New Roman"/>
      <w:color w:val="000000"/>
      <w:szCs w:val="24"/>
      <w:lang w:eastAsia="ru-RU"/>
    </w:rPr>
  </w:style>
  <w:style w:type="character" w:customStyle="1" w:styleId="a5">
    <w:name w:val="Без интервала Знак"/>
    <w:basedOn w:val="a0"/>
    <w:link w:val="a4"/>
    <w:uiPriority w:val="1"/>
    <w:rsid w:val="005240DA"/>
    <w:rPr>
      <w:rFonts w:ascii="Calibri" w:eastAsia="Times New Roman" w:hAnsi="Calibri" w:cs="Calibri"/>
      <w:sz w:val="22"/>
      <w:lang w:eastAsia="ru-RU"/>
    </w:rPr>
  </w:style>
  <w:style w:type="paragraph" w:styleId="a8">
    <w:name w:val="Balloon Text"/>
    <w:basedOn w:val="a"/>
    <w:link w:val="a9"/>
    <w:uiPriority w:val="99"/>
    <w:semiHidden/>
    <w:unhideWhenUsed/>
    <w:rsid w:val="00B60D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0DC7"/>
    <w:rPr>
      <w:rFonts w:ascii="Tahoma" w:eastAsia="SimSun" w:hAnsi="Tahoma" w:cs="Tahoma"/>
      <w:kern w:val="3"/>
      <w:sz w:val="16"/>
      <w:szCs w:val="16"/>
    </w:rPr>
  </w:style>
</w:styles>
</file>

<file path=word/webSettings.xml><?xml version="1.0" encoding="utf-8"?>
<w:webSettings xmlns:r="http://schemas.openxmlformats.org/officeDocument/2006/relationships" xmlns:w="http://schemas.openxmlformats.org/wordprocessingml/2006/main">
  <w:divs>
    <w:div w:id="8205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5561</Words>
  <Characters>31703</Characters>
  <Application>Microsoft Office Word</Application>
  <DocSecurity>0</DocSecurity>
  <Lines>264</Lines>
  <Paragraphs>74</Paragraphs>
  <ScaleCrop>false</ScaleCrop>
  <Company/>
  <LinksUpToDate>false</LinksUpToDate>
  <CharactersWithSpaces>37190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10</cp:revision>
  <dcterms:created xsi:type="dcterms:W3CDTF">2020-12-04T06:59:00Z</dcterms:created>
  <dcterms:modified xsi:type="dcterms:W3CDTF">2022-06-29T10:47:00Z</dcterms:modified>
</cp:coreProperties>
</file>