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70" w:rsidRPr="00ED09E9" w:rsidRDefault="002F28DE" w:rsidP="007A32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профессиональное  образовательное  учреждение Ярославской области </w:t>
      </w:r>
      <w:r w:rsidR="00741A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</w:t>
      </w:r>
      <w:r w:rsidR="00741AE9">
        <w:rPr>
          <w:rFonts w:ascii="Times New Roman" w:hAnsi="Times New Roman" w:cs="Times New Roman"/>
        </w:rPr>
        <w:t>МЫШКИНСКИЙ ПОЛИТЕХНИЧЕСКИЙ КОЛЛЕДЖ</w:t>
      </w:r>
      <w:r w:rsidR="00C61BCC">
        <w:rPr>
          <w:rFonts w:ascii="Times New Roman" w:hAnsi="Times New Roman" w:cs="Times New Roman"/>
        </w:rPr>
        <w:t>»</w:t>
      </w:r>
      <w:r w:rsidR="007A32F0">
        <w:rPr>
          <w:rFonts w:ascii="Times New Roman" w:hAnsi="Times New Roman" w:cs="Times New Roman"/>
        </w:rPr>
        <w:br/>
      </w:r>
      <w:r w:rsidR="007A32F0">
        <w:rPr>
          <w:rFonts w:ascii="Times New Roman" w:hAnsi="Times New Roman" w:cs="Times New Roman"/>
        </w:rPr>
        <w:br/>
      </w:r>
      <w:r w:rsidR="007A32F0">
        <w:rPr>
          <w:rFonts w:ascii="Times New Roman" w:hAnsi="Times New Roman" w:cs="Times New Roman"/>
        </w:rPr>
        <w:br/>
      </w:r>
    </w:p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8569"/>
      </w:tblGrid>
      <w:tr w:rsidR="00AD6770" w:rsidRPr="00AD6770" w:rsidTr="00213C97">
        <w:trPr>
          <w:trHeight w:val="3637"/>
        </w:trPr>
        <w:tc>
          <w:tcPr>
            <w:tcW w:w="8569" w:type="dxa"/>
          </w:tcPr>
          <w:p w:rsidR="00AD6770" w:rsidRPr="00AD6770" w:rsidRDefault="00AD6770" w:rsidP="00213C97">
            <w:pPr>
              <w:pStyle w:val="TableParagraph"/>
              <w:spacing w:before="202"/>
              <w:rPr>
                <w:sz w:val="24"/>
                <w:lang w:val="ru-RU"/>
              </w:rPr>
            </w:pPr>
          </w:p>
          <w:p w:rsidR="00AD6770" w:rsidRPr="00AD6770" w:rsidRDefault="00AD6770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«Утверждаю»:</w:t>
            </w:r>
          </w:p>
          <w:p w:rsidR="00AD6770" w:rsidRPr="00AD6770" w:rsidRDefault="00AD6770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7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64135</wp:posOffset>
                  </wp:positionV>
                  <wp:extent cx="1543050" cy="1609725"/>
                  <wp:effectExtent l="19050" t="0" r="0" b="0"/>
                  <wp:wrapNone/>
                  <wp:docPr id="1" name="Рисунок 1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ГПОУ ЯО</w:t>
            </w:r>
          </w:p>
          <w:p w:rsidR="00AD6770" w:rsidRPr="00AD6770" w:rsidRDefault="00AD6770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Мышкинского</w:t>
            </w:r>
          </w:p>
          <w:p w:rsidR="00AD6770" w:rsidRPr="00AD6770" w:rsidRDefault="00AD6770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политехнического колледжа</w:t>
            </w:r>
          </w:p>
          <w:p w:rsidR="00AD6770" w:rsidRPr="00AD6770" w:rsidRDefault="00AD6770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D67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521547"/>
                  <wp:effectExtent l="19050" t="0" r="0" b="0"/>
                  <wp:docPr id="2" name="Рисунок 0" descr="подпись ксюши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ксюши (2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Т.А. Кошелева</w:t>
            </w:r>
          </w:p>
          <w:p w:rsidR="00AD6770" w:rsidRPr="00AD6770" w:rsidRDefault="00AD6770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«29» августа 2024г.</w:t>
            </w:r>
          </w:p>
          <w:p w:rsidR="00AD6770" w:rsidRPr="00AD6770" w:rsidRDefault="00AD6770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77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 </w:t>
            </w:r>
            <w:proofErr w:type="spellStart"/>
            <w:r w:rsidRPr="00AD67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D6770">
              <w:rPr>
                <w:rFonts w:ascii="Times New Roman" w:hAnsi="Times New Roman" w:cs="Times New Roman"/>
                <w:sz w:val="24"/>
                <w:szCs w:val="24"/>
              </w:rPr>
              <w:t xml:space="preserve"> _______ </w:t>
            </w:r>
            <w:proofErr w:type="spellStart"/>
            <w:r w:rsidRPr="00AD67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AD6770" w:rsidRPr="00AD6770" w:rsidRDefault="00AD6770" w:rsidP="00213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70" w:rsidRPr="00AD6770" w:rsidRDefault="00AD6770" w:rsidP="00213C97">
            <w:pPr>
              <w:pStyle w:val="TableParagraph"/>
              <w:spacing w:before="168"/>
              <w:ind w:left="6325"/>
              <w:rPr>
                <w:sz w:val="24"/>
              </w:rPr>
            </w:pPr>
          </w:p>
        </w:tc>
      </w:tr>
    </w:tbl>
    <w:p w:rsidR="00DD3BDA" w:rsidRDefault="002A3ECC" w:rsidP="007A32F0">
      <w:pPr>
        <w:jc w:val="center"/>
        <w:rPr>
          <w:rFonts w:ascii="Times New Roman" w:hAnsi="Times New Roman" w:cs="Times New Roman"/>
        </w:rPr>
      </w:pPr>
      <w:r w:rsidRPr="00ED09E9">
        <w:rPr>
          <w:rFonts w:ascii="Times New Roman" w:hAnsi="Times New Roman" w:cs="Times New Roman"/>
        </w:rPr>
        <w:br/>
        <w:t>РАБОЧАЯ</w:t>
      </w:r>
      <w:r w:rsidR="00AD6770">
        <w:rPr>
          <w:rFonts w:ascii="Times New Roman" w:hAnsi="Times New Roman" w:cs="Times New Roman"/>
        </w:rPr>
        <w:t xml:space="preserve"> ПРОГРАММА </w:t>
      </w:r>
      <w:r w:rsidR="00AD6770">
        <w:rPr>
          <w:rFonts w:ascii="Times New Roman" w:hAnsi="Times New Roman" w:cs="Times New Roman"/>
        </w:rPr>
        <w:br/>
        <w:t xml:space="preserve">учебной дисциплины </w:t>
      </w:r>
      <w:r w:rsidRPr="00ED09E9">
        <w:rPr>
          <w:rFonts w:ascii="Times New Roman" w:hAnsi="Times New Roman" w:cs="Times New Roman"/>
        </w:rPr>
        <w:br/>
      </w:r>
      <w:r w:rsidR="004846E9">
        <w:rPr>
          <w:rFonts w:ascii="Times New Roman" w:hAnsi="Times New Roman" w:cs="Times New Roman"/>
        </w:rPr>
        <w:t xml:space="preserve"> «</w:t>
      </w:r>
      <w:r w:rsidRPr="00ED09E9">
        <w:rPr>
          <w:rFonts w:ascii="Times New Roman" w:hAnsi="Times New Roman" w:cs="Times New Roman"/>
        </w:rPr>
        <w:t>История родного края</w:t>
      </w:r>
      <w:r w:rsidR="002F28DE">
        <w:rPr>
          <w:rFonts w:ascii="Times New Roman" w:hAnsi="Times New Roman" w:cs="Times New Roman"/>
        </w:rPr>
        <w:t>»</w:t>
      </w:r>
    </w:p>
    <w:p w:rsidR="007A32F0" w:rsidRDefault="002A3ECC" w:rsidP="007A32F0">
      <w:pPr>
        <w:jc w:val="center"/>
        <w:rPr>
          <w:rFonts w:ascii="Times New Roman" w:hAnsi="Times New Roman" w:cs="Times New Roman"/>
        </w:rPr>
      </w:pPr>
      <w:r w:rsidRPr="00ED09E9">
        <w:rPr>
          <w:rFonts w:ascii="Times New Roman" w:hAnsi="Times New Roman" w:cs="Times New Roman"/>
        </w:rPr>
        <w:t>для подгот</w:t>
      </w:r>
      <w:r w:rsidR="004846E9">
        <w:rPr>
          <w:rFonts w:ascii="Times New Roman" w:hAnsi="Times New Roman" w:cs="Times New Roman"/>
        </w:rPr>
        <w:t>овки рабочих по проф</w:t>
      </w:r>
      <w:r w:rsidR="00334E00">
        <w:rPr>
          <w:rFonts w:ascii="Times New Roman" w:hAnsi="Times New Roman" w:cs="Times New Roman"/>
        </w:rPr>
        <w:t xml:space="preserve">ессии </w:t>
      </w:r>
      <w:r w:rsidR="00334E00">
        <w:rPr>
          <w:rFonts w:ascii="Times New Roman" w:hAnsi="Times New Roman" w:cs="Times New Roman"/>
        </w:rPr>
        <w:br/>
      </w:r>
      <w:r w:rsidR="006C0447">
        <w:rPr>
          <w:rFonts w:ascii="Times New Roman" w:hAnsi="Times New Roman" w:cs="Times New Roman"/>
        </w:rPr>
        <w:t>13450</w:t>
      </w:r>
      <w:r w:rsidR="00334E00">
        <w:rPr>
          <w:rFonts w:ascii="Times New Roman" w:hAnsi="Times New Roman" w:cs="Times New Roman"/>
        </w:rPr>
        <w:t xml:space="preserve"> «Маляр</w:t>
      </w:r>
      <w:r w:rsidR="00DD3BDA">
        <w:rPr>
          <w:rFonts w:ascii="Times New Roman" w:hAnsi="Times New Roman" w:cs="Times New Roman"/>
        </w:rPr>
        <w:t>»</w:t>
      </w:r>
      <w:r w:rsidRPr="00ED09E9">
        <w:rPr>
          <w:rFonts w:ascii="Times New Roman" w:hAnsi="Times New Roman" w:cs="Times New Roman"/>
        </w:rPr>
        <w:br/>
        <w:t xml:space="preserve">для лиц с ограниченными возможностями здоровья </w:t>
      </w:r>
      <w:r w:rsidRPr="00ED09E9">
        <w:rPr>
          <w:rFonts w:ascii="Times New Roman" w:hAnsi="Times New Roman" w:cs="Times New Roman"/>
        </w:rPr>
        <w:br/>
      </w:r>
      <w:r w:rsidR="007A32F0">
        <w:rPr>
          <w:rFonts w:ascii="Times New Roman" w:hAnsi="Times New Roman" w:cs="Times New Roman"/>
        </w:rPr>
        <w:br/>
      </w:r>
      <w:r w:rsidR="007A32F0">
        <w:rPr>
          <w:rFonts w:ascii="Times New Roman" w:hAnsi="Times New Roman" w:cs="Times New Roman"/>
        </w:rPr>
        <w:br/>
      </w:r>
      <w:r w:rsidR="007A32F0">
        <w:rPr>
          <w:rFonts w:ascii="Times New Roman" w:hAnsi="Times New Roman" w:cs="Times New Roman"/>
        </w:rPr>
        <w:br/>
      </w:r>
      <w:bookmarkStart w:id="0" w:name="_GoBack"/>
      <w:bookmarkEnd w:id="0"/>
      <w:r w:rsidRPr="00ED09E9">
        <w:rPr>
          <w:rFonts w:ascii="Times New Roman" w:hAnsi="Times New Roman" w:cs="Times New Roman"/>
        </w:rPr>
        <w:br/>
      </w:r>
    </w:p>
    <w:p w:rsidR="004846E9" w:rsidRDefault="004846E9" w:rsidP="002A3ECC">
      <w:pPr>
        <w:rPr>
          <w:rFonts w:ascii="Times New Roman" w:hAnsi="Times New Roman" w:cs="Times New Roman"/>
        </w:rPr>
      </w:pPr>
    </w:p>
    <w:p w:rsidR="002F28DE" w:rsidRDefault="002F28DE" w:rsidP="002F28DE">
      <w:pPr>
        <w:jc w:val="center"/>
        <w:rPr>
          <w:rFonts w:ascii="Times New Roman" w:hAnsi="Times New Roman" w:cs="Times New Roman"/>
        </w:rPr>
      </w:pPr>
    </w:p>
    <w:p w:rsidR="007A32F0" w:rsidRPr="007A32F0" w:rsidRDefault="00981EF7" w:rsidP="00AD677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Разработчик : преподаватель Балашова Е.И.</w:t>
      </w:r>
    </w:p>
    <w:p w:rsidR="00AD6770" w:rsidRDefault="00981EF7" w:rsidP="002A3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AD67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Мышкин, 2024</w:t>
      </w:r>
    </w:p>
    <w:p w:rsidR="00AD6770" w:rsidRDefault="00981EF7" w:rsidP="00AD67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</w:t>
      </w:r>
    </w:p>
    <w:p w:rsidR="002A3ECC" w:rsidRPr="00ED09E9" w:rsidRDefault="002A3ECC" w:rsidP="00AD6770">
      <w:pPr>
        <w:rPr>
          <w:rFonts w:ascii="Times New Roman" w:hAnsi="Times New Roman" w:cs="Times New Roman"/>
        </w:rPr>
      </w:pPr>
      <w:r w:rsidRPr="00ED09E9">
        <w:rPr>
          <w:rFonts w:ascii="Times New Roman" w:hAnsi="Times New Roman" w:cs="Times New Roman"/>
        </w:rPr>
        <w:br/>
        <w:t xml:space="preserve">1. ПАСПОРТ РАБОЧЕЙ ПРОГРАММЫ </w:t>
      </w:r>
      <w:r w:rsidRPr="00ED09E9">
        <w:rPr>
          <w:rFonts w:ascii="Times New Roman" w:hAnsi="Times New Roman" w:cs="Times New Roman"/>
        </w:rPr>
        <w:br/>
        <w:t xml:space="preserve">2. СТРУКТУРА И СОДЕРЖАНИЕ РАБОЧЕЙ ПРОГРАММЫ </w:t>
      </w:r>
      <w:r w:rsidRPr="00ED09E9">
        <w:rPr>
          <w:rFonts w:ascii="Times New Roman" w:hAnsi="Times New Roman" w:cs="Times New Roman"/>
        </w:rPr>
        <w:br/>
        <w:t xml:space="preserve">3. УСЛОВИЯ РЕАЛИЗАЦИИ ПРОГРАММЫ </w:t>
      </w:r>
      <w:r w:rsidRPr="00ED09E9">
        <w:rPr>
          <w:rFonts w:ascii="Times New Roman" w:hAnsi="Times New Roman" w:cs="Times New Roman"/>
        </w:rPr>
        <w:br/>
        <w:t xml:space="preserve">4. КОНТРОЛЬ И ОЦЕНКА РЕЗУЛЬТАТОВ ОСВОЕНИЯ </w:t>
      </w:r>
      <w:r w:rsidRPr="00ED09E9">
        <w:rPr>
          <w:rFonts w:ascii="Times New Roman" w:hAnsi="Times New Roman" w:cs="Times New Roman"/>
        </w:rPr>
        <w:br/>
        <w:t>ДИСЦИПЛИНЫ</w:t>
      </w:r>
    </w:p>
    <w:p w:rsidR="00AD6770" w:rsidRDefault="00AD6770" w:rsidP="00AD6770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7A32F0" w:rsidRDefault="002A3ECC" w:rsidP="002A3ECC">
      <w:pPr>
        <w:rPr>
          <w:rFonts w:ascii="Times New Roman" w:hAnsi="Times New Roman" w:cs="Times New Roman"/>
        </w:rPr>
      </w:pPr>
      <w:r w:rsidRPr="00ED09E9">
        <w:rPr>
          <w:rFonts w:ascii="Times New Roman" w:hAnsi="Times New Roman" w:cs="Times New Roman"/>
        </w:rPr>
        <w:lastRenderedPageBreak/>
        <w:t xml:space="preserve">1.ПАСПОРТ РАБОЧЕЙ ПРОГРАММЫ УЧЕБНОЙ ДИСЦИПЛИНЫ </w:t>
      </w:r>
      <w:r w:rsidRPr="00ED09E9">
        <w:rPr>
          <w:rFonts w:ascii="Times New Roman" w:hAnsi="Times New Roman" w:cs="Times New Roman"/>
        </w:rPr>
        <w:br/>
        <w:t xml:space="preserve">1.1. Область применения программы </w:t>
      </w:r>
      <w:r w:rsidRPr="00ED09E9">
        <w:rPr>
          <w:rFonts w:ascii="Times New Roman" w:hAnsi="Times New Roman" w:cs="Times New Roman"/>
        </w:rPr>
        <w:br/>
        <w:t xml:space="preserve">Рабочая программа учебной дисциплины </w:t>
      </w:r>
      <w:r w:rsidR="004846E9">
        <w:rPr>
          <w:rFonts w:ascii="Times New Roman" w:hAnsi="Times New Roman" w:cs="Times New Roman"/>
        </w:rPr>
        <w:t>«</w:t>
      </w:r>
      <w:r w:rsidRPr="00ED09E9">
        <w:rPr>
          <w:rFonts w:ascii="Times New Roman" w:hAnsi="Times New Roman" w:cs="Times New Roman"/>
        </w:rPr>
        <w:t>История родного края</w:t>
      </w:r>
      <w:r w:rsidR="004846E9">
        <w:rPr>
          <w:rFonts w:ascii="Times New Roman" w:hAnsi="Times New Roman" w:cs="Times New Roman"/>
        </w:rPr>
        <w:t>»</w:t>
      </w:r>
      <w:r w:rsidRPr="00ED09E9">
        <w:rPr>
          <w:rFonts w:ascii="Times New Roman" w:hAnsi="Times New Roman" w:cs="Times New Roman"/>
        </w:rPr>
        <w:t xml:space="preserve"> является частью </w:t>
      </w:r>
      <w:r w:rsidRPr="00ED09E9">
        <w:rPr>
          <w:rFonts w:ascii="Times New Roman" w:hAnsi="Times New Roman" w:cs="Times New Roman"/>
        </w:rPr>
        <w:br/>
        <w:t>образовательной программы профессиональной подготовки р</w:t>
      </w:r>
      <w:r w:rsidR="00334E00">
        <w:rPr>
          <w:rFonts w:ascii="Times New Roman" w:hAnsi="Times New Roman" w:cs="Times New Roman"/>
        </w:rPr>
        <w:t>абочих по профессии</w:t>
      </w:r>
      <w:r w:rsidR="006C0447">
        <w:rPr>
          <w:rFonts w:ascii="Times New Roman" w:hAnsi="Times New Roman" w:cs="Times New Roman"/>
        </w:rPr>
        <w:t xml:space="preserve"> 13450</w:t>
      </w:r>
      <w:r w:rsidR="00334E00">
        <w:rPr>
          <w:rFonts w:ascii="Times New Roman" w:hAnsi="Times New Roman" w:cs="Times New Roman"/>
        </w:rPr>
        <w:t xml:space="preserve"> </w:t>
      </w:r>
      <w:r w:rsidR="00334E00">
        <w:rPr>
          <w:rFonts w:ascii="Times New Roman" w:hAnsi="Times New Roman" w:cs="Times New Roman"/>
        </w:rPr>
        <w:br/>
        <w:t xml:space="preserve"> «М</w:t>
      </w:r>
      <w:r w:rsidR="004846E9">
        <w:rPr>
          <w:rFonts w:ascii="Times New Roman" w:hAnsi="Times New Roman" w:cs="Times New Roman"/>
        </w:rPr>
        <w:t>аляр»</w:t>
      </w:r>
      <w:r w:rsidRPr="00ED09E9">
        <w:rPr>
          <w:rFonts w:ascii="Times New Roman" w:hAnsi="Times New Roman" w:cs="Times New Roman"/>
        </w:rPr>
        <w:t xml:space="preserve"> из числа лиц с ограниченными возможностями здоровья. </w:t>
      </w:r>
      <w:r w:rsidRPr="00ED09E9">
        <w:rPr>
          <w:rFonts w:ascii="Times New Roman" w:hAnsi="Times New Roman" w:cs="Times New Roman"/>
        </w:rPr>
        <w:br/>
        <w:t xml:space="preserve">1.2. Место дисциплины в структуре профессиональной образовательной </w:t>
      </w:r>
      <w:r w:rsidRPr="00ED09E9">
        <w:rPr>
          <w:rFonts w:ascii="Times New Roman" w:hAnsi="Times New Roman" w:cs="Times New Roman"/>
        </w:rPr>
        <w:br/>
        <w:t xml:space="preserve">программы: учебная дисциплина входит в адаптационный цикл </w:t>
      </w:r>
      <w:r w:rsidRPr="00ED09E9">
        <w:rPr>
          <w:rFonts w:ascii="Times New Roman" w:hAnsi="Times New Roman" w:cs="Times New Roman"/>
        </w:rPr>
        <w:br/>
        <w:t xml:space="preserve">1.3.Цели и задачи изучения дисциплины: </w:t>
      </w:r>
      <w:r w:rsidRPr="00ED09E9">
        <w:rPr>
          <w:rFonts w:ascii="Times New Roman" w:hAnsi="Times New Roman" w:cs="Times New Roman"/>
        </w:rPr>
        <w:br/>
        <w:t xml:space="preserve">Процесс изучения дисциплины направлен на формирование общих компетенций: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ОК 2. Организовывать собственную деятельность, исходя из цели и способов ее </w:t>
      </w:r>
      <w:r w:rsidRPr="00ED09E9">
        <w:rPr>
          <w:rFonts w:ascii="Times New Roman" w:hAnsi="Times New Roman" w:cs="Times New Roman"/>
        </w:rPr>
        <w:br/>
        <w:t xml:space="preserve">достижения, определенных руководителем.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ОК 3. Анализировать рабочую ситуацию, осуществлять текущий и итоговый </w:t>
      </w:r>
      <w:r w:rsidRPr="00ED09E9">
        <w:rPr>
          <w:rFonts w:ascii="Times New Roman" w:hAnsi="Times New Roman" w:cs="Times New Roman"/>
        </w:rPr>
        <w:br/>
        <w:t xml:space="preserve">контроль, оценку и коррекцию собственной деятельности, нести ответственность за </w:t>
      </w:r>
      <w:r w:rsidRPr="00ED09E9">
        <w:rPr>
          <w:rFonts w:ascii="Times New Roman" w:hAnsi="Times New Roman" w:cs="Times New Roman"/>
        </w:rPr>
        <w:br/>
        <w:t xml:space="preserve">результаты своей работы.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ОК 4. Осуществлять поиск информации, необходимой для эффективного </w:t>
      </w:r>
      <w:r w:rsidRPr="00ED09E9">
        <w:rPr>
          <w:rFonts w:ascii="Times New Roman" w:hAnsi="Times New Roman" w:cs="Times New Roman"/>
        </w:rPr>
        <w:br/>
        <w:t xml:space="preserve">выполнения профессиональных задач.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ОК 5. Использовать информационно-коммуникационные технологии в </w:t>
      </w:r>
      <w:r w:rsidRPr="00ED09E9">
        <w:rPr>
          <w:rFonts w:ascii="Times New Roman" w:hAnsi="Times New Roman" w:cs="Times New Roman"/>
        </w:rPr>
        <w:br/>
        <w:t xml:space="preserve">профессиональной деятельности.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ОК 6. Работать в команде, эффективно общаться с коллегами, руководством, </w:t>
      </w:r>
      <w:r w:rsidRPr="00ED09E9">
        <w:rPr>
          <w:rFonts w:ascii="Times New Roman" w:hAnsi="Times New Roman" w:cs="Times New Roman"/>
        </w:rPr>
        <w:br/>
        <w:t xml:space="preserve">клиентами. </w:t>
      </w:r>
      <w:r w:rsidRPr="00ED09E9">
        <w:rPr>
          <w:rFonts w:ascii="Times New Roman" w:hAnsi="Times New Roman" w:cs="Times New Roman"/>
        </w:rPr>
        <w:br/>
        <w:t xml:space="preserve">Цели и задачи обучения: </w:t>
      </w:r>
      <w:r w:rsidRPr="00ED09E9">
        <w:rPr>
          <w:rFonts w:ascii="Times New Roman" w:hAnsi="Times New Roman" w:cs="Times New Roman"/>
        </w:rPr>
        <w:br/>
        <w:t xml:space="preserve">Цели: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воспитание чувства патриотизма, любви к малой родине.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Знакомство с родными корнями, традициями и устоями народной жизни способствует формированию личности гражданина, патриота, осознанному восприятию национальных и общечеловеческих ценностей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Знакомство с гор</w:t>
      </w:r>
      <w:r w:rsidR="004846E9">
        <w:rPr>
          <w:rFonts w:ascii="Times New Roman" w:hAnsi="Times New Roman" w:cs="Times New Roman"/>
        </w:rPr>
        <w:t xml:space="preserve">одами и поселениями Ярославской </w:t>
      </w:r>
      <w:r w:rsidRPr="00ED09E9">
        <w:rPr>
          <w:rFonts w:ascii="Times New Roman" w:hAnsi="Times New Roman" w:cs="Times New Roman"/>
        </w:rPr>
        <w:t xml:space="preserve"> област</w:t>
      </w:r>
      <w:r w:rsidR="004846E9">
        <w:rPr>
          <w:rFonts w:ascii="Times New Roman" w:hAnsi="Times New Roman" w:cs="Times New Roman"/>
        </w:rPr>
        <w:t xml:space="preserve">и, историей края и </w:t>
      </w:r>
      <w:r w:rsidR="004846E9">
        <w:rPr>
          <w:rFonts w:ascii="Times New Roman" w:hAnsi="Times New Roman" w:cs="Times New Roman"/>
        </w:rPr>
        <w:br/>
        <w:t xml:space="preserve">Мышкинского </w:t>
      </w:r>
      <w:r w:rsidRPr="00ED09E9">
        <w:rPr>
          <w:rFonts w:ascii="Times New Roman" w:hAnsi="Times New Roman" w:cs="Times New Roman"/>
        </w:rPr>
        <w:t xml:space="preserve"> района в годы революции и Второй Мировой войны. </w:t>
      </w:r>
      <w:r w:rsidRPr="00ED09E9">
        <w:rPr>
          <w:rFonts w:ascii="Times New Roman" w:hAnsi="Times New Roman" w:cs="Times New Roman"/>
        </w:rPr>
        <w:br/>
        <w:t xml:space="preserve">Задачи: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осмыслить в русле общероссийской истории основные события, тенденции и особенности развития края;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способствовать формированию у обучающихся научно-исторического мышления;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развивать стремления, знать и приумножать культурные традиции своей малой родины как уникальной и органической части национальных и общечеловеческих ценностей;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усвоение основных событий отечественной истории, свершений выдающихся личностей, олицетворяющих основные перио</w:t>
      </w:r>
      <w:r w:rsidR="004846E9">
        <w:rPr>
          <w:rFonts w:ascii="Times New Roman" w:hAnsi="Times New Roman" w:cs="Times New Roman"/>
        </w:rPr>
        <w:t xml:space="preserve">ды истории России и Ярославской </w:t>
      </w:r>
      <w:r w:rsidRPr="00ED09E9">
        <w:rPr>
          <w:rFonts w:ascii="Times New Roman" w:hAnsi="Times New Roman" w:cs="Times New Roman"/>
        </w:rPr>
        <w:t xml:space="preserve">области;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формирование умения устанавливать причинно-следственные связи и зависимости, связь исторических событий, давать им элементарную оценку;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развитие познавательных интересов;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формирование личностных качеств гражданина, подготовка подростка с ограниченными возможностями здоровья к жизни, социально-трудовая и правовая адаптация и социализация выпускника в общество.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br/>
        <w:t xml:space="preserve">В результате освоения дисциплины обучающийся должен уметь: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выделять этапы и даты исторического развития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воспринимать историю во взаимосвязях, в движении, в противоречиях;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использовать в речи исторические понятия, помогающие дать более точную и выразительную характеристику развития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lastRenderedPageBreak/>
        <w:sym w:font="Symbol" w:char="F0B7"/>
      </w:r>
      <w:r w:rsidRPr="00ED09E9">
        <w:rPr>
          <w:rFonts w:ascii="Times New Roman" w:hAnsi="Times New Roman" w:cs="Times New Roman"/>
        </w:rPr>
        <w:t xml:space="preserve"> пользоваться газетными материалами,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устанавливать причинно - следственные связи и зависимости, связь исторических событий,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выделять главную мысль в отрывке исторической статьи </w:t>
      </w:r>
      <w:r w:rsidRPr="00ED09E9">
        <w:rPr>
          <w:rFonts w:ascii="Times New Roman" w:hAnsi="Times New Roman" w:cs="Times New Roman"/>
        </w:rPr>
        <w:br/>
        <w:t xml:space="preserve">В результате освоения дисциплины обучающийся должен знать: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основные этапы истории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перио</w:t>
      </w:r>
      <w:r w:rsidR="004846E9">
        <w:rPr>
          <w:rFonts w:ascii="Times New Roman" w:hAnsi="Times New Roman" w:cs="Times New Roman"/>
        </w:rPr>
        <w:t>ды развития Ярославской</w:t>
      </w:r>
      <w:r w:rsidRPr="00ED09E9">
        <w:rPr>
          <w:rFonts w:ascii="Times New Roman" w:hAnsi="Times New Roman" w:cs="Times New Roman"/>
        </w:rPr>
        <w:t xml:space="preserve"> области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культурную и духовную жизнь малой родины,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развитие промышленности, сельского хозяйства, условия жизни села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земляков, которые прославили свой край ратными делами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br/>
        <w:t xml:space="preserve">Количество часов на освоение программы учебной дисциплины: </w:t>
      </w:r>
      <w:r w:rsidRPr="00ED09E9">
        <w:rPr>
          <w:rFonts w:ascii="Times New Roman" w:hAnsi="Times New Roman" w:cs="Times New Roman"/>
        </w:rPr>
        <w:br/>
        <w:t>максимальной</w:t>
      </w:r>
      <w:r w:rsidR="004846E9">
        <w:rPr>
          <w:rFonts w:ascii="Times New Roman" w:hAnsi="Times New Roman" w:cs="Times New Roman"/>
        </w:rPr>
        <w:t xml:space="preserve"> учебной нагрузки обучающегося 3</w:t>
      </w:r>
      <w:r w:rsidRPr="00ED09E9">
        <w:rPr>
          <w:rFonts w:ascii="Times New Roman" w:hAnsi="Times New Roman" w:cs="Times New Roman"/>
        </w:rPr>
        <w:t xml:space="preserve">1 час, в том числе </w:t>
      </w:r>
      <w:r w:rsidRPr="00ED09E9">
        <w:rPr>
          <w:rFonts w:ascii="Times New Roman" w:hAnsi="Times New Roman" w:cs="Times New Roman"/>
        </w:rPr>
        <w:br/>
        <w:t>обязательной аудиторной</w:t>
      </w:r>
      <w:r w:rsidR="004846E9">
        <w:rPr>
          <w:rFonts w:ascii="Times New Roman" w:hAnsi="Times New Roman" w:cs="Times New Roman"/>
        </w:rPr>
        <w:t xml:space="preserve"> учебной нагрузки обучающегося 3</w:t>
      </w:r>
      <w:r w:rsidRPr="00ED09E9">
        <w:rPr>
          <w:rFonts w:ascii="Times New Roman" w:hAnsi="Times New Roman" w:cs="Times New Roman"/>
        </w:rPr>
        <w:t>1час.</w:t>
      </w:r>
    </w:p>
    <w:p w:rsidR="00ED09E9" w:rsidRPr="00E43B55" w:rsidRDefault="002A3ECC" w:rsidP="002A3ECC">
      <w:pPr>
        <w:rPr>
          <w:rFonts w:ascii="Times New Roman" w:hAnsi="Times New Roman" w:cs="Times New Roman"/>
          <w:b/>
        </w:rPr>
      </w:pPr>
      <w:r w:rsidRPr="00E43B55">
        <w:rPr>
          <w:rStyle w:val="markedcontent"/>
          <w:rFonts w:ascii="Times New Roman" w:hAnsi="Times New Roman" w:cs="Times New Roman"/>
          <w:b/>
        </w:rPr>
        <w:t xml:space="preserve">2.СТРУКТУРА И СОДЕРЖАНИЕ РАБОЧЕЙ ПРОГРАММЫ </w:t>
      </w:r>
      <w:r w:rsidRPr="00E43B55">
        <w:rPr>
          <w:rFonts w:ascii="Times New Roman" w:hAnsi="Times New Roman" w:cs="Times New Roman"/>
          <w:b/>
        </w:rPr>
        <w:br/>
      </w:r>
      <w:r w:rsidRPr="00E43B55">
        <w:rPr>
          <w:rStyle w:val="markedcontent"/>
          <w:rFonts w:ascii="Times New Roman" w:hAnsi="Times New Roman" w:cs="Times New Roman"/>
          <w:b/>
        </w:rPr>
        <w:t xml:space="preserve">2.1. Объем учебной дисциплины и виды учебной работы </w:t>
      </w:r>
      <w:r w:rsidRPr="00E43B55">
        <w:rPr>
          <w:rFonts w:ascii="Times New Roman" w:hAnsi="Times New Roman" w:cs="Times New Roman"/>
          <w:b/>
        </w:rPr>
        <w:br/>
      </w:r>
      <w:r w:rsidRPr="00E43B55">
        <w:rPr>
          <w:rFonts w:ascii="Times New Roman" w:hAnsi="Times New Roman" w:cs="Times New Roman"/>
          <w:b/>
        </w:rPr>
        <w:br/>
      </w:r>
    </w:p>
    <w:tbl>
      <w:tblPr>
        <w:tblStyle w:val="a3"/>
        <w:tblW w:w="0" w:type="auto"/>
        <w:tblLook w:val="04A0"/>
      </w:tblPr>
      <w:tblGrid>
        <w:gridCol w:w="8021"/>
        <w:gridCol w:w="1550"/>
      </w:tblGrid>
      <w:tr w:rsidR="00ED09E9" w:rsidRPr="00ED09E9" w:rsidTr="00ED09E9">
        <w:tc>
          <w:tcPr>
            <w:tcW w:w="8046" w:type="dxa"/>
          </w:tcPr>
          <w:p w:rsidR="00ED09E9" w:rsidRPr="00ED09E9" w:rsidRDefault="00ED09E9" w:rsidP="00ED0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E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25" w:type="dxa"/>
          </w:tcPr>
          <w:p w:rsidR="00ED09E9" w:rsidRPr="00ED09E9" w:rsidRDefault="00ED09E9" w:rsidP="002A3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9E9">
              <w:rPr>
                <w:rFonts w:ascii="Times New Roman" w:hAnsi="Times New Roman" w:cs="Times New Roman"/>
                <w:i/>
                <w:sz w:val="24"/>
                <w:szCs w:val="24"/>
              </w:rPr>
              <w:t>Колличество часов</w:t>
            </w:r>
          </w:p>
        </w:tc>
      </w:tr>
      <w:tr w:rsidR="00ED09E9" w:rsidRPr="00ED09E9" w:rsidTr="00ED09E9">
        <w:tc>
          <w:tcPr>
            <w:tcW w:w="8046" w:type="dxa"/>
          </w:tcPr>
          <w:p w:rsidR="00ED09E9" w:rsidRPr="00ED09E9" w:rsidRDefault="00ED09E9" w:rsidP="002A3ECC">
            <w:pPr>
              <w:rPr>
                <w:rFonts w:ascii="Times New Roman" w:hAnsi="Times New Roman" w:cs="Times New Roman"/>
              </w:rPr>
            </w:pPr>
            <w:r w:rsidRPr="00ED09E9">
              <w:rPr>
                <w:rFonts w:ascii="Times New Roman" w:hAnsi="Times New Roman" w:cs="Times New Roman"/>
              </w:rPr>
              <w:t>Максимальная учебная нагрузка (всего)</w:t>
            </w:r>
          </w:p>
        </w:tc>
        <w:tc>
          <w:tcPr>
            <w:tcW w:w="1525" w:type="dxa"/>
          </w:tcPr>
          <w:p w:rsidR="00ED09E9" w:rsidRPr="00ED09E9" w:rsidRDefault="004846E9" w:rsidP="002A3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D09E9" w:rsidRPr="00ED09E9" w:rsidTr="00ED09E9">
        <w:tc>
          <w:tcPr>
            <w:tcW w:w="8046" w:type="dxa"/>
          </w:tcPr>
          <w:p w:rsidR="00ED09E9" w:rsidRPr="00ED09E9" w:rsidRDefault="00ED09E9" w:rsidP="002A3ECC">
            <w:pPr>
              <w:rPr>
                <w:rFonts w:ascii="Times New Roman" w:hAnsi="Times New Roman" w:cs="Times New Roman"/>
              </w:rPr>
            </w:pPr>
            <w:r w:rsidRPr="00ED09E9">
              <w:rPr>
                <w:rFonts w:ascii="Times New Roman" w:hAnsi="Times New Roman" w:cs="Times New Roman"/>
              </w:rPr>
              <w:t>Обязательная аудиторская учебная нагрузка (всего)</w:t>
            </w:r>
          </w:p>
        </w:tc>
        <w:tc>
          <w:tcPr>
            <w:tcW w:w="1525" w:type="dxa"/>
          </w:tcPr>
          <w:p w:rsidR="00ED09E9" w:rsidRPr="00ED09E9" w:rsidRDefault="004846E9" w:rsidP="002A3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D09E9" w:rsidRPr="00ED09E9" w:rsidTr="00ED09E9">
        <w:tc>
          <w:tcPr>
            <w:tcW w:w="8046" w:type="dxa"/>
          </w:tcPr>
          <w:p w:rsidR="00ED09E9" w:rsidRPr="00ED09E9" w:rsidRDefault="00ED09E9" w:rsidP="002A3ECC">
            <w:pPr>
              <w:rPr>
                <w:rFonts w:ascii="Times New Roman" w:hAnsi="Times New Roman" w:cs="Times New Roman"/>
              </w:rPr>
            </w:pPr>
            <w:r w:rsidRPr="00ED09E9">
              <w:rPr>
                <w:rFonts w:ascii="Times New Roman" w:hAnsi="Times New Roman" w:cs="Times New Roman"/>
              </w:rPr>
              <w:t>Промежуточная аттестация в форме дифференцированного зачета</w:t>
            </w:r>
          </w:p>
        </w:tc>
        <w:tc>
          <w:tcPr>
            <w:tcW w:w="1525" w:type="dxa"/>
          </w:tcPr>
          <w:p w:rsidR="00ED09E9" w:rsidRPr="00ED09E9" w:rsidRDefault="004846E9" w:rsidP="002A3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A3ECC" w:rsidRPr="00E43B55" w:rsidRDefault="00ED09E9" w:rsidP="002A3ECC">
      <w:pPr>
        <w:rPr>
          <w:rStyle w:val="markedcontent"/>
          <w:rFonts w:ascii="Times New Roman" w:hAnsi="Times New Roman" w:cs="Times New Roman"/>
          <w:b/>
        </w:rPr>
      </w:pPr>
      <w:r w:rsidRPr="00E43B55">
        <w:rPr>
          <w:rFonts w:ascii="Times New Roman" w:hAnsi="Times New Roman" w:cs="Times New Roman"/>
          <w:b/>
        </w:rPr>
        <w:br/>
      </w:r>
      <w:r w:rsidRPr="00E43B55">
        <w:rPr>
          <w:rStyle w:val="markedcontent"/>
          <w:rFonts w:ascii="Times New Roman" w:hAnsi="Times New Roman" w:cs="Times New Roman"/>
          <w:b/>
        </w:rPr>
        <w:t>2.2. СОДЕРЖАНИЕ УЧЕБНОЙ ДИСЦИПЛИНЫ ИСТОРИЯ РОДНОГО КРАЯ</w:t>
      </w:r>
    </w:p>
    <w:tbl>
      <w:tblPr>
        <w:tblStyle w:val="a3"/>
        <w:tblW w:w="0" w:type="auto"/>
        <w:tblLook w:val="04A0"/>
      </w:tblPr>
      <w:tblGrid>
        <w:gridCol w:w="2389"/>
        <w:gridCol w:w="500"/>
        <w:gridCol w:w="21"/>
        <w:gridCol w:w="4133"/>
        <w:gridCol w:w="13"/>
        <w:gridCol w:w="1130"/>
        <w:gridCol w:w="1385"/>
      </w:tblGrid>
      <w:tr w:rsidR="00ED09E9" w:rsidRPr="00ED09E9" w:rsidTr="00E43B55">
        <w:tc>
          <w:tcPr>
            <w:tcW w:w="2389" w:type="dxa"/>
          </w:tcPr>
          <w:p w:rsidR="00ED09E9" w:rsidRPr="00ED09E9" w:rsidRDefault="00ED09E9" w:rsidP="00EF7B02">
            <w:pPr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Наименование тем предмета</w:t>
            </w:r>
          </w:p>
        </w:tc>
        <w:tc>
          <w:tcPr>
            <w:tcW w:w="4654" w:type="dxa"/>
            <w:gridSpan w:val="3"/>
          </w:tcPr>
          <w:p w:rsidR="00ED09E9" w:rsidRPr="00ED09E9" w:rsidRDefault="00ED09E9" w:rsidP="00EF7B02">
            <w:pPr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</w:tcPr>
          <w:p w:rsidR="00ED09E9" w:rsidRPr="00ED09E9" w:rsidRDefault="00ED09E9" w:rsidP="00EF7B02">
            <w:pPr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385" w:type="dxa"/>
          </w:tcPr>
          <w:p w:rsidR="00ED09E9" w:rsidRPr="00ED09E9" w:rsidRDefault="00ED09E9" w:rsidP="00EF7B02">
            <w:pPr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ED09E9" w:rsidRPr="00ED09E9" w:rsidTr="00EF7B02">
        <w:tc>
          <w:tcPr>
            <w:tcW w:w="9571" w:type="dxa"/>
            <w:gridSpan w:val="7"/>
          </w:tcPr>
          <w:p w:rsidR="00ED09E9" w:rsidRPr="00ED09E9" w:rsidRDefault="00ED09E9" w:rsidP="00EF7B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09E9" w:rsidRPr="00ED09E9" w:rsidTr="00E43B55">
        <w:tc>
          <w:tcPr>
            <w:tcW w:w="2389" w:type="dxa"/>
          </w:tcPr>
          <w:p w:rsidR="00ED09E9" w:rsidRPr="00ED09E9" w:rsidRDefault="00ED09E9" w:rsidP="00EF7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54" w:type="dxa"/>
            <w:gridSpan w:val="3"/>
          </w:tcPr>
          <w:p w:rsidR="00ED09E9" w:rsidRPr="00ED09E9" w:rsidRDefault="00ED09E9" w:rsidP="00EF7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3" w:type="dxa"/>
            <w:gridSpan w:val="2"/>
          </w:tcPr>
          <w:p w:rsidR="00ED09E9" w:rsidRPr="00ED09E9" w:rsidRDefault="00ED09E9" w:rsidP="00EF7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5" w:type="dxa"/>
          </w:tcPr>
          <w:p w:rsidR="00ED09E9" w:rsidRPr="00ED09E9" w:rsidRDefault="00ED09E9" w:rsidP="00EF7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D09E9" w:rsidRPr="00ED09E9" w:rsidTr="00E43B55">
        <w:tc>
          <w:tcPr>
            <w:tcW w:w="2389" w:type="dxa"/>
          </w:tcPr>
          <w:p w:rsidR="00ED09E9" w:rsidRPr="00ED09E9" w:rsidRDefault="007C3B88" w:rsidP="00EF7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 Введение</w:t>
            </w:r>
          </w:p>
        </w:tc>
        <w:tc>
          <w:tcPr>
            <w:tcW w:w="4654" w:type="dxa"/>
            <w:gridSpan w:val="3"/>
          </w:tcPr>
          <w:p w:rsidR="00ED09E9" w:rsidRPr="00ED09E9" w:rsidRDefault="00ED09E9" w:rsidP="00EF7B02">
            <w:pPr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 xml:space="preserve">Содержание: </w:t>
            </w:r>
            <w:r w:rsidR="007C3B88">
              <w:rPr>
                <w:rFonts w:ascii="Times New Roman" w:hAnsi="Times New Roman" w:cs="Times New Roman"/>
                <w:b/>
              </w:rPr>
              <w:t>Введение в предмет «История родного края»</w:t>
            </w:r>
          </w:p>
        </w:tc>
        <w:tc>
          <w:tcPr>
            <w:tcW w:w="1143" w:type="dxa"/>
            <w:gridSpan w:val="2"/>
          </w:tcPr>
          <w:p w:rsidR="00ED09E9" w:rsidRPr="00ED09E9" w:rsidRDefault="007C3B88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ED09E9" w:rsidRPr="00ED09E9" w:rsidRDefault="00ED09E9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 w:val="restart"/>
          </w:tcPr>
          <w:p w:rsidR="00081251" w:rsidRDefault="00604B07" w:rsidP="00EF7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 w:rsidR="007C3B88">
              <w:rPr>
                <w:rFonts w:ascii="Times New Roman" w:hAnsi="Times New Roman" w:cs="Times New Roman"/>
                <w:b/>
              </w:rPr>
              <w:t>Мышкинский край в конце 19- начале 20 в.</w:t>
            </w:r>
          </w:p>
          <w:p w:rsidR="007C3B88" w:rsidRDefault="007C3B88" w:rsidP="00EF7B02">
            <w:pPr>
              <w:rPr>
                <w:rFonts w:ascii="Times New Roman" w:hAnsi="Times New Roman" w:cs="Times New Roman"/>
                <w:b/>
              </w:rPr>
            </w:pPr>
          </w:p>
          <w:p w:rsidR="007C3B88" w:rsidRDefault="007C3B88" w:rsidP="00EF7B02">
            <w:pPr>
              <w:rPr>
                <w:rFonts w:ascii="Times New Roman" w:hAnsi="Times New Roman" w:cs="Times New Roman"/>
                <w:b/>
              </w:rPr>
            </w:pPr>
          </w:p>
          <w:p w:rsidR="007C3B88" w:rsidRPr="00ED09E9" w:rsidRDefault="007C3B88" w:rsidP="00EF7B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</w:tcPr>
          <w:p w:rsidR="00081251" w:rsidRPr="007A32F0" w:rsidRDefault="00081251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54" w:type="dxa"/>
            <w:gridSpan w:val="2"/>
          </w:tcPr>
          <w:p w:rsidR="00081251" w:rsidRPr="007A32F0" w:rsidRDefault="007C3B88" w:rsidP="007A32F0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 xml:space="preserve">Содержание: </w:t>
            </w:r>
          </w:p>
        </w:tc>
        <w:tc>
          <w:tcPr>
            <w:tcW w:w="1143" w:type="dxa"/>
            <w:gridSpan w:val="2"/>
          </w:tcPr>
          <w:p w:rsidR="00081251" w:rsidRPr="00ED09E9" w:rsidRDefault="00741AE9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gridSpan w:val="3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081251" w:rsidRPr="00ED09E9" w:rsidRDefault="007A32F0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 экономическое развитие Мышкинского края в конце 19- начале 20 в. Появление фабрик, зарождение рабочего класса, отходничество.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 w:val="restart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Тема 3. Мышкинский край в годы первой русской революции 1905 г.</w:t>
            </w:r>
          </w:p>
        </w:tc>
        <w:tc>
          <w:tcPr>
            <w:tcW w:w="521" w:type="dxa"/>
            <w:gridSpan w:val="2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33" w:type="dxa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7A32F0" w:rsidRPr="00ED09E9" w:rsidTr="00E43B55">
        <w:tc>
          <w:tcPr>
            <w:tcW w:w="2389" w:type="dxa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 w:val="restart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vMerge w:val="restart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Мышкинский край в годы первой русской революции.</w:t>
            </w:r>
          </w:p>
        </w:tc>
        <w:tc>
          <w:tcPr>
            <w:tcW w:w="1143" w:type="dxa"/>
            <w:gridSpan w:val="2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7A32F0" w:rsidRPr="00ED09E9" w:rsidTr="00E43B55">
        <w:tc>
          <w:tcPr>
            <w:tcW w:w="2389" w:type="dxa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7A32F0" w:rsidRPr="00ED09E9" w:rsidTr="00E43B55">
        <w:tc>
          <w:tcPr>
            <w:tcW w:w="2389" w:type="dxa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 w:val="restart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Тема 4. Монархия накануне крушения.</w:t>
            </w:r>
          </w:p>
        </w:tc>
        <w:tc>
          <w:tcPr>
            <w:tcW w:w="521" w:type="dxa"/>
            <w:gridSpan w:val="2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33" w:type="dxa"/>
          </w:tcPr>
          <w:p w:rsidR="00081251" w:rsidRPr="00ED09E9" w:rsidRDefault="007A32F0" w:rsidP="00EF7B02">
            <w:pPr>
              <w:rPr>
                <w:rFonts w:ascii="Times New Roman" w:hAnsi="Times New Roman" w:cs="Times New Roman"/>
              </w:rPr>
            </w:pPr>
            <w:r w:rsidRPr="007A32F0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081251" w:rsidRPr="00ED09E9" w:rsidRDefault="007A32F0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Монархия накануне крушения. Третьеиюньская монархия.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7A32F0" w:rsidTr="00E43B55">
        <w:tc>
          <w:tcPr>
            <w:tcW w:w="2389" w:type="dxa"/>
            <w:vMerge w:val="restart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Тема 5. Первая мировая война.</w:t>
            </w:r>
          </w:p>
        </w:tc>
        <w:tc>
          <w:tcPr>
            <w:tcW w:w="521" w:type="dxa"/>
            <w:gridSpan w:val="2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33" w:type="dxa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43" w:type="dxa"/>
            <w:gridSpan w:val="2"/>
          </w:tcPr>
          <w:p w:rsidR="00081251" w:rsidRPr="007A32F0" w:rsidRDefault="00081251" w:rsidP="00EF7B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081251" w:rsidRPr="007A32F0" w:rsidRDefault="00081251" w:rsidP="00EF7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251" w:rsidRPr="00ED09E9" w:rsidTr="00E43B55">
        <w:tc>
          <w:tcPr>
            <w:tcW w:w="2389" w:type="dxa"/>
            <w:vMerge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081251" w:rsidRPr="00ED09E9" w:rsidRDefault="007A32F0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Мышкинский край в годы первой мировой войны. Люди и судьбы.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 w:val="restart"/>
          </w:tcPr>
          <w:p w:rsidR="00081251" w:rsidRPr="00E43B55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>Тема 6. Установление советской власти.</w:t>
            </w:r>
          </w:p>
        </w:tc>
        <w:tc>
          <w:tcPr>
            <w:tcW w:w="521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081251" w:rsidRPr="00ED09E9" w:rsidRDefault="007A32F0" w:rsidP="00EF7B02">
            <w:pPr>
              <w:rPr>
                <w:rFonts w:ascii="Times New Roman" w:hAnsi="Times New Roman" w:cs="Times New Roman"/>
              </w:rPr>
            </w:pPr>
            <w:r w:rsidRPr="007A32F0">
              <w:rPr>
                <w:rFonts w:ascii="Times New Roman" w:hAnsi="Times New Roman" w:cs="Times New Roman"/>
              </w:rPr>
              <w:t xml:space="preserve">На пути демократии к диктатуре. Большевики берут власть. Первые месяцы правления большевиков в </w:t>
            </w:r>
            <w:r w:rsidRPr="007A32F0">
              <w:rPr>
                <w:rFonts w:ascii="Times New Roman" w:hAnsi="Times New Roman" w:cs="Times New Roman"/>
              </w:rPr>
              <w:lastRenderedPageBreak/>
              <w:t>Мышкинском крае. Тесты.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rPr>
          <w:trHeight w:val="457"/>
        </w:trPr>
        <w:tc>
          <w:tcPr>
            <w:tcW w:w="2389" w:type="dxa"/>
            <w:vMerge w:val="restart"/>
          </w:tcPr>
          <w:p w:rsidR="00E43B55" w:rsidRPr="00081251" w:rsidRDefault="00E43B55" w:rsidP="00E43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lastRenderedPageBreak/>
              <w:t xml:space="preserve">Тема 7. Годы гражданской войны. </w:t>
            </w:r>
          </w:p>
        </w:tc>
        <w:tc>
          <w:tcPr>
            <w:tcW w:w="521" w:type="dxa"/>
            <w:gridSpan w:val="2"/>
          </w:tcPr>
          <w:p w:rsidR="00E43B55" w:rsidRPr="00081251" w:rsidRDefault="00E43B55" w:rsidP="00EF7B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3" w:type="dxa"/>
          </w:tcPr>
          <w:p w:rsidR="00E43B55" w:rsidRPr="00081251" w:rsidRDefault="00E43B55" w:rsidP="00E43B55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c>
          <w:tcPr>
            <w:tcW w:w="2389" w:type="dxa"/>
            <w:vMerge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Pr="00ED09E9" w:rsidRDefault="00E43B55" w:rsidP="007A3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E43B55" w:rsidRPr="00E43B55" w:rsidRDefault="00E43B55" w:rsidP="007A32F0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>Эхо гражданской войны в Мышкинском крае.</w:t>
            </w: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c>
          <w:tcPr>
            <w:tcW w:w="2389" w:type="dxa"/>
            <w:vMerge w:val="restart"/>
          </w:tcPr>
          <w:p w:rsidR="00E43B55" w:rsidRPr="00E43B55" w:rsidRDefault="00E43B55" w:rsidP="00EF7B02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>Тема 8. Новая экономическая политика.</w:t>
            </w:r>
          </w:p>
        </w:tc>
        <w:tc>
          <w:tcPr>
            <w:tcW w:w="521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E43B55" w:rsidRPr="00E43B55" w:rsidRDefault="00E43B55" w:rsidP="00EF7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c>
          <w:tcPr>
            <w:tcW w:w="2389" w:type="dxa"/>
            <w:vMerge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>Успехи и противоречия НЭПа в Мышкинском крае. Общественно- политическая жизнь и культура.</w:t>
            </w: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c>
          <w:tcPr>
            <w:tcW w:w="2389" w:type="dxa"/>
            <w:vMerge w:val="restart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  <w:b/>
              </w:rPr>
              <w:t>Тема 9. Индустриализация и коллективизация</w:t>
            </w:r>
            <w:r w:rsidRPr="00E43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E43B55" w:rsidRPr="00E43B55" w:rsidRDefault="00E43B55" w:rsidP="00EF7B02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 xml:space="preserve">Содержание: </w:t>
            </w: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c>
          <w:tcPr>
            <w:tcW w:w="2389" w:type="dxa"/>
            <w:vMerge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vMerge w:val="restart"/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>Индустриализация и коллективизация в Мышкинском крае. «Страна победившего социализма».</w:t>
            </w:r>
          </w:p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c>
          <w:tcPr>
            <w:tcW w:w="2389" w:type="dxa"/>
            <w:vMerge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vMerge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250"/>
        </w:trPr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>Тема 10. СССР в 20-30 е годы 20 века.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</w:tcBorders>
          </w:tcPr>
          <w:p w:rsidR="00E43B55" w:rsidRDefault="00E43B55" w:rsidP="007A3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  <w:tcBorders>
              <w:left w:val="single" w:sz="4" w:space="0" w:color="auto"/>
            </w:tcBorders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30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330"/>
        </w:trPr>
        <w:tc>
          <w:tcPr>
            <w:tcW w:w="2389" w:type="dxa"/>
            <w:vMerge/>
            <w:tcBorders>
              <w:right w:val="single" w:sz="4" w:space="0" w:color="auto"/>
            </w:tcBorders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</w:tcBorders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  <w:tcBorders>
              <w:left w:val="single" w:sz="4" w:space="0" w:color="auto"/>
            </w:tcBorders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>Внешняя политика СССР и международные отношения.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260"/>
        </w:trPr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 xml:space="preserve">Тема 11. Великая Отечественная война. 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</w:tcBorders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  <w:tcBorders>
              <w:left w:val="single" w:sz="4" w:space="0" w:color="auto"/>
            </w:tcBorders>
          </w:tcPr>
          <w:p w:rsidR="00E43B55" w:rsidRPr="00002C19" w:rsidRDefault="00E43B55" w:rsidP="00EF7B02">
            <w:pPr>
              <w:rPr>
                <w:rFonts w:ascii="Times New Roman" w:hAnsi="Times New Roman" w:cs="Times New Roman"/>
                <w:b/>
              </w:rPr>
            </w:pPr>
            <w:r w:rsidRPr="00002C19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30" w:type="dxa"/>
          </w:tcPr>
          <w:p w:rsidR="00E43B55" w:rsidRDefault="000C2721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260"/>
        </w:trPr>
        <w:tc>
          <w:tcPr>
            <w:tcW w:w="2389" w:type="dxa"/>
            <w:vMerge/>
            <w:tcBorders>
              <w:right w:val="single" w:sz="4" w:space="0" w:color="auto"/>
            </w:tcBorders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</w:tcBorders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  <w:tcBorders>
              <w:left w:val="single" w:sz="4" w:space="0" w:color="auto"/>
            </w:tcBorders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>Мышкинский край в годы Великой войны. Боевые действия на фронтах. Мышкинцы- герои Советского Союза. Мемориал воинской славы. «Бессмертный полк».  Трудовые подвиги мышкинцев в тылу. Люди и судьбы. Итоги войны.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250"/>
        </w:trPr>
        <w:tc>
          <w:tcPr>
            <w:tcW w:w="2389" w:type="dxa"/>
            <w:vMerge w:val="restart"/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 xml:space="preserve">Тема 12. Восстановление и развитие народного хозяйства после войны. 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  <w:r w:rsidRPr="00002C19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0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200"/>
        </w:trPr>
        <w:tc>
          <w:tcPr>
            <w:tcW w:w="2389" w:type="dxa"/>
            <w:vMerge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 xml:space="preserve"> Восстановление и развитие Мышкинского края в 1945- 53 гг. Общественно- политическая и культурная жизнь . Экономика и сельское хозяйство. Послевоенный Мышкин. Люди и судьбы. Кинематограф о Мышкине. 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310"/>
        </w:trPr>
        <w:tc>
          <w:tcPr>
            <w:tcW w:w="2389" w:type="dxa"/>
            <w:vMerge w:val="restart"/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 xml:space="preserve">Тема 13. Состояние экономики страны в 1965-85 гг. 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</w:tcPr>
          <w:p w:rsidR="00E43B55" w:rsidRPr="00002C19" w:rsidRDefault="00E43B55" w:rsidP="00EF7B02">
            <w:pPr>
              <w:rPr>
                <w:rFonts w:ascii="Times New Roman" w:hAnsi="Times New Roman" w:cs="Times New Roman"/>
                <w:b/>
              </w:rPr>
            </w:pPr>
            <w:r w:rsidRPr="00002C19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30" w:type="dxa"/>
          </w:tcPr>
          <w:p w:rsidR="00E43B55" w:rsidRDefault="000C2721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300"/>
        </w:trPr>
        <w:tc>
          <w:tcPr>
            <w:tcW w:w="2389" w:type="dxa"/>
            <w:vMerge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>Нарастание кризисных явлений в экономике и социальной сфере Мышкинского края. Перестройка и ее итоги. Дифференцированный зачет.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02C19" w:rsidTr="007F1C2B">
        <w:tblPrEx>
          <w:tblLook w:val="0000"/>
        </w:tblPrEx>
        <w:trPr>
          <w:trHeight w:val="420"/>
        </w:trPr>
        <w:tc>
          <w:tcPr>
            <w:tcW w:w="7056" w:type="dxa"/>
            <w:gridSpan w:val="5"/>
            <w:tcBorders>
              <w:bottom w:val="single" w:sz="4" w:space="0" w:color="auto"/>
            </w:tcBorders>
          </w:tcPr>
          <w:p w:rsidR="00002C19" w:rsidRPr="00002C19" w:rsidRDefault="00002C19" w:rsidP="00002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C1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0" w:type="dxa"/>
          </w:tcPr>
          <w:p w:rsidR="00002C19" w:rsidRDefault="000C2721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02C19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385" w:type="dxa"/>
          </w:tcPr>
          <w:p w:rsidR="00002C19" w:rsidRDefault="00002C19" w:rsidP="00EF7B02">
            <w:pPr>
              <w:rPr>
                <w:rFonts w:ascii="Times New Roman" w:hAnsi="Times New Roman" w:cs="Times New Roman"/>
              </w:rPr>
            </w:pPr>
          </w:p>
        </w:tc>
      </w:tr>
    </w:tbl>
    <w:p w:rsidR="00E43B55" w:rsidRDefault="00E43B55" w:rsidP="002A3ECC">
      <w:pPr>
        <w:rPr>
          <w:rFonts w:ascii="Times New Roman" w:hAnsi="Times New Roman" w:cs="Times New Roman"/>
        </w:rPr>
      </w:pPr>
    </w:p>
    <w:p w:rsidR="00002C19" w:rsidRDefault="00604B07" w:rsidP="002A3ECC">
      <w:pPr>
        <w:rPr>
          <w:rFonts w:ascii="Times New Roman" w:hAnsi="Times New Roman" w:cs="Times New Roman"/>
        </w:rPr>
      </w:pPr>
      <w:r w:rsidRPr="00E43B55">
        <w:rPr>
          <w:rFonts w:ascii="Times New Roman" w:hAnsi="Times New Roman" w:cs="Times New Roman"/>
          <w:b/>
        </w:rPr>
        <w:t xml:space="preserve">3. УСЛОВИЯ РЕАЛИЗАЦИИ ПРОГРАММЫ УЧЕБНОЙ ДИСЦИПЛИНЫ </w:t>
      </w:r>
      <w:r w:rsidRPr="00E43B55">
        <w:rPr>
          <w:rFonts w:ascii="Times New Roman" w:hAnsi="Times New Roman" w:cs="Times New Roman"/>
          <w:b/>
        </w:rPr>
        <w:br/>
        <w:t>3.1. Требования к материально-техническому обеспечению</w:t>
      </w:r>
      <w:r w:rsidRPr="00604B07">
        <w:rPr>
          <w:rFonts w:ascii="Times New Roman" w:hAnsi="Times New Roman" w:cs="Times New Roman"/>
        </w:rPr>
        <w:t xml:space="preserve"> </w:t>
      </w:r>
      <w:r w:rsidRPr="00604B07">
        <w:rPr>
          <w:rFonts w:ascii="Times New Roman" w:hAnsi="Times New Roman" w:cs="Times New Roman"/>
        </w:rPr>
        <w:br/>
        <w:t xml:space="preserve">Реализация предмета требует наличия учебного кабинета </w:t>
      </w:r>
      <w:r w:rsidRPr="00604B07">
        <w:rPr>
          <w:rFonts w:ascii="Times New Roman" w:hAnsi="Times New Roman" w:cs="Times New Roman"/>
        </w:rPr>
        <w:br/>
        <w:t xml:space="preserve">Оборудование кабинета: </w:t>
      </w:r>
      <w:r w:rsidRPr="00604B07">
        <w:rPr>
          <w:rFonts w:ascii="Times New Roman" w:hAnsi="Times New Roman" w:cs="Times New Roman"/>
        </w:rPr>
        <w:br/>
        <w:t xml:space="preserve">Предметы мебели: </w:t>
      </w:r>
      <w:r w:rsidRPr="00604B07">
        <w:rPr>
          <w:rFonts w:ascii="Times New Roman" w:hAnsi="Times New Roman" w:cs="Times New Roman"/>
        </w:rPr>
        <w:br/>
        <w:t xml:space="preserve">Столы ученические – 15 штук </w:t>
      </w:r>
      <w:r w:rsidRPr="00604B07">
        <w:rPr>
          <w:rFonts w:ascii="Times New Roman" w:hAnsi="Times New Roman" w:cs="Times New Roman"/>
        </w:rPr>
        <w:br/>
        <w:t xml:space="preserve">Учительский стол – 1 </w:t>
      </w:r>
      <w:r w:rsidRPr="00604B07">
        <w:rPr>
          <w:rFonts w:ascii="Times New Roman" w:hAnsi="Times New Roman" w:cs="Times New Roman"/>
        </w:rPr>
        <w:br/>
        <w:t xml:space="preserve">Стулья ученические – 30 штук </w:t>
      </w:r>
      <w:r w:rsidRPr="00604B07">
        <w:rPr>
          <w:rFonts w:ascii="Times New Roman" w:hAnsi="Times New Roman" w:cs="Times New Roman"/>
        </w:rPr>
        <w:br/>
        <w:t xml:space="preserve">Доска – 1 </w:t>
      </w:r>
      <w:r w:rsidRPr="00604B07">
        <w:rPr>
          <w:rFonts w:ascii="Times New Roman" w:hAnsi="Times New Roman" w:cs="Times New Roman"/>
        </w:rPr>
        <w:br/>
      </w:r>
      <w:r w:rsidRPr="00604B07">
        <w:rPr>
          <w:rFonts w:ascii="Times New Roman" w:hAnsi="Times New Roman" w:cs="Times New Roman"/>
        </w:rPr>
        <w:lastRenderedPageBreak/>
        <w:t xml:space="preserve">Шкаф - 1 </w:t>
      </w:r>
      <w:r w:rsidRPr="00604B07">
        <w:rPr>
          <w:rFonts w:ascii="Times New Roman" w:hAnsi="Times New Roman" w:cs="Times New Roman"/>
        </w:rPr>
        <w:br/>
        <w:t xml:space="preserve">Стул учительский (мягкий) - 1 </w:t>
      </w:r>
      <w:r w:rsidRPr="00604B07">
        <w:rPr>
          <w:rFonts w:ascii="Times New Roman" w:hAnsi="Times New Roman" w:cs="Times New Roman"/>
        </w:rPr>
        <w:br/>
        <w:t xml:space="preserve">- комплект учебно-методических материалов преподавателя </w:t>
      </w:r>
    </w:p>
    <w:p w:rsidR="00002C19" w:rsidRDefault="00604B07" w:rsidP="002A3ECC">
      <w:pPr>
        <w:rPr>
          <w:rFonts w:ascii="Times New Roman" w:hAnsi="Times New Roman" w:cs="Times New Roman"/>
        </w:rPr>
      </w:pPr>
      <w:r w:rsidRPr="00002C19">
        <w:rPr>
          <w:rFonts w:ascii="Times New Roman" w:hAnsi="Times New Roman" w:cs="Times New Roman"/>
          <w:b/>
        </w:rPr>
        <w:t xml:space="preserve">4. КОНТРОЛЬ И ОЦЕНКА РЕЗУЛЬТАТОВ ОСВОЕНИЯ ПРЕДМЕТА ИСТОРИЯ </w:t>
      </w:r>
      <w:r w:rsidRPr="00002C19">
        <w:rPr>
          <w:rFonts w:ascii="Times New Roman" w:hAnsi="Times New Roman" w:cs="Times New Roman"/>
          <w:b/>
        </w:rPr>
        <w:br/>
        <w:t>РОДНОГО КРАЯ</w:t>
      </w:r>
      <w:r w:rsidRPr="00604B07">
        <w:rPr>
          <w:rFonts w:ascii="Times New Roman" w:hAnsi="Times New Roman" w:cs="Times New Roman"/>
        </w:rPr>
        <w:t xml:space="preserve"> </w:t>
      </w:r>
    </w:p>
    <w:p w:rsidR="00604B07" w:rsidRDefault="00604B07" w:rsidP="002A3ECC">
      <w:pPr>
        <w:rPr>
          <w:rFonts w:ascii="Times New Roman" w:hAnsi="Times New Roman" w:cs="Times New Roman"/>
        </w:rPr>
      </w:pPr>
      <w:r w:rsidRPr="00604B07">
        <w:rPr>
          <w:rFonts w:ascii="Times New Roman" w:hAnsi="Times New Roman" w:cs="Times New Roman"/>
        </w:rPr>
        <w:t xml:space="preserve">Контроль и оценка результатов освоения предмета осуществляется </w:t>
      </w:r>
      <w:r w:rsidRPr="00604B07">
        <w:rPr>
          <w:rFonts w:ascii="Times New Roman" w:hAnsi="Times New Roman" w:cs="Times New Roman"/>
        </w:rPr>
        <w:br/>
        <w:t xml:space="preserve">преподавателем в процессе проведения, тестирования, устных опросов выполнения </w:t>
      </w:r>
      <w:r w:rsidRPr="00604B07">
        <w:rPr>
          <w:rFonts w:ascii="Times New Roman" w:hAnsi="Times New Roman" w:cs="Times New Roman"/>
        </w:rPr>
        <w:br/>
        <w:t>обучающимися индивидуальных заданий, контрольных работ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  <w:r w:rsidRPr="00604B07">
              <w:rPr>
                <w:rFonts w:ascii="Times New Roman" w:hAnsi="Times New Roman" w:cs="Times New Roman"/>
              </w:rPr>
              <w:t xml:space="preserve">Результаты обучения </w:t>
            </w:r>
            <w:r w:rsidRPr="00604B07">
              <w:rPr>
                <w:rFonts w:ascii="Times New Roman" w:hAnsi="Times New Roman" w:cs="Times New Roman"/>
              </w:rPr>
              <w:br/>
              <w:t>(освоенные умения, усвоенные знани</w:t>
            </w:r>
            <w:r w:rsidR="00002C19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  <w:r w:rsidRPr="00604B07">
              <w:rPr>
                <w:rFonts w:ascii="Times New Roman" w:hAnsi="Times New Roman" w:cs="Times New Roman"/>
              </w:rPr>
              <w:t xml:space="preserve">Формы и методы контроля и </w:t>
            </w:r>
            <w:r w:rsidRPr="00604B07">
              <w:rPr>
                <w:rFonts w:ascii="Times New Roman" w:hAnsi="Times New Roman" w:cs="Times New Roman"/>
              </w:rPr>
              <w:br/>
              <w:t>оценка результатов обучения</w:t>
            </w: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</w:tbl>
    <w:p w:rsidR="00002C19" w:rsidRDefault="00002C19" w:rsidP="002A3ECC">
      <w:pPr>
        <w:rPr>
          <w:rFonts w:ascii="Times New Roman" w:hAnsi="Times New Roman" w:cs="Times New Roman"/>
        </w:rPr>
      </w:pPr>
    </w:p>
    <w:p w:rsidR="00002C19" w:rsidRPr="00AD6770" w:rsidRDefault="00002C19" w:rsidP="00AD6770">
      <w:pPr>
        <w:jc w:val="center"/>
        <w:rPr>
          <w:rFonts w:ascii="Times New Roman" w:hAnsi="Times New Roman" w:cs="Times New Roman"/>
          <w:b/>
        </w:rPr>
      </w:pPr>
      <w:r w:rsidRPr="00002C19">
        <w:rPr>
          <w:rFonts w:ascii="Times New Roman" w:hAnsi="Times New Roman" w:cs="Times New Roman"/>
          <w:b/>
        </w:rPr>
        <w:t>СПИСОК  ИСПОЛЬЗОВАННОЙ  ЛИТЕРАТУРЫ</w:t>
      </w:r>
    </w:p>
    <w:p w:rsidR="00002C19" w:rsidRPr="00002C19" w:rsidRDefault="00002C19" w:rsidP="00002C19">
      <w:pPr>
        <w:rPr>
          <w:rFonts w:ascii="Times New Roman" w:hAnsi="Times New Roman" w:cs="Times New Roman"/>
        </w:rPr>
      </w:pPr>
      <w:r w:rsidRPr="00002C19">
        <w:rPr>
          <w:rFonts w:ascii="Times New Roman" w:hAnsi="Times New Roman" w:cs="Times New Roman"/>
        </w:rPr>
        <w:t xml:space="preserve"> </w:t>
      </w:r>
      <w:r w:rsidRPr="00002C19">
        <w:rPr>
          <w:rFonts w:ascii="Times New Roman" w:hAnsi="Times New Roman" w:cs="Times New Roman"/>
        </w:rPr>
        <w:br/>
        <w:t>1. Сайты Мышкинского Народного музея.</w:t>
      </w:r>
    </w:p>
    <w:p w:rsidR="00002C19" w:rsidRPr="00002C19" w:rsidRDefault="00002C19" w:rsidP="00002C19">
      <w:pPr>
        <w:rPr>
          <w:rFonts w:ascii="Times New Roman" w:hAnsi="Times New Roman" w:cs="Times New Roman"/>
        </w:rPr>
      </w:pPr>
      <w:r w:rsidRPr="00002C19">
        <w:rPr>
          <w:rFonts w:ascii="Times New Roman" w:hAnsi="Times New Roman" w:cs="Times New Roman"/>
        </w:rPr>
        <w:t>2. Архив газеты «Волжские зори».</w:t>
      </w:r>
    </w:p>
    <w:p w:rsidR="00002C19" w:rsidRPr="00ED09E9" w:rsidRDefault="00AD6770" w:rsidP="00002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Интернет-ресурсы: </w:t>
      </w:r>
    </w:p>
    <w:sectPr w:rsidR="00002C19" w:rsidRPr="00ED09E9" w:rsidSect="006F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A3ECC"/>
    <w:rsid w:val="00002C19"/>
    <w:rsid w:val="00081251"/>
    <w:rsid w:val="000C2721"/>
    <w:rsid w:val="002A3ECC"/>
    <w:rsid w:val="002F28DE"/>
    <w:rsid w:val="00334E00"/>
    <w:rsid w:val="004846E9"/>
    <w:rsid w:val="00604B07"/>
    <w:rsid w:val="006725BA"/>
    <w:rsid w:val="006C0447"/>
    <w:rsid w:val="006F6D87"/>
    <w:rsid w:val="00741AE9"/>
    <w:rsid w:val="007A32F0"/>
    <w:rsid w:val="007C3B88"/>
    <w:rsid w:val="00981EF7"/>
    <w:rsid w:val="009D38A9"/>
    <w:rsid w:val="00AD6770"/>
    <w:rsid w:val="00C61BCC"/>
    <w:rsid w:val="00C81FB4"/>
    <w:rsid w:val="00DD3BDA"/>
    <w:rsid w:val="00DE44F3"/>
    <w:rsid w:val="00E43B55"/>
    <w:rsid w:val="00ED09E9"/>
    <w:rsid w:val="00EF7B02"/>
    <w:rsid w:val="00F16C1F"/>
    <w:rsid w:val="00F54492"/>
    <w:rsid w:val="00F8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A3ECC"/>
  </w:style>
  <w:style w:type="table" w:styleId="a3">
    <w:name w:val="Table Grid"/>
    <w:basedOn w:val="a1"/>
    <w:uiPriority w:val="59"/>
    <w:rsid w:val="00ED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D67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677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D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A3ECC"/>
  </w:style>
  <w:style w:type="table" w:styleId="a3">
    <w:name w:val="Table Grid"/>
    <w:basedOn w:val="a1"/>
    <w:uiPriority w:val="59"/>
    <w:rsid w:val="00ED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CA14-7C8C-40DA-9DBB-23842FF8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Андрей</cp:lastModifiedBy>
  <cp:revision>15</cp:revision>
  <dcterms:created xsi:type="dcterms:W3CDTF">2021-08-28T05:40:00Z</dcterms:created>
  <dcterms:modified xsi:type="dcterms:W3CDTF">2025-01-28T11:21:00Z</dcterms:modified>
</cp:coreProperties>
</file>