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3C" w:rsidRDefault="00A2783C" w:rsidP="00A2783C">
      <w:pPr>
        <w:widowControl/>
        <w:suppressAutoHyphens w:val="0"/>
        <w:spacing w:after="0" w:line="240" w:lineRule="auto"/>
        <w:ind w:left="-567" w:firstLine="567"/>
        <w:jc w:val="center"/>
        <w:rPr>
          <w:rFonts w:ascii="Times New Roman" w:eastAsia="@Arial Unicode MS" w:hAnsi="Times New Roman" w:cs="Times New Roman"/>
          <w:sz w:val="28"/>
          <w:szCs w:val="28"/>
        </w:rPr>
      </w:pPr>
      <w:r>
        <w:rPr>
          <w:rFonts w:ascii="Times New Roman" w:eastAsia="@Arial Unicode MS" w:hAnsi="Times New Roman" w:cs="Times New Roman"/>
          <w:sz w:val="28"/>
          <w:szCs w:val="28"/>
        </w:rPr>
        <w:t>Государственное профессиональное образовательное учреждение Ярославской области Мышкинский политехнический колледж</w:t>
      </w:r>
    </w:p>
    <w:p w:rsidR="000A53BD" w:rsidRPr="004B0989" w:rsidRDefault="000A53BD" w:rsidP="000A53B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3BD" w:rsidRPr="004B0989" w:rsidRDefault="000A53BD" w:rsidP="000A53BD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3BD" w:rsidRPr="004B0989" w:rsidRDefault="000A53BD" w:rsidP="000A53BD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3BD" w:rsidRPr="004B0989" w:rsidRDefault="007E6A59" w:rsidP="000A53BD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4902835</wp:posOffset>
            </wp:positionH>
            <wp:positionV relativeFrom="paragraph">
              <wp:posOffset>151130</wp:posOffset>
            </wp:positionV>
            <wp:extent cx="1207770" cy="1262380"/>
            <wp:effectExtent l="19050" t="0" r="0" b="0"/>
            <wp:wrapNone/>
            <wp:docPr id="2" name="Рисунок 1" descr="C:\Users\Андрей\Desktop\Рабочие программы 2019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9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26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3BD" w:rsidRPr="004B0989" w:rsidRDefault="000A53BD" w:rsidP="00EB130F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0A53BD" w:rsidRPr="004B0989" w:rsidRDefault="00EB130F" w:rsidP="00EB130F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_</w:t>
      </w:r>
      <w:r w:rsidR="000A53BD"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B13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8037" cy="347171"/>
            <wp:effectExtent l="19050" t="0" r="1563" b="0"/>
            <wp:docPr id="1" name="Рисунок 1" descr="C:\Users\Андрей\Desktop\Рабочие программы 2019\подпись ксюш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9\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37" cy="347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78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Кошелева Т.А.</w:t>
      </w:r>
    </w:p>
    <w:p w:rsidR="000A53BD" w:rsidRPr="004B0989" w:rsidRDefault="00F4069F" w:rsidP="00EB130F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«30» августа 2021</w:t>
      </w:r>
      <w:r w:rsidR="00A2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3BD"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A53BD" w:rsidRPr="004B0989" w:rsidRDefault="000A53BD" w:rsidP="000A53B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3BD" w:rsidRPr="004B0989" w:rsidRDefault="000A53BD" w:rsidP="000A53B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3BD" w:rsidRPr="004B0989" w:rsidRDefault="000A53BD" w:rsidP="000A53B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3BD" w:rsidRPr="004B0989" w:rsidRDefault="000A53BD" w:rsidP="000A53B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3BD" w:rsidRPr="004B0989" w:rsidRDefault="000A53BD" w:rsidP="000A53B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3BD" w:rsidRPr="004B0989" w:rsidRDefault="000A53BD" w:rsidP="000A53B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3BD" w:rsidRPr="004B0989" w:rsidRDefault="000A53BD" w:rsidP="000A53B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3BD" w:rsidRPr="004B0989" w:rsidRDefault="000A53BD" w:rsidP="000A53B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3BD" w:rsidRPr="004B0989" w:rsidRDefault="000A53BD" w:rsidP="000A53B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3BD" w:rsidRPr="004B0989" w:rsidRDefault="000A53BD" w:rsidP="000A53B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УЧЕБНОГО ПРЕДМЕТА</w:t>
      </w:r>
    </w:p>
    <w:p w:rsidR="000A53BD" w:rsidRPr="004B0989" w:rsidRDefault="000A53BD" w:rsidP="000A53B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«ФИЗИКА»</w:t>
      </w:r>
    </w:p>
    <w:p w:rsidR="000A53BD" w:rsidRPr="004B0989" w:rsidRDefault="000A53BD" w:rsidP="000A53B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3BD" w:rsidRPr="004B0989" w:rsidRDefault="000A53BD" w:rsidP="000A53B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подготовка</w:t>
      </w:r>
    </w:p>
    <w:p w:rsidR="000A53BD" w:rsidRPr="004B0989" w:rsidRDefault="000A53BD" w:rsidP="000A53B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3BD" w:rsidRPr="004B0989" w:rsidRDefault="000A53BD" w:rsidP="000A53B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3BD" w:rsidRPr="004B0989" w:rsidRDefault="000A53BD" w:rsidP="000A53B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3BD" w:rsidRPr="004B0989" w:rsidRDefault="000A53BD" w:rsidP="000A53B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3BD" w:rsidRPr="004B0989" w:rsidRDefault="000A53BD" w:rsidP="000A53B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3BD" w:rsidRPr="004B0989" w:rsidRDefault="000A53BD" w:rsidP="000A53B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3BD" w:rsidRPr="004B0989" w:rsidRDefault="000A53BD" w:rsidP="000A53BD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3BD" w:rsidRPr="004B0989" w:rsidRDefault="000A53BD" w:rsidP="000A53BD">
      <w:pPr>
        <w:spacing w:after="0" w:line="240" w:lineRule="auto"/>
        <w:ind w:left="495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составил(а):</w:t>
      </w:r>
    </w:p>
    <w:p w:rsidR="000A53BD" w:rsidRPr="004B0989" w:rsidRDefault="00A2783C" w:rsidP="000A53BD">
      <w:pPr>
        <w:spacing w:after="0" w:line="240" w:lineRule="auto"/>
        <w:ind w:left="495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Кульбачинская М.В.</w:t>
      </w:r>
    </w:p>
    <w:p w:rsidR="000A53BD" w:rsidRPr="004558FC" w:rsidRDefault="000A53BD" w:rsidP="000A53BD">
      <w:pPr>
        <w:spacing w:after="0" w:line="240" w:lineRule="auto"/>
        <w:ind w:left="4956" w:firstLine="567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558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(Ф.И.О. преподавателя)</w:t>
      </w:r>
    </w:p>
    <w:p w:rsidR="000A53BD" w:rsidRPr="004B0989" w:rsidRDefault="000A53BD" w:rsidP="000A53B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:rsidR="000A53BD" w:rsidRPr="004B0989" w:rsidRDefault="000A53BD" w:rsidP="000A53B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3BD" w:rsidRPr="004B0989" w:rsidRDefault="000A53BD" w:rsidP="000A53B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3BD" w:rsidRPr="004B0989" w:rsidRDefault="000A53BD" w:rsidP="000A53B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3BD" w:rsidRPr="004B0989" w:rsidRDefault="000A53BD" w:rsidP="000A53B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3BD" w:rsidRPr="004B0989" w:rsidRDefault="000A53BD" w:rsidP="000A53B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3BD" w:rsidRPr="004B0989" w:rsidRDefault="000A53BD" w:rsidP="000A53B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3BD" w:rsidRPr="004B0989" w:rsidRDefault="000A53BD" w:rsidP="000A53B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3BD" w:rsidRPr="004B0989" w:rsidRDefault="000A53BD" w:rsidP="000A53B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3BD" w:rsidRPr="00E02EF7" w:rsidRDefault="00A2783C" w:rsidP="000A53B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Мышкин</w:t>
      </w:r>
    </w:p>
    <w:p w:rsidR="000A53BD" w:rsidRPr="004B0989" w:rsidRDefault="00F4069F" w:rsidP="000A53B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0A53BD" w:rsidRPr="00E02EF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A53BD"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Style w:val="a3"/>
        <w:tblW w:w="46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4"/>
        <w:gridCol w:w="4444"/>
      </w:tblGrid>
      <w:tr w:rsidR="000A53BD" w:rsidRPr="004B0989" w:rsidTr="008D574A">
        <w:tc>
          <w:tcPr>
            <w:tcW w:w="2500" w:type="pct"/>
          </w:tcPr>
          <w:p w:rsidR="000A53BD" w:rsidRPr="004B0989" w:rsidRDefault="000A53BD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br w:type="page"/>
            </w: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Рассмотрена методической</w:t>
            </w:r>
          </w:p>
          <w:p w:rsidR="000A53BD" w:rsidRPr="004B0989" w:rsidRDefault="000A53BD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комиссией преподавателей</w:t>
            </w:r>
          </w:p>
          <w:p w:rsidR="000A53BD" w:rsidRPr="004B0989" w:rsidRDefault="000A53BD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дисциплин</w:t>
            </w:r>
          </w:p>
          <w:p w:rsidR="000A53BD" w:rsidRPr="004B0989" w:rsidRDefault="000A53BD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____________</w:t>
            </w:r>
          </w:p>
          <w:p w:rsidR="000A53BD" w:rsidRPr="004B0989" w:rsidRDefault="000A53BD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«____»  _______  20__г. </w:t>
            </w:r>
          </w:p>
          <w:p w:rsidR="000A53BD" w:rsidRPr="004B0989" w:rsidRDefault="000A53BD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  <w:p w:rsidR="000A53BD" w:rsidRPr="004B0989" w:rsidRDefault="000A53BD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__________/ ____________                     </w:t>
            </w:r>
          </w:p>
          <w:p w:rsidR="000A53BD" w:rsidRPr="004B0989" w:rsidRDefault="000A53BD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(подпись)(Ф.И.О.)</w:t>
            </w:r>
          </w:p>
        </w:tc>
        <w:tc>
          <w:tcPr>
            <w:tcW w:w="2500" w:type="pct"/>
          </w:tcPr>
          <w:p w:rsidR="000A53BD" w:rsidRPr="004B0989" w:rsidRDefault="000A53BD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«Согласовано»</w:t>
            </w:r>
          </w:p>
          <w:p w:rsidR="000A53BD" w:rsidRPr="004B0989" w:rsidRDefault="000A53BD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0A53BD" w:rsidRPr="004B0989" w:rsidRDefault="000A53BD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учебной работе</w:t>
            </w:r>
          </w:p>
          <w:p w:rsidR="000A53BD" w:rsidRPr="004B0989" w:rsidRDefault="000A53BD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___________/_______________</w:t>
            </w:r>
          </w:p>
          <w:p w:rsidR="000A53BD" w:rsidRPr="004B0989" w:rsidRDefault="000A53BD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          (Ф.И.О.)   </w:t>
            </w:r>
          </w:p>
        </w:tc>
      </w:tr>
    </w:tbl>
    <w:p w:rsidR="000A53BD" w:rsidRPr="004B0989" w:rsidRDefault="000A53BD" w:rsidP="000A53B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3BD" w:rsidRPr="004B0989" w:rsidRDefault="000A53BD" w:rsidP="000A53B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3BD" w:rsidRPr="004B0989" w:rsidRDefault="000A53BD" w:rsidP="000A53B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3BD" w:rsidRPr="004B0989" w:rsidRDefault="000A53BD" w:rsidP="000A53B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3BD" w:rsidRPr="004B0989" w:rsidRDefault="000A53BD" w:rsidP="000A53B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3BD" w:rsidRPr="004B0989" w:rsidRDefault="000A53BD" w:rsidP="000A53B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3BD" w:rsidRPr="004B0989" w:rsidRDefault="000A53BD" w:rsidP="000A53B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3BD" w:rsidRPr="004B0989" w:rsidRDefault="000A53BD" w:rsidP="000A53B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3BD" w:rsidRPr="004B0989" w:rsidRDefault="000A53BD" w:rsidP="000A53B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3BD" w:rsidRPr="004B0989" w:rsidRDefault="000A53BD" w:rsidP="000A53B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3BD" w:rsidRPr="004B0989" w:rsidRDefault="000A53BD" w:rsidP="000A53B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3BD" w:rsidRPr="004B0989" w:rsidRDefault="000A53BD" w:rsidP="000A53B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3BD" w:rsidRPr="004B0989" w:rsidRDefault="000A53BD" w:rsidP="000A53B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3BD" w:rsidRPr="004B0989" w:rsidRDefault="000A53BD" w:rsidP="000A53B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0A53BD" w:rsidRPr="004B0989" w:rsidRDefault="000A53BD" w:rsidP="000A53B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0A53BD" w:rsidRPr="004B0989" w:rsidRDefault="000A53BD" w:rsidP="000A53BD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1. Рабочая программа по учебному предмету «Физика» составлена на основе следующих нормативных документов:</w:t>
      </w:r>
    </w:p>
    <w:p w:rsidR="000A53BD" w:rsidRPr="004B0989" w:rsidRDefault="000A53BD" w:rsidP="000A53BD">
      <w:pPr>
        <w:pStyle w:val="21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993"/>
        </w:tabs>
        <w:spacing w:line="240" w:lineRule="auto"/>
        <w:ind w:left="-567" w:firstLine="567"/>
        <w:rPr>
          <w:sz w:val="28"/>
          <w:szCs w:val="28"/>
        </w:rPr>
      </w:pPr>
      <w:r w:rsidRPr="004B0989">
        <w:rPr>
          <w:sz w:val="28"/>
          <w:szCs w:val="28"/>
        </w:rPr>
        <w:t>ФГОС основного общего образования, утвержденного приказом Министерства образования и науки Российской Федерации от</w:t>
      </w:r>
      <w:r w:rsidRPr="004B0989">
        <w:rPr>
          <w:rStyle w:val="211pt"/>
          <w:sz w:val="28"/>
          <w:szCs w:val="28"/>
        </w:rPr>
        <w:t xml:space="preserve"> 17</w:t>
      </w:r>
      <w:r w:rsidRPr="004B0989">
        <w:rPr>
          <w:sz w:val="28"/>
          <w:szCs w:val="28"/>
        </w:rPr>
        <w:t xml:space="preserve"> декабря</w:t>
      </w:r>
      <w:r w:rsidRPr="004B0989">
        <w:rPr>
          <w:rStyle w:val="211pt"/>
          <w:sz w:val="28"/>
          <w:szCs w:val="28"/>
        </w:rPr>
        <w:t xml:space="preserve"> 2010</w:t>
      </w:r>
      <w:r w:rsidRPr="004B0989">
        <w:rPr>
          <w:sz w:val="28"/>
          <w:szCs w:val="28"/>
        </w:rPr>
        <w:t>г. № </w:t>
      </w:r>
      <w:r w:rsidRPr="004B0989">
        <w:rPr>
          <w:rStyle w:val="211pt"/>
          <w:sz w:val="28"/>
          <w:szCs w:val="28"/>
        </w:rPr>
        <w:t>1897 (с изменениями и дополнениями от 29 декабря 2014г., 31 декабря 2015г.)</w:t>
      </w:r>
      <w:r>
        <w:rPr>
          <w:rStyle w:val="211pt"/>
          <w:sz w:val="28"/>
          <w:szCs w:val="28"/>
        </w:rPr>
        <w:t>;</w:t>
      </w:r>
    </w:p>
    <w:p w:rsidR="000A53BD" w:rsidRPr="004B0989" w:rsidRDefault="000A53BD" w:rsidP="000A53BD">
      <w:pPr>
        <w:pStyle w:val="Standard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993"/>
        </w:tabs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4B0989">
        <w:rPr>
          <w:rFonts w:cs="Times New Roman"/>
          <w:sz w:val="28"/>
          <w:szCs w:val="28"/>
        </w:rPr>
        <w:t>риказ Министерства образования и науки Российской Федерации № 734 от 17 июля 2015г.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начального, общего, основного общего и среднего общего образования, утвержденный приказом Министерства образования и науки Российской Федерации от 30 августа 2013г. № 1015» (с изменениями, внесенными приказами Министерства образования и науки Российской Федерации от 13 декабря 2013г. №1342 и от 28 мая 2014г. №598)</w:t>
      </w:r>
      <w:r>
        <w:rPr>
          <w:rFonts w:cs="Times New Roman"/>
          <w:sz w:val="28"/>
          <w:szCs w:val="28"/>
        </w:rPr>
        <w:t>;</w:t>
      </w:r>
    </w:p>
    <w:p w:rsidR="000A53BD" w:rsidRPr="004B0989" w:rsidRDefault="000A53BD" w:rsidP="000A53BD">
      <w:pPr>
        <w:pStyle w:val="Standard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993"/>
        </w:tabs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4B0989">
        <w:rPr>
          <w:rFonts w:cs="Times New Roman"/>
          <w:sz w:val="28"/>
          <w:szCs w:val="28"/>
        </w:rPr>
        <w:t>исьмо Министерства образования и науки Российской Федерации № 08-1786 от 28 октября 2015г. «О рабочих программах учебных предметов».</w:t>
      </w:r>
    </w:p>
    <w:p w:rsidR="000A53BD" w:rsidRPr="004B0989" w:rsidRDefault="000A53BD" w:rsidP="000A53BD">
      <w:pPr>
        <w:pStyle w:val="Standard"/>
        <w:widowControl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993"/>
        </w:tabs>
        <w:ind w:left="-567" w:firstLine="567"/>
        <w:jc w:val="both"/>
        <w:rPr>
          <w:rFonts w:cs="Times New Roman"/>
          <w:sz w:val="28"/>
          <w:szCs w:val="28"/>
        </w:rPr>
      </w:pPr>
      <w:r w:rsidRPr="004B0989">
        <w:rPr>
          <w:rFonts w:cs="Times New Roman"/>
          <w:sz w:val="28"/>
          <w:szCs w:val="28"/>
        </w:rPr>
        <w:t>Примерная основная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 апреля 2015г. № 1/15);</w:t>
      </w:r>
    </w:p>
    <w:p w:rsidR="000A53BD" w:rsidRPr="004B0989" w:rsidRDefault="000A53BD" w:rsidP="000A53BD">
      <w:pPr>
        <w:pStyle w:val="Standard"/>
        <w:widowControl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993"/>
        </w:tabs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Pr="004B0989">
        <w:rPr>
          <w:rFonts w:cs="Times New Roman"/>
          <w:sz w:val="28"/>
          <w:szCs w:val="28"/>
        </w:rPr>
        <w:t>сновная образовательная программа основного общего образования образовательного учреждения</w:t>
      </w:r>
      <w:r>
        <w:rPr>
          <w:rFonts w:cs="Times New Roman"/>
          <w:sz w:val="28"/>
          <w:szCs w:val="28"/>
        </w:rPr>
        <w:t>;</w:t>
      </w:r>
    </w:p>
    <w:p w:rsidR="000A53BD" w:rsidRPr="004B0989" w:rsidRDefault="000A53BD" w:rsidP="000A53BD">
      <w:pPr>
        <w:pStyle w:val="Standard"/>
        <w:widowControl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993"/>
        </w:tabs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</w:t>
      </w:r>
      <w:r w:rsidRPr="004B0989">
        <w:rPr>
          <w:rFonts w:cs="Times New Roman"/>
          <w:sz w:val="28"/>
          <w:szCs w:val="28"/>
        </w:rPr>
        <w:t>окальный акт «О рабочих программах учебных предметов основного общего образования» образовательного учреждения</w:t>
      </w:r>
      <w:r>
        <w:rPr>
          <w:rFonts w:cs="Times New Roman"/>
          <w:sz w:val="28"/>
          <w:szCs w:val="28"/>
        </w:rPr>
        <w:t>.</w:t>
      </w:r>
    </w:p>
    <w:p w:rsidR="000A53BD" w:rsidRPr="004B0989" w:rsidRDefault="000A53BD" w:rsidP="000A53BD">
      <w:pPr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0989">
        <w:rPr>
          <w:rFonts w:ascii="Times New Roman" w:hAnsi="Times New Roman" w:cs="Times New Roman"/>
          <w:sz w:val="28"/>
          <w:szCs w:val="28"/>
        </w:rPr>
        <w:t>2.</w:t>
      </w:r>
      <w:r w:rsidRPr="004B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рабочей программы учебного предмета осуществляется по учебнику</w:t>
      </w:r>
      <w:r w:rsidRPr="004B098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Перышкин А. В., Гутник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Е.М</w:t>
      </w:r>
      <w:r w:rsidRPr="004B098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Физика. 9 класс. «Дрофа», М., 2018</w:t>
      </w:r>
    </w:p>
    <w:p w:rsidR="000A53BD" w:rsidRPr="004B0989" w:rsidRDefault="000A53BD" w:rsidP="000A53B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098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4B098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Предмет физика относится к области «Естественно – научных предметов» и на его изучение в 9 классах отводится 102 часа. </w:t>
      </w:r>
    </w:p>
    <w:p w:rsidR="000A53BD" w:rsidRPr="004B0989" w:rsidRDefault="000A53BD" w:rsidP="000A53B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3BD" w:rsidRPr="004B0989" w:rsidRDefault="000A53BD" w:rsidP="000A53B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УЧЕБНОГО ПРЕДМЕТА</w:t>
      </w:r>
    </w:p>
    <w:p w:rsidR="000A53BD" w:rsidRPr="004B0989" w:rsidRDefault="000A53BD" w:rsidP="000A53BD">
      <w:pPr>
        <w:overflowPunct w:val="0"/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основной образовательной программы по физике отражают:</w:t>
      </w:r>
    </w:p>
    <w:p w:rsidR="000A53BD" w:rsidRPr="004B0989" w:rsidRDefault="000A53BD" w:rsidP="000A53BD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A53BD" w:rsidRPr="004B0989" w:rsidRDefault="000A53BD" w:rsidP="000A53BD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 xml:space="preserve"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</w:t>
      </w:r>
      <w:r w:rsidRPr="004B0989">
        <w:rPr>
          <w:rFonts w:ascii="Times New Roman" w:hAnsi="Times New Roman" w:cs="Times New Roman"/>
          <w:sz w:val="28"/>
          <w:szCs w:val="28"/>
        </w:rPr>
        <w:lastRenderedPageBreak/>
        <w:t>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0A53BD" w:rsidRPr="004B0989" w:rsidRDefault="000A53BD" w:rsidP="000A53BD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A53BD" w:rsidRPr="004B0989" w:rsidRDefault="000A53BD" w:rsidP="000A53BD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0A53BD" w:rsidRPr="004B0989" w:rsidRDefault="000A53BD" w:rsidP="000A53BD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0A53BD" w:rsidRPr="004B0989" w:rsidRDefault="000A53BD" w:rsidP="000A53BD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A53BD" w:rsidRPr="004B0989" w:rsidRDefault="000A53BD" w:rsidP="000A53BD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0A53BD" w:rsidRPr="004B0989" w:rsidRDefault="000A53BD" w:rsidP="000A53BD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A53BD" w:rsidRPr="004B0989" w:rsidRDefault="000A53BD" w:rsidP="000A53BD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0A53BD" w:rsidRPr="004B0989" w:rsidRDefault="000A53BD" w:rsidP="000A53BD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A53BD" w:rsidRPr="004B0989" w:rsidRDefault="000A53BD" w:rsidP="000A53BD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0A53BD" w:rsidRPr="004B0989" w:rsidRDefault="000A53BD" w:rsidP="000A53BD">
      <w:pPr>
        <w:overflowPunct w:val="0"/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</w:t>
      </w: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основной образовательной программы по физике отражают:</w:t>
      </w:r>
    </w:p>
    <w:p w:rsidR="000A53BD" w:rsidRPr="004B0989" w:rsidRDefault="000A53BD" w:rsidP="000A53BD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0A53BD" w:rsidRPr="004B0989" w:rsidRDefault="000A53BD" w:rsidP="000A53BD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A53BD" w:rsidRPr="004B0989" w:rsidRDefault="000A53BD" w:rsidP="000A53BD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lastRenderedPageBreak/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A53BD" w:rsidRPr="004B0989" w:rsidRDefault="000A53BD" w:rsidP="000A53BD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4) умение оценивать правильность выполнения учебной задачи, собственные возможности ее решения;</w:t>
      </w:r>
    </w:p>
    <w:p w:rsidR="000A53BD" w:rsidRPr="004B0989" w:rsidRDefault="000A53BD" w:rsidP="000A53BD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A53BD" w:rsidRPr="004B0989" w:rsidRDefault="000A53BD" w:rsidP="000A53BD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0A53BD" w:rsidRPr="004B0989" w:rsidRDefault="000A53BD" w:rsidP="000A53BD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0A53BD" w:rsidRPr="004B0989" w:rsidRDefault="000A53BD" w:rsidP="000A53BD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8) смысловое чтение;</w:t>
      </w:r>
    </w:p>
    <w:p w:rsidR="000A53BD" w:rsidRPr="004B0989" w:rsidRDefault="000A53BD" w:rsidP="000A53BD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0A53BD" w:rsidRPr="004B0989" w:rsidRDefault="000A53BD" w:rsidP="000A53BD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0A53BD" w:rsidRPr="004B0989" w:rsidRDefault="000A53BD" w:rsidP="000A53BD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11) формирование и развитие компетентности в области использования информационно-коммуникационных технологий (далее ИКТ – компетенции); развитие мотивации к овладению культурой активного пользования словарями и другими поисковыми системами;</w:t>
      </w:r>
    </w:p>
    <w:p w:rsidR="000A53BD" w:rsidRPr="004B0989" w:rsidRDefault="000A53BD" w:rsidP="000A53BD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0A53BD" w:rsidRPr="004B0989" w:rsidRDefault="000A53BD" w:rsidP="000A53BD">
      <w:pPr>
        <w:pStyle w:val="Textbody"/>
        <w:spacing w:after="0"/>
        <w:ind w:left="-567" w:firstLine="567"/>
        <w:jc w:val="center"/>
        <w:rPr>
          <w:rFonts w:cs="Times New Roman"/>
          <w:sz w:val="28"/>
          <w:szCs w:val="28"/>
        </w:rPr>
      </w:pPr>
      <w:r w:rsidRPr="004B0989">
        <w:rPr>
          <w:rFonts w:cs="Times New Roman"/>
          <w:b/>
          <w:sz w:val="28"/>
          <w:szCs w:val="28"/>
        </w:rPr>
        <w:t>Предметные результаты освоения учебного предмета</w:t>
      </w:r>
    </w:p>
    <w:p w:rsidR="000A53BD" w:rsidRPr="004B0989" w:rsidRDefault="000A53BD" w:rsidP="000A53BD">
      <w:pPr>
        <w:pStyle w:val="Standard"/>
        <w:ind w:left="-567" w:firstLine="567"/>
        <w:rPr>
          <w:rFonts w:cs="Times New Roman"/>
          <w:b/>
          <w:bCs/>
          <w:sz w:val="28"/>
          <w:szCs w:val="28"/>
        </w:rPr>
      </w:pPr>
      <w:r w:rsidRPr="00973FDC">
        <w:rPr>
          <w:rFonts w:cs="Times New Roman"/>
          <w:b/>
          <w:bCs/>
          <w:sz w:val="28"/>
          <w:szCs w:val="28"/>
        </w:rPr>
        <w:t>Обучающийся научится: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соблюдать правила безопасности и охраны труда при работе с учебным и лабораторным оборудованием; 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понимать смысл основных физических терминов: физическое тело, физическое явление, физическая величина, единицы измерения; 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 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       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 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понимать роль эксперимента в получении научной информации; 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тока, радиационный фон (с использованием дозиметра); при этом выбирать оптимальный способ измерения и использовать простейшие методы оценки погрешностей измерений. 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 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 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 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понимать принципы действия машин, приборов и технических устройств, условия их безопасного использования в повседневной жизни; 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использовать при выполнении учебных задач научно-популярную литературу о физических явлениях, справочные материалы, ресурсы Интернет. </w:t>
      </w:r>
    </w:p>
    <w:p w:rsidR="000A53BD" w:rsidRPr="00ED3686" w:rsidRDefault="000A53BD" w:rsidP="000A53BD">
      <w:pPr>
        <w:shd w:val="clear" w:color="auto" w:fill="FFFFFF"/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3F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Обучающийся получит возможность научиться:</w:t>
      </w:r>
    </w:p>
    <w:p w:rsidR="000A53BD" w:rsidRPr="00ED3686" w:rsidRDefault="000A53BD" w:rsidP="000A53BD">
      <w:pPr>
        <w:shd w:val="clear" w:color="auto" w:fill="FFFFFF"/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3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</w:t>
      </w:r>
      <w:r w:rsidRPr="00ED3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осознавать ценность научных исследований, роль физики в расширении представлений об окружающем мире и ее вклад в улучшение качества жизни; </w:t>
      </w:r>
    </w:p>
    <w:p w:rsidR="000A53BD" w:rsidRPr="00ED3686" w:rsidRDefault="000A53BD" w:rsidP="000A53BD">
      <w:pPr>
        <w:shd w:val="clear" w:color="auto" w:fill="FFFFFF"/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3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</w:t>
      </w:r>
      <w:r w:rsidRPr="00ED3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 </w:t>
      </w:r>
    </w:p>
    <w:p w:rsidR="000A53BD" w:rsidRPr="00ED3686" w:rsidRDefault="000A53BD" w:rsidP="000A53BD">
      <w:pPr>
        <w:shd w:val="clear" w:color="auto" w:fill="FFFFFF"/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3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</w:t>
      </w:r>
      <w:r w:rsidRPr="00ED3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сравнивать точность измерения физических величин по величине их относительной погрешности при проведении прямых измерений; </w:t>
      </w:r>
    </w:p>
    <w:p w:rsidR="000A53BD" w:rsidRPr="00ED3686" w:rsidRDefault="000A53BD" w:rsidP="000A53BD">
      <w:pPr>
        <w:shd w:val="clear" w:color="auto" w:fill="FFFFFF"/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3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</w:t>
      </w:r>
      <w:r w:rsidRPr="00ED3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 </w:t>
      </w:r>
    </w:p>
    <w:p w:rsidR="000A53BD" w:rsidRPr="00ED3686" w:rsidRDefault="000A53BD" w:rsidP="000A53BD">
      <w:pPr>
        <w:shd w:val="clear" w:color="auto" w:fill="FFFFFF"/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3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</w:t>
      </w:r>
      <w:r w:rsidRPr="00ED3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 </w:t>
      </w:r>
    </w:p>
    <w:p w:rsidR="000A53BD" w:rsidRPr="00ED3686" w:rsidRDefault="000A53BD" w:rsidP="000A53BD">
      <w:pPr>
        <w:shd w:val="clear" w:color="auto" w:fill="FFFFFF"/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3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</w:t>
      </w:r>
      <w:r w:rsidRPr="00ED3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 </w:t>
      </w:r>
    </w:p>
    <w:p w:rsidR="005B6230" w:rsidRDefault="005B6230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0A53BD" w:rsidRPr="004B0989" w:rsidRDefault="000A53BD" w:rsidP="000A53B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СОДЕРЖАНИЕ </w:t>
      </w: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</w:t>
      </w:r>
    </w:p>
    <w:p w:rsidR="000A53BD" w:rsidRPr="004B0989" w:rsidRDefault="000A53BD" w:rsidP="000A53BD">
      <w:pPr>
        <w:tabs>
          <w:tab w:val="left" w:pos="851"/>
          <w:tab w:val="left" w:pos="989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0989">
        <w:rPr>
          <w:rFonts w:ascii="Times New Roman" w:hAnsi="Times New Roman" w:cs="Times New Roman"/>
          <w:b/>
          <w:color w:val="000000"/>
          <w:sz w:val="28"/>
          <w:szCs w:val="28"/>
        </w:rPr>
        <w:t>Механические явления</w:t>
      </w:r>
    </w:p>
    <w:p w:rsidR="000A53BD" w:rsidRPr="004B0989" w:rsidRDefault="000A53BD" w:rsidP="000A53BD">
      <w:pPr>
        <w:tabs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989">
        <w:rPr>
          <w:rFonts w:ascii="Times New Roman" w:hAnsi="Times New Roman" w:cs="Times New Roman"/>
          <w:color w:val="000000"/>
          <w:sz w:val="28"/>
          <w:szCs w:val="28"/>
        </w:rPr>
        <w:t xml:space="preserve">Механическое движение. Материальная точка как модель физического тела. Относительность механического движения. Система отсчета.Физические величины, необходимые для описания движения и взаимосвязь между ними (путь, перемещение, скорость, ускорение, время движения). Равномерное и равноускоренное прямолинейное движение. Равномерное движение по окружности. Первый закон Ньютона и инерция. Масса тела. Плотность вещества. Сила. Единицы силы. Второй закон Ньютона. Третий закон Ньютона. Свободное падение тел. Сила тяжести. Закон всемирного тяготения. Невесомость. Равнодействующая сила. </w:t>
      </w:r>
    </w:p>
    <w:p w:rsidR="000A53BD" w:rsidRPr="004B0989" w:rsidRDefault="000A53BD" w:rsidP="000A53BD">
      <w:pPr>
        <w:tabs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989">
        <w:rPr>
          <w:rFonts w:ascii="Times New Roman" w:hAnsi="Times New Roman" w:cs="Times New Roman"/>
          <w:color w:val="000000"/>
          <w:sz w:val="28"/>
          <w:szCs w:val="28"/>
        </w:rPr>
        <w:t>Импульс. Закон сохранения импульса. Реактивное движение. Механическая работа. Потенциальная и кинетическая энергия. Превращение одного вида механической энергии в другой. Закон сохранения полной механической энергии.</w:t>
      </w:r>
    </w:p>
    <w:p w:rsidR="000A53BD" w:rsidRPr="004B0989" w:rsidRDefault="000A53BD" w:rsidP="000A53BD">
      <w:pPr>
        <w:tabs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989">
        <w:rPr>
          <w:rFonts w:ascii="Times New Roman" w:hAnsi="Times New Roman" w:cs="Times New Roman"/>
          <w:color w:val="000000"/>
          <w:sz w:val="28"/>
          <w:szCs w:val="28"/>
        </w:rPr>
        <w:t>Механические колебания. Период, частота, амплитуда колебаний. Резонанс. Механические волны в однородных средах. Длина волны. Звук как механическая волна. Громкость и высота тона звука.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Демонстрации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Относительность движения.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Прямолинейное и криволинейное движение.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Стробоскоп.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Спидометр.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Сложение перемещений.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Падение тел в воздухе и разряженном газе (в трубке Ньютона).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ускорения при свободном падении.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скорости при движении по окружности.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инерции.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масс.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сил.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закон Ньютона.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Сложение сил, действующих на тело под углом друг к другу.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закон Ньютона.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сохранения импульса.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Реактивное движение.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ракеты.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Свободные колебания груза на нити и груза на пружине.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периода колебаний груза на пружине от жесткости пружины и массы груза.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периода колебаний груза на нити от ее длины.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Вынужденные колебания.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Резонанс маятников.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маятника в часах.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поперечных и продольных волн.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Колеблющиеся тела как источник звука.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громкости звука от амплитуды колебаний.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Зависимость высоты тона от частоты колебаний.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Лабораторные работы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равноускоренного движения тела без начальной скорости.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ускорения свободного падения.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Исследование зависимости периода и частоты свободных колебаний математического маятника от его длины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989">
        <w:rPr>
          <w:rFonts w:ascii="Times New Roman" w:hAnsi="Times New Roman" w:cs="Times New Roman"/>
          <w:b/>
          <w:sz w:val="28"/>
          <w:szCs w:val="28"/>
        </w:rPr>
        <w:t>Контрольные работы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№1 по теме: «Кинематика»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№2 по теме: «Динамика».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hAnsi="Times New Roman" w:cs="Times New Roman"/>
          <w:sz w:val="28"/>
          <w:szCs w:val="28"/>
        </w:rPr>
        <w:t>Контрольная работа №3 по теме: «Механические колебания и волны. Звук».</w:t>
      </w:r>
    </w:p>
    <w:p w:rsidR="000A53BD" w:rsidRPr="004B0989" w:rsidRDefault="000A53BD" w:rsidP="000A53BD">
      <w:pPr>
        <w:tabs>
          <w:tab w:val="left" w:pos="851"/>
          <w:tab w:val="left" w:pos="989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0989">
        <w:rPr>
          <w:rFonts w:ascii="Times New Roman" w:hAnsi="Times New Roman" w:cs="Times New Roman"/>
          <w:b/>
          <w:color w:val="000000"/>
          <w:sz w:val="28"/>
          <w:szCs w:val="28"/>
        </w:rPr>
        <w:t>Электромагнитные явления</w:t>
      </w:r>
    </w:p>
    <w:p w:rsidR="000A53BD" w:rsidRPr="004B0989" w:rsidRDefault="000A53BD" w:rsidP="000A53BD">
      <w:pPr>
        <w:tabs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989">
        <w:rPr>
          <w:rFonts w:ascii="Times New Roman" w:hAnsi="Times New Roman" w:cs="Times New Roman"/>
          <w:color w:val="000000"/>
          <w:sz w:val="28"/>
          <w:szCs w:val="28"/>
        </w:rPr>
        <w:t xml:space="preserve">Магнитное поле. Индукция магнитного поля. Магнитное поле тока. Магнитное поле постоянных магнитов. Магнитное поле катушки с током. Действие магнитного поля на проводник с током и движущуюся заряженную частицу. </w:t>
      </w:r>
      <w:r w:rsidRPr="004B0989">
        <w:rPr>
          <w:rFonts w:ascii="Times New Roman" w:hAnsi="Times New Roman" w:cs="Times New Roman"/>
          <w:i/>
          <w:color w:val="000000"/>
          <w:sz w:val="28"/>
          <w:szCs w:val="28"/>
        </w:rPr>
        <w:t>Сила Ампера и сила Лоренца.</w:t>
      </w:r>
      <w:r w:rsidRPr="004B0989">
        <w:rPr>
          <w:rFonts w:ascii="Times New Roman" w:hAnsi="Times New Roman" w:cs="Times New Roman"/>
          <w:color w:val="000000"/>
          <w:sz w:val="28"/>
          <w:szCs w:val="28"/>
        </w:rPr>
        <w:t xml:space="preserve"> Явление электромагнитной индукция. Опыты Фарадея.</w:t>
      </w:r>
    </w:p>
    <w:p w:rsidR="000A53BD" w:rsidRPr="004B0989" w:rsidRDefault="000A53BD" w:rsidP="000A53BD">
      <w:pPr>
        <w:tabs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989">
        <w:rPr>
          <w:rFonts w:ascii="Times New Roman" w:hAnsi="Times New Roman" w:cs="Times New Roman"/>
          <w:color w:val="000000"/>
          <w:sz w:val="28"/>
          <w:szCs w:val="28"/>
        </w:rPr>
        <w:t xml:space="preserve">Электромагнитные колебания. </w:t>
      </w:r>
      <w:r w:rsidRPr="004B0989">
        <w:rPr>
          <w:rFonts w:ascii="Times New Roman" w:hAnsi="Times New Roman" w:cs="Times New Roman"/>
          <w:i/>
          <w:color w:val="000000"/>
          <w:sz w:val="28"/>
          <w:szCs w:val="28"/>
        </w:rPr>
        <w:t>Колебательный контур. Электрогенератор. Переменный ток. Трансформатор.</w:t>
      </w:r>
      <w:r w:rsidRPr="004B0989">
        <w:rPr>
          <w:rFonts w:ascii="Times New Roman" w:hAnsi="Times New Roman" w:cs="Times New Roman"/>
          <w:color w:val="000000"/>
          <w:sz w:val="28"/>
          <w:szCs w:val="28"/>
        </w:rPr>
        <w:t xml:space="preserve"> Передача электрической энергии на расстояние. Электромагнитные волны и их свойства. </w:t>
      </w:r>
      <w:r w:rsidRPr="004B0989">
        <w:rPr>
          <w:rFonts w:ascii="Times New Roman" w:hAnsi="Times New Roman" w:cs="Times New Roman"/>
          <w:i/>
          <w:color w:val="000000"/>
          <w:sz w:val="28"/>
          <w:szCs w:val="28"/>
        </w:rPr>
        <w:t>Принципы радиосвязи и телевидения.Влияние электромагнитных излучений на живые организмы.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989">
        <w:rPr>
          <w:rFonts w:ascii="Times New Roman" w:hAnsi="Times New Roman" w:cs="Times New Roman"/>
          <w:color w:val="000000"/>
          <w:sz w:val="28"/>
          <w:szCs w:val="28"/>
        </w:rPr>
        <w:t>Свет – электромагнитные волны. Скорость света</w:t>
      </w:r>
      <w:r w:rsidRPr="004B0989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4B0989">
        <w:rPr>
          <w:rFonts w:ascii="Times New Roman" w:hAnsi="Times New Roman" w:cs="Times New Roman"/>
          <w:color w:val="000000"/>
          <w:sz w:val="28"/>
          <w:szCs w:val="28"/>
        </w:rPr>
        <w:t xml:space="preserve"> Источники света. Закон прямолинейного распространение света. Закон отражения света. Плоское зеркало. Закон преломления света. </w:t>
      </w:r>
      <w:r w:rsidRPr="004B0989">
        <w:rPr>
          <w:rFonts w:ascii="Times New Roman" w:hAnsi="Times New Roman" w:cs="Times New Roman"/>
          <w:i/>
          <w:color w:val="000000"/>
          <w:sz w:val="28"/>
          <w:szCs w:val="28"/>
        </w:rPr>
        <w:t>Оптические приборы.</w:t>
      </w:r>
      <w:r w:rsidRPr="004B0989">
        <w:rPr>
          <w:rFonts w:ascii="Times New Roman" w:hAnsi="Times New Roman" w:cs="Times New Roman"/>
          <w:color w:val="000000"/>
          <w:sz w:val="28"/>
          <w:szCs w:val="28"/>
        </w:rPr>
        <w:t xml:space="preserve"> Дисперсия света.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Демонстрации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Обнаружение магнитного поля проводника с током.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магнитных стрелок вокруг прямого проводника с током.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магнитного поля катушки с током введением в нее железного сердечника.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электромагнитов.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прямого проводника и рамки с током в магнитное поле.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и действие электрического двигателя постоянного тока.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генератора переменного тока.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постоянных магнитов.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Лабораторные работы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явления электромагнитной индукции.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сплошного и линейчатых спектров испускания.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989">
        <w:rPr>
          <w:rFonts w:ascii="Times New Roman" w:hAnsi="Times New Roman" w:cs="Times New Roman"/>
          <w:b/>
          <w:sz w:val="28"/>
          <w:szCs w:val="28"/>
        </w:rPr>
        <w:t>Контрольные работы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Контрольная работа №4 по теме: «Электромагнитное поле».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989">
        <w:rPr>
          <w:rFonts w:ascii="Times New Roman" w:hAnsi="Times New Roman" w:cs="Times New Roman"/>
          <w:b/>
          <w:color w:val="000000"/>
          <w:sz w:val="28"/>
          <w:szCs w:val="28"/>
        </w:rPr>
        <w:t>Квантовые явления</w:t>
      </w:r>
    </w:p>
    <w:p w:rsidR="000A53BD" w:rsidRPr="004B0989" w:rsidRDefault="000A53BD" w:rsidP="000A53BD">
      <w:pPr>
        <w:tabs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989">
        <w:rPr>
          <w:rFonts w:ascii="Times New Roman" w:hAnsi="Times New Roman" w:cs="Times New Roman"/>
          <w:color w:val="000000"/>
          <w:sz w:val="28"/>
          <w:szCs w:val="28"/>
        </w:rPr>
        <w:t>Строение атомов. Планетарная модель атома. Квантовый характер поглощения и испускания света атомами. Линейчатые спектры.</w:t>
      </w:r>
    </w:p>
    <w:p w:rsidR="000A53BD" w:rsidRPr="004B0989" w:rsidRDefault="000A53BD" w:rsidP="000A53BD">
      <w:pPr>
        <w:tabs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989">
        <w:rPr>
          <w:rFonts w:ascii="Times New Roman" w:hAnsi="Times New Roman" w:cs="Times New Roman"/>
          <w:color w:val="000000"/>
          <w:sz w:val="28"/>
          <w:szCs w:val="28"/>
        </w:rPr>
        <w:t xml:space="preserve"> Опыты Резерфорда.</w:t>
      </w:r>
    </w:p>
    <w:p w:rsidR="000A53BD" w:rsidRPr="004B0989" w:rsidRDefault="000A53BD" w:rsidP="000A53BD">
      <w:pPr>
        <w:tabs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B0989">
        <w:rPr>
          <w:rFonts w:ascii="Times New Roman" w:hAnsi="Times New Roman" w:cs="Times New Roman"/>
          <w:color w:val="000000"/>
          <w:sz w:val="28"/>
          <w:szCs w:val="28"/>
        </w:rPr>
        <w:t xml:space="preserve">Состав атомного ядра. Протон, нейтрон и электрон. Закон Эйнштейна о пропорциональности массы и энергии. </w:t>
      </w:r>
      <w:r w:rsidRPr="004B0989">
        <w:rPr>
          <w:rFonts w:ascii="Times New Roman" w:hAnsi="Times New Roman" w:cs="Times New Roman"/>
          <w:i/>
          <w:color w:val="000000"/>
          <w:sz w:val="28"/>
          <w:szCs w:val="28"/>
        </w:rPr>
        <w:t>Дефект масс и энергия связи атомных ядер.</w:t>
      </w:r>
      <w:r w:rsidRPr="004B0989">
        <w:rPr>
          <w:rFonts w:ascii="Times New Roman" w:hAnsi="Times New Roman" w:cs="Times New Roman"/>
          <w:color w:val="000000"/>
          <w:sz w:val="28"/>
          <w:szCs w:val="28"/>
        </w:rPr>
        <w:t xml:space="preserve"> Радиоактивность. Период полураспада. Альфа-излучение. </w:t>
      </w:r>
      <w:r w:rsidRPr="004B0989">
        <w:rPr>
          <w:rFonts w:ascii="Times New Roman" w:hAnsi="Times New Roman" w:cs="Times New Roman"/>
          <w:i/>
          <w:color w:val="000000"/>
          <w:sz w:val="28"/>
          <w:szCs w:val="28"/>
        </w:rPr>
        <w:t>Бета-излучение</w:t>
      </w:r>
      <w:r w:rsidRPr="004B098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B098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Гамма-излучение. Ядерные реакции. Источники энергии Солнца и звезд. Ядерная энергетика. </w:t>
      </w:r>
      <w:r w:rsidRPr="004B09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Экологические проблемы работы атомных электростанций. </w:t>
      </w:r>
      <w:r w:rsidRPr="004B0989">
        <w:rPr>
          <w:rFonts w:ascii="Times New Roman" w:hAnsi="Times New Roman" w:cs="Times New Roman"/>
          <w:color w:val="000000"/>
          <w:sz w:val="28"/>
          <w:szCs w:val="28"/>
        </w:rPr>
        <w:t xml:space="preserve">Дозиметрия. </w:t>
      </w:r>
      <w:r w:rsidRPr="004B0989">
        <w:rPr>
          <w:rFonts w:ascii="Times New Roman" w:hAnsi="Times New Roman" w:cs="Times New Roman"/>
          <w:i/>
          <w:color w:val="000000"/>
          <w:sz w:val="28"/>
          <w:szCs w:val="28"/>
        </w:rPr>
        <w:t>Влияние радиоактивных излучений на живые организмы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Лабораторные работы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Измерение естественного радиационного фона дозиметром.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деления ядра атома урана по фотографии треков.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периода полураспада, находящихся в воздухе продуктов распада газа радона.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треков заряженных частиц по готовым фотографиям.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989">
        <w:rPr>
          <w:rFonts w:ascii="Times New Roman" w:hAnsi="Times New Roman" w:cs="Times New Roman"/>
          <w:b/>
          <w:sz w:val="28"/>
          <w:szCs w:val="28"/>
        </w:rPr>
        <w:t>Контрольные работы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89">
        <w:rPr>
          <w:rFonts w:ascii="Times New Roman" w:hAnsi="Times New Roman" w:cs="Times New Roman"/>
          <w:sz w:val="28"/>
          <w:szCs w:val="28"/>
        </w:rPr>
        <w:t>Контрольная работа №5 по теме: «Строение атома и атомного ядра»</w:t>
      </w:r>
    </w:p>
    <w:p w:rsidR="000A53BD" w:rsidRPr="004B0989" w:rsidRDefault="000A53BD" w:rsidP="000A53BD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89">
        <w:rPr>
          <w:rFonts w:ascii="Times New Roman" w:hAnsi="Times New Roman" w:cs="Times New Roman"/>
          <w:b/>
          <w:color w:val="000000"/>
          <w:sz w:val="28"/>
          <w:szCs w:val="28"/>
        </w:rPr>
        <w:t>Строение и эволюция Вселенной</w:t>
      </w:r>
    </w:p>
    <w:p w:rsidR="000A53BD" w:rsidRPr="004B0989" w:rsidRDefault="000A53BD" w:rsidP="000A53BD">
      <w:pPr>
        <w:tabs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989">
        <w:rPr>
          <w:rFonts w:ascii="Times New Roman" w:hAnsi="Times New Roman" w:cs="Times New Roman"/>
          <w:color w:val="000000"/>
          <w:sz w:val="28"/>
          <w:szCs w:val="28"/>
        </w:rPr>
        <w:t>Геоцентрическая и гелиоцентрическая системы мира. Фи</w:t>
      </w:r>
      <w:r w:rsidRPr="004B0989">
        <w:rPr>
          <w:rFonts w:ascii="Times New Roman" w:hAnsi="Times New Roman" w:cs="Times New Roman"/>
          <w:color w:val="000000"/>
          <w:sz w:val="28"/>
          <w:szCs w:val="28"/>
        </w:rPr>
        <w:softHyphen/>
        <w:t>зическая природа небесных тел Солнечной системы. Проис</w:t>
      </w:r>
      <w:r w:rsidRPr="004B098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хождение Солнечной системы. Физическая природа Солнца и звезд. Строение Вселенной. Эволюция Вселенной. Гипотеза Большого взрыва. </w:t>
      </w:r>
    </w:p>
    <w:p w:rsidR="000A53BD" w:rsidRPr="004B0989" w:rsidRDefault="000A53BD" w:rsidP="000A53B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A53BD" w:rsidRPr="004B0989" w:rsidRDefault="000A53BD" w:rsidP="000A53B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ТЕМАТИЧЕСКОЕ ПЛАНИРОВАНИЕ</w:t>
      </w:r>
    </w:p>
    <w:tbl>
      <w:tblPr>
        <w:tblStyle w:val="a3"/>
        <w:tblW w:w="9782" w:type="dxa"/>
        <w:tblInd w:w="-431" w:type="dxa"/>
        <w:tblLayout w:type="fixed"/>
        <w:tblLook w:val="04A0"/>
      </w:tblPr>
      <w:tblGrid>
        <w:gridCol w:w="710"/>
        <w:gridCol w:w="1276"/>
        <w:gridCol w:w="1271"/>
        <w:gridCol w:w="561"/>
        <w:gridCol w:w="561"/>
        <w:gridCol w:w="561"/>
        <w:gridCol w:w="562"/>
        <w:gridCol w:w="4280"/>
      </w:tblGrid>
      <w:tr w:rsidR="000A53BD" w:rsidRPr="00A41D51" w:rsidTr="008D574A">
        <w:trPr>
          <w:trHeight w:val="302"/>
        </w:trPr>
        <w:tc>
          <w:tcPr>
            <w:tcW w:w="710" w:type="dxa"/>
            <w:vMerge w:val="restart"/>
          </w:tcPr>
          <w:p w:rsidR="000A53BD" w:rsidRPr="00A41D51" w:rsidRDefault="000A53BD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3BD" w:rsidRPr="00A41D51" w:rsidRDefault="000A53BD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276" w:type="dxa"/>
            <w:vMerge w:val="restart"/>
          </w:tcPr>
          <w:p w:rsidR="000A53BD" w:rsidRPr="00A41D51" w:rsidRDefault="000A53BD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3BD" w:rsidRPr="00A41D51" w:rsidRDefault="000A53BD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271" w:type="dxa"/>
            <w:vMerge w:val="restart"/>
          </w:tcPr>
          <w:p w:rsidR="000A53BD" w:rsidRPr="00A41D51" w:rsidRDefault="000A53BD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0A53BD" w:rsidRPr="00A41D51" w:rsidRDefault="000A53BD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</w:t>
            </w:r>
          </w:p>
        </w:tc>
        <w:tc>
          <w:tcPr>
            <w:tcW w:w="2245" w:type="dxa"/>
            <w:gridSpan w:val="4"/>
          </w:tcPr>
          <w:p w:rsidR="000A53BD" w:rsidRPr="00A41D51" w:rsidRDefault="000A53BD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280" w:type="dxa"/>
            <w:vMerge w:val="restart"/>
          </w:tcPr>
          <w:p w:rsidR="000A53BD" w:rsidRPr="00A41D51" w:rsidRDefault="000A53BD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3BD" w:rsidRPr="00A41D51" w:rsidRDefault="000A53BD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виды учебной деятельности </w:t>
            </w:r>
          </w:p>
        </w:tc>
      </w:tr>
      <w:tr w:rsidR="000A53BD" w:rsidRPr="00A41D51" w:rsidTr="008D574A">
        <w:trPr>
          <w:trHeight w:val="757"/>
        </w:trPr>
        <w:tc>
          <w:tcPr>
            <w:tcW w:w="710" w:type="dxa"/>
            <w:vMerge/>
          </w:tcPr>
          <w:p w:rsidR="000A53BD" w:rsidRPr="00A41D51" w:rsidRDefault="000A53BD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0A53BD" w:rsidRPr="00A41D51" w:rsidRDefault="000A53BD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</w:tcPr>
          <w:p w:rsidR="000A53BD" w:rsidRPr="00A41D51" w:rsidRDefault="000A53BD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</w:tcPr>
          <w:p w:rsidR="000A53BD" w:rsidRPr="00A41D51" w:rsidRDefault="000A53BD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л/р</w:t>
            </w:r>
          </w:p>
        </w:tc>
        <w:tc>
          <w:tcPr>
            <w:tcW w:w="561" w:type="dxa"/>
          </w:tcPr>
          <w:p w:rsidR="000A53BD" w:rsidRPr="00A41D51" w:rsidRDefault="000A53BD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п/р</w:t>
            </w:r>
          </w:p>
        </w:tc>
        <w:tc>
          <w:tcPr>
            <w:tcW w:w="561" w:type="dxa"/>
          </w:tcPr>
          <w:p w:rsidR="000A53BD" w:rsidRPr="00A41D51" w:rsidRDefault="000A53BD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к/р </w:t>
            </w:r>
          </w:p>
        </w:tc>
        <w:tc>
          <w:tcPr>
            <w:tcW w:w="562" w:type="dxa"/>
          </w:tcPr>
          <w:p w:rsidR="000A53BD" w:rsidRPr="00A41D51" w:rsidRDefault="000A53BD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экскурсий</w:t>
            </w:r>
          </w:p>
        </w:tc>
        <w:tc>
          <w:tcPr>
            <w:tcW w:w="4280" w:type="dxa"/>
            <w:vMerge/>
          </w:tcPr>
          <w:p w:rsidR="000A53BD" w:rsidRPr="00A41D51" w:rsidRDefault="000A53BD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3BD" w:rsidRPr="00A41D51" w:rsidTr="008D574A">
        <w:tc>
          <w:tcPr>
            <w:tcW w:w="710" w:type="dxa"/>
          </w:tcPr>
          <w:p w:rsidR="000A53BD" w:rsidRPr="00A41D51" w:rsidRDefault="000A53BD" w:rsidP="008D574A">
            <w:pPr>
              <w:widowControl/>
              <w:suppressAutoHyphens w:val="0"/>
              <w:autoSpaceDN/>
              <w:ind w:left="-567" w:firstLine="567"/>
              <w:jc w:val="both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A53BD" w:rsidRPr="00A41D51" w:rsidRDefault="000A53BD" w:rsidP="008D574A">
            <w:pPr>
              <w:ind w:firstLine="17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Законы взаимодействия</w:t>
            </w:r>
          </w:p>
          <w:p w:rsidR="000A53BD" w:rsidRPr="00A41D51" w:rsidRDefault="000A53BD" w:rsidP="008D574A">
            <w:pPr>
              <w:ind w:firstLine="17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движения</w:t>
            </w:r>
          </w:p>
          <w:p w:rsidR="000A53BD" w:rsidRPr="00A41D51" w:rsidRDefault="000A53BD" w:rsidP="008D574A">
            <w:pPr>
              <w:ind w:firstLine="17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тел</w:t>
            </w:r>
          </w:p>
        </w:tc>
        <w:tc>
          <w:tcPr>
            <w:tcW w:w="1271" w:type="dxa"/>
          </w:tcPr>
          <w:p w:rsidR="000A53BD" w:rsidRPr="00A41D51" w:rsidRDefault="000A53BD" w:rsidP="008D574A">
            <w:pPr>
              <w:ind w:firstLine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1" w:type="dxa"/>
          </w:tcPr>
          <w:p w:rsidR="000A53BD" w:rsidRPr="00A41D51" w:rsidRDefault="000A53BD" w:rsidP="008D574A">
            <w:pPr>
              <w:ind w:firstLine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dxa"/>
          </w:tcPr>
          <w:p w:rsidR="000A53BD" w:rsidRPr="00A41D51" w:rsidRDefault="000A53BD" w:rsidP="008D574A">
            <w:pPr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</w:tcPr>
          <w:p w:rsidR="000A53BD" w:rsidRPr="00A41D51" w:rsidRDefault="000A53BD" w:rsidP="008D574A">
            <w:pPr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</w:tcPr>
          <w:p w:rsidR="000A53BD" w:rsidRPr="00A41D51" w:rsidRDefault="000A53BD" w:rsidP="008D574A">
            <w:pPr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</w:tcPr>
          <w:p w:rsidR="000A53BD" w:rsidRPr="00A41D51" w:rsidRDefault="000A53BD" w:rsidP="008D574A">
            <w:pPr>
              <w:ind w:firstLine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и описывать прямолинейное и равномерное движение; обосновывать возможность замены тележки её моделью материальной точкой) для описания движения.</w:t>
            </w:r>
          </w:p>
          <w:p w:rsidR="000A53BD" w:rsidRPr="00A41D51" w:rsidRDefault="000A53BD" w:rsidP="008D574A">
            <w:pPr>
              <w:ind w:firstLine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модули и проекции векторов на координатную ось; записывать уравнение для определения координаты движущегося тела в векторной и скалярной форме, использовать его для решения задач</w:t>
            </w:r>
          </w:p>
          <w:p w:rsidR="000A53BD" w:rsidRPr="00A41D51" w:rsidRDefault="000A53BD" w:rsidP="008D574A">
            <w:pPr>
              <w:ind w:firstLine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формулы: для нахождения проекции и модуля вектора перемещения тела, для вычисления координаты движущегося тела в любой момент времени.</w:t>
            </w:r>
          </w:p>
          <w:p w:rsidR="000A53BD" w:rsidRPr="00A41D51" w:rsidRDefault="000A53BD" w:rsidP="008D574A">
            <w:pPr>
              <w:ind w:firstLine="17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физический смысл понятий: мгновенная скорость, ускорение; приводить примеры равноускоренного движения; применять формулы для расчета скорости тела и его ускорения в решении задач, выражать любую из входящих в формулу величин через остальные.  </w:t>
            </w:r>
          </w:p>
        </w:tc>
      </w:tr>
      <w:tr w:rsidR="000A53BD" w:rsidRPr="00A41D51" w:rsidTr="008D574A">
        <w:tc>
          <w:tcPr>
            <w:tcW w:w="710" w:type="dxa"/>
          </w:tcPr>
          <w:p w:rsidR="000A53BD" w:rsidRPr="00A41D51" w:rsidRDefault="000A53BD" w:rsidP="008D574A">
            <w:pPr>
              <w:widowControl/>
              <w:suppressAutoHyphens w:val="0"/>
              <w:autoSpaceDN/>
              <w:ind w:left="-567" w:firstLine="567"/>
              <w:jc w:val="both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A53BD" w:rsidRPr="00A41D51" w:rsidRDefault="000A53BD" w:rsidP="008D574A">
            <w:pPr>
              <w:ind w:firstLine="17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</w:t>
            </w:r>
            <w:r w:rsidRPr="00A41D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ческие </w:t>
            </w:r>
          </w:p>
          <w:p w:rsidR="000A53BD" w:rsidRPr="00A41D51" w:rsidRDefault="000A53BD" w:rsidP="008D574A">
            <w:pPr>
              <w:ind w:firstLine="17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колебания</w:t>
            </w:r>
          </w:p>
          <w:p w:rsidR="000A53BD" w:rsidRPr="00A41D51" w:rsidRDefault="000A53BD" w:rsidP="008D574A">
            <w:pPr>
              <w:ind w:firstLine="17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волны. </w:t>
            </w:r>
          </w:p>
          <w:p w:rsidR="000A53BD" w:rsidRPr="00A41D51" w:rsidRDefault="000A53BD" w:rsidP="008D574A">
            <w:pPr>
              <w:ind w:firstLine="17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Звук</w:t>
            </w:r>
          </w:p>
        </w:tc>
        <w:tc>
          <w:tcPr>
            <w:tcW w:w="1271" w:type="dxa"/>
          </w:tcPr>
          <w:p w:rsidR="000A53BD" w:rsidRPr="00A41D51" w:rsidRDefault="000A53BD" w:rsidP="008D574A">
            <w:pPr>
              <w:ind w:firstLine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61" w:type="dxa"/>
          </w:tcPr>
          <w:p w:rsidR="000A53BD" w:rsidRPr="00A41D51" w:rsidRDefault="000A53BD" w:rsidP="008D574A">
            <w:pPr>
              <w:ind w:firstLine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dxa"/>
          </w:tcPr>
          <w:p w:rsidR="000A53BD" w:rsidRPr="00A41D51" w:rsidRDefault="000A53BD" w:rsidP="008D574A">
            <w:pPr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</w:tcPr>
          <w:p w:rsidR="000A53BD" w:rsidRPr="00A41D51" w:rsidRDefault="000A53BD" w:rsidP="008D574A">
            <w:pPr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</w:tcPr>
          <w:p w:rsidR="000A53BD" w:rsidRPr="00A41D51" w:rsidRDefault="000A53BD" w:rsidP="008D574A">
            <w:pPr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</w:tcPr>
          <w:p w:rsidR="000A53BD" w:rsidRPr="00A41D51" w:rsidRDefault="000A53BD" w:rsidP="008D574A">
            <w:pPr>
              <w:ind w:firstLine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колебательное движение </w:t>
            </w:r>
            <w:r w:rsidRPr="00A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его признакам; приводить примеры колебаний; описывать динамику свободных маятника. Называть величины, характеризующие колебательное движение; записывать формулу взаимосвязи периода и частоты колебаний. Проводить исследования зависимости периода (частоты) колебаний маятника от длины его нити; работать в группе. Объяснять причину затухания свободных колебаний; называть условие существования незатухающих колебаний. Объяснять явление резонанса; приводить примеры полезных и вредных проявлений резонанса.</w:t>
            </w:r>
          </w:p>
          <w:p w:rsidR="000A53BD" w:rsidRPr="00A41D51" w:rsidRDefault="000A53BD" w:rsidP="008D574A">
            <w:pPr>
              <w:ind w:firstLine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поперечные и продольные волны; описывать механизм образования волн; называть характеризующие волны физические величины. Называть диапазон частот звуковых волн; приводить примеры источников звука; приводить обоснования того, что звук является продольной волной; задавать вопросы и принимать участие в обсуждении темы.</w:t>
            </w:r>
          </w:p>
          <w:p w:rsidR="000A53BD" w:rsidRPr="00A41D51" w:rsidRDefault="000A53BD" w:rsidP="008D574A">
            <w:pPr>
              <w:ind w:firstLine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Выдвигать гипотезы: относительно зависимости высоты тона от частоты, а громкости — от амплитуды колебаний источника звука; о зависимости скорости звука от свойств среды и от ее температуры. Применять знания к решению задач</w:t>
            </w:r>
          </w:p>
          <w:p w:rsidR="000A53BD" w:rsidRPr="00A41D51" w:rsidRDefault="000A53BD" w:rsidP="008D574A">
            <w:pPr>
              <w:ind w:firstLine="17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наблюдаемый опыт по возбуждению колебаний одного камертона звуком, испускаемым другим камертоном такой же частоты.</w:t>
            </w:r>
          </w:p>
        </w:tc>
      </w:tr>
      <w:tr w:rsidR="000A53BD" w:rsidRPr="00A41D51" w:rsidTr="008D574A">
        <w:tc>
          <w:tcPr>
            <w:tcW w:w="710" w:type="dxa"/>
          </w:tcPr>
          <w:p w:rsidR="000A53BD" w:rsidRPr="00A41D51" w:rsidRDefault="000A53BD" w:rsidP="008D574A">
            <w:pPr>
              <w:widowControl/>
              <w:suppressAutoHyphens w:val="0"/>
              <w:autoSpaceDN/>
              <w:ind w:left="-567" w:firstLine="567"/>
              <w:jc w:val="both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76" w:type="dxa"/>
          </w:tcPr>
          <w:p w:rsidR="000A53BD" w:rsidRPr="00A41D51" w:rsidRDefault="000A53BD" w:rsidP="008D574A">
            <w:pPr>
              <w:ind w:left="-567"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Электро-</w:t>
            </w:r>
          </w:p>
          <w:p w:rsidR="000A53BD" w:rsidRPr="00A41D51" w:rsidRDefault="000A53BD" w:rsidP="008D574A">
            <w:pPr>
              <w:ind w:left="-567"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магнитное</w:t>
            </w:r>
          </w:p>
          <w:p w:rsidR="000A53BD" w:rsidRPr="00A41D51" w:rsidRDefault="000A53BD" w:rsidP="008D574A">
            <w:pPr>
              <w:ind w:left="-567" w:firstLine="567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1271" w:type="dxa"/>
          </w:tcPr>
          <w:p w:rsidR="000A53BD" w:rsidRPr="00A41D51" w:rsidRDefault="000A53BD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1" w:type="dxa"/>
          </w:tcPr>
          <w:p w:rsidR="000A53BD" w:rsidRPr="00A41D51" w:rsidRDefault="000A53BD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dxa"/>
          </w:tcPr>
          <w:p w:rsidR="000A53BD" w:rsidRPr="00A41D51" w:rsidRDefault="000A53BD" w:rsidP="008D574A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</w:tcPr>
          <w:p w:rsidR="000A53BD" w:rsidRPr="00A41D51" w:rsidRDefault="000A53BD" w:rsidP="008D574A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</w:tcPr>
          <w:p w:rsidR="000A53BD" w:rsidRPr="00A41D51" w:rsidRDefault="000A53BD" w:rsidP="008D574A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</w:tcPr>
          <w:p w:rsidR="000A53BD" w:rsidRPr="00A41D51" w:rsidRDefault="000A53BD" w:rsidP="008D574A">
            <w:pPr>
              <w:ind w:left="-86" w:firstLine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выводы о замкнутости магнитных линий и об ослаблении поля с удалением от проводников с током</w:t>
            </w:r>
          </w:p>
          <w:p w:rsidR="000A53BD" w:rsidRPr="00A41D51" w:rsidRDefault="000A53BD" w:rsidP="008D574A">
            <w:pPr>
              <w:ind w:left="-86" w:firstLine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Формулировать правило правой руки для соленоида, правило буравчика; определять направление электрического тока в проводниках и направление линий магнитного поля. Применять правило левой руки; определять направление силы, действующей на электрический заряд, движущийся в магнитном поле; определять знак заряда и направление движения частицы. </w:t>
            </w:r>
            <w:r w:rsidRPr="00A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Записывать формулу взаимосвязи модуля вектора магнитной индукции B, магнитного поля с модулем силы F, действующей на проводник длиной l, расположенный перпендикулярно линиям магнитной индукции, и силой тока I в проводнике. Проводить исследовательский эксперимент по изучению явления электромагнитной индукции; анализировать результаты эксперимента и делать выводы; работать в группе. Наблюдать и объяснять явление самоиндукции.</w:t>
            </w:r>
          </w:p>
          <w:p w:rsidR="000A53BD" w:rsidRPr="00A41D51" w:rsidRDefault="000A53BD" w:rsidP="008D574A">
            <w:pPr>
              <w:ind w:left="-86" w:firstLine="86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об устройстве и принципе действия генератора переменного тока; рассказывать о назначении, устройстве и принципе действия трансформатора, и его применении. Наблюдать свободные электромагнитные колебания в колебательном контуре; делать выводы; решать задачи на формулу Томсона. Рассказывать о принципах радиосвязи и телевидения. Называть различные диапазоны электромагнитных волн. Наблюдать разложение белого света в спектр при его прохождении сквозь призму и получение белого света путем сложения спектральных цветов с помощью линзы; объяснять суть и давать определение явления дисперсии. Наблюдать сплошной и линейчатые спектры испускания; называть условия образования сплошных и линейчатых спектров испускания; работать в группе. Объяснять излучение и поглощение света атомами и происхождение линейчатых спектров на основе постулатов Бора.</w:t>
            </w:r>
          </w:p>
        </w:tc>
      </w:tr>
      <w:tr w:rsidR="000A53BD" w:rsidRPr="00A41D51" w:rsidTr="008D574A">
        <w:tc>
          <w:tcPr>
            <w:tcW w:w="710" w:type="dxa"/>
          </w:tcPr>
          <w:p w:rsidR="000A53BD" w:rsidRPr="00A41D51" w:rsidRDefault="000A53BD" w:rsidP="008D574A">
            <w:pPr>
              <w:widowControl/>
              <w:suppressAutoHyphens w:val="0"/>
              <w:autoSpaceDN/>
              <w:ind w:left="-567" w:firstLine="567"/>
              <w:jc w:val="both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A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A53BD" w:rsidRPr="00A41D51" w:rsidRDefault="000A53BD" w:rsidP="008D574A">
            <w:pPr>
              <w:ind w:left="-567"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Строение </w:t>
            </w:r>
          </w:p>
          <w:p w:rsidR="000A53BD" w:rsidRPr="00A41D51" w:rsidRDefault="000A53BD" w:rsidP="008D574A">
            <w:pPr>
              <w:ind w:left="-567"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атома</w:t>
            </w:r>
          </w:p>
          <w:p w:rsidR="000A53BD" w:rsidRPr="00A41D51" w:rsidRDefault="000A53BD" w:rsidP="008D574A">
            <w:pPr>
              <w:ind w:left="-567"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</w:p>
          <w:p w:rsidR="000A53BD" w:rsidRPr="00A41D51" w:rsidRDefault="000A53BD" w:rsidP="008D574A">
            <w:pPr>
              <w:ind w:left="-567"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атомного </w:t>
            </w:r>
          </w:p>
          <w:p w:rsidR="000A53BD" w:rsidRPr="00A41D51" w:rsidRDefault="000A53BD" w:rsidP="008D574A">
            <w:pPr>
              <w:ind w:left="-567" w:firstLine="567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ядра</w:t>
            </w:r>
          </w:p>
        </w:tc>
        <w:tc>
          <w:tcPr>
            <w:tcW w:w="1271" w:type="dxa"/>
          </w:tcPr>
          <w:p w:rsidR="000A53BD" w:rsidRPr="00A41D51" w:rsidRDefault="000A53BD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1" w:type="dxa"/>
          </w:tcPr>
          <w:p w:rsidR="000A53BD" w:rsidRPr="00A41D51" w:rsidRDefault="000A53BD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" w:type="dxa"/>
          </w:tcPr>
          <w:p w:rsidR="000A53BD" w:rsidRPr="00A41D51" w:rsidRDefault="000A53BD" w:rsidP="008D574A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</w:tcPr>
          <w:p w:rsidR="000A53BD" w:rsidRPr="00A41D51" w:rsidRDefault="000A53BD" w:rsidP="008D574A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</w:tcPr>
          <w:p w:rsidR="000A53BD" w:rsidRPr="00A41D51" w:rsidRDefault="000A53BD" w:rsidP="008D574A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</w:tcPr>
          <w:p w:rsidR="000A53BD" w:rsidRPr="00A41D51" w:rsidRDefault="000A53BD" w:rsidP="008D574A">
            <w:pPr>
              <w:ind w:left="-86" w:firstLine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опыты Резерфорда. Объяснять суть законов сохранения массового числа и заряда при радиоактивных превращениях; применять эти законы при записи уравнений ядерных реакций. Измерять мощность дозы радиационного фона дозиметром; сравнивать полученный результат с наибольшим допустимым для человека значением; работать в группе</w:t>
            </w:r>
          </w:p>
          <w:p w:rsidR="000A53BD" w:rsidRPr="00A41D51" w:rsidRDefault="000A53BD" w:rsidP="008D574A">
            <w:pPr>
              <w:ind w:left="-86" w:firstLine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законы сохранения массового числа и заряда для записи </w:t>
            </w:r>
            <w:r w:rsidRPr="00A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уравнений ядерных реакций</w:t>
            </w:r>
          </w:p>
          <w:p w:rsidR="000A53BD" w:rsidRPr="00A41D51" w:rsidRDefault="000A53BD" w:rsidP="008D574A">
            <w:pPr>
              <w:ind w:left="-86" w:firstLine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процесс деления ядра атома урана; объяснять физический смысл понятий: цепная реакция, критическая масса; называть условия протекания управляемой цепной реакции.  Рассказывать о назначении ядерного реактора на медленных нейтронах, его устройстве и принципе действия; называть преимущества и недостатки АЭС перед другими видами электростанций. Называть физические величины: поглощенная доза излучения, коэффициент качества, эквивалентная доза, период полураспада; слушать доклад «Негативное воздействие радиации на живые организмы и</w:t>
            </w:r>
          </w:p>
          <w:p w:rsidR="000A53BD" w:rsidRPr="00A41D51" w:rsidRDefault="000A53BD" w:rsidP="008D574A">
            <w:pPr>
              <w:ind w:left="-86" w:firstLine="86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защиты от нее». Называть условия протекания термоядерной реакции; приводить примеры термоядерных реакций; применять знания к решению задач.</w:t>
            </w:r>
          </w:p>
        </w:tc>
      </w:tr>
      <w:tr w:rsidR="000A53BD" w:rsidRPr="00A41D51" w:rsidTr="008D574A">
        <w:tc>
          <w:tcPr>
            <w:tcW w:w="710" w:type="dxa"/>
          </w:tcPr>
          <w:p w:rsidR="000A53BD" w:rsidRPr="00A41D51" w:rsidRDefault="000A53BD" w:rsidP="008D574A">
            <w:pPr>
              <w:widowControl/>
              <w:suppressAutoHyphens w:val="0"/>
              <w:autoSpaceDN/>
              <w:ind w:left="-567" w:firstLine="567"/>
              <w:jc w:val="both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76" w:type="dxa"/>
          </w:tcPr>
          <w:p w:rsidR="000A53BD" w:rsidRPr="00A41D51" w:rsidRDefault="000A53BD" w:rsidP="008D574A">
            <w:pPr>
              <w:ind w:left="-567"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Строение</w:t>
            </w:r>
          </w:p>
          <w:p w:rsidR="000A53BD" w:rsidRPr="00A41D51" w:rsidRDefault="000A53BD" w:rsidP="008D574A">
            <w:pPr>
              <w:ind w:left="-567"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</w:p>
          <w:p w:rsidR="000A53BD" w:rsidRPr="00A41D51" w:rsidRDefault="000A53BD" w:rsidP="008D574A">
            <w:pPr>
              <w:ind w:left="-567" w:firstLine="567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эволюция Вселенной</w:t>
            </w:r>
          </w:p>
        </w:tc>
        <w:tc>
          <w:tcPr>
            <w:tcW w:w="1271" w:type="dxa"/>
          </w:tcPr>
          <w:p w:rsidR="000A53BD" w:rsidRPr="00A41D51" w:rsidRDefault="000A53BD" w:rsidP="008D574A">
            <w:pPr>
              <w:ind w:left="-567" w:firstLine="567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" w:type="dxa"/>
          </w:tcPr>
          <w:p w:rsidR="000A53BD" w:rsidRPr="00A41D51" w:rsidRDefault="000A53BD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</w:tcPr>
          <w:p w:rsidR="000A53BD" w:rsidRPr="00A41D51" w:rsidRDefault="000A53BD" w:rsidP="008D574A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</w:tcPr>
          <w:p w:rsidR="000A53BD" w:rsidRPr="00A41D51" w:rsidRDefault="000A53BD" w:rsidP="008D574A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0A53BD" w:rsidRPr="00A41D51" w:rsidRDefault="000A53BD" w:rsidP="008D574A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</w:tcPr>
          <w:p w:rsidR="000A53BD" w:rsidRPr="00A41D51" w:rsidRDefault="000A53BD" w:rsidP="008D574A">
            <w:pPr>
              <w:ind w:left="-86" w:firstLine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слайды или фотографии небесных объектов; называть группы объектов, входящих в солнечную систему приводить примеры изменения вида звездного неба в течение суток. Сравнивать планеты Земной группы; планеты-гиганты. Описывать фотографии малых тел Солнечной системы. Объяснять физические процессы, происходящие в недрах Солнца и звезд; называть причины образования пятен на Солнце; анализировать фотографии солнечной короны и образований в ней.</w:t>
            </w:r>
          </w:p>
          <w:p w:rsidR="000A53BD" w:rsidRPr="00A41D51" w:rsidRDefault="000A53BD" w:rsidP="008D574A">
            <w:pPr>
              <w:ind w:left="-86" w:firstLine="86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три модели нестационарной Вселенной, предложенные Фридманом; объяснять в чем проявляется нестационарность Вселенной; записывать закон Хаббла. Демонстрировать презентации, участвовать в обсуждении презентаций по теме.</w:t>
            </w:r>
          </w:p>
        </w:tc>
      </w:tr>
      <w:tr w:rsidR="000A53BD" w:rsidRPr="00A41D51" w:rsidTr="008D574A">
        <w:tc>
          <w:tcPr>
            <w:tcW w:w="710" w:type="dxa"/>
          </w:tcPr>
          <w:p w:rsidR="000A53BD" w:rsidRPr="00A41D51" w:rsidRDefault="000A53BD" w:rsidP="008D574A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A53BD" w:rsidRPr="00A41D51" w:rsidRDefault="000A53BD" w:rsidP="008D574A">
            <w:pPr>
              <w:ind w:left="-567" w:firstLine="567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1" w:type="dxa"/>
          </w:tcPr>
          <w:p w:rsidR="000A53BD" w:rsidRPr="00A41D51" w:rsidRDefault="000A53BD" w:rsidP="008D574A">
            <w:pPr>
              <w:ind w:left="-567" w:firstLine="567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1" w:type="dxa"/>
          </w:tcPr>
          <w:p w:rsidR="000A53BD" w:rsidRPr="00A41D51" w:rsidRDefault="000A53BD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1" w:type="dxa"/>
          </w:tcPr>
          <w:p w:rsidR="000A53BD" w:rsidRPr="00A41D51" w:rsidRDefault="000A53BD" w:rsidP="008D574A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</w:tcPr>
          <w:p w:rsidR="000A53BD" w:rsidRPr="00A41D51" w:rsidRDefault="000A53BD" w:rsidP="008D574A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2" w:type="dxa"/>
          </w:tcPr>
          <w:p w:rsidR="000A53BD" w:rsidRPr="00A41D51" w:rsidRDefault="000A53BD" w:rsidP="008D574A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</w:tcPr>
          <w:p w:rsidR="000A53BD" w:rsidRPr="00A41D51" w:rsidRDefault="000A53BD" w:rsidP="008D574A">
            <w:pPr>
              <w:ind w:left="-567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5290C" w:rsidRDefault="0075290C" w:rsidP="007529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90C" w:rsidRPr="005B6230" w:rsidRDefault="0075290C" w:rsidP="005B6230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Поурочное планирование</w:t>
      </w:r>
    </w:p>
    <w:p w:rsidR="0075290C" w:rsidRDefault="0075290C" w:rsidP="00752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 9 класс</w:t>
      </w:r>
    </w:p>
    <w:tbl>
      <w:tblPr>
        <w:tblStyle w:val="a3"/>
        <w:tblW w:w="0" w:type="auto"/>
        <w:jc w:val="center"/>
        <w:tblLook w:val="04A0"/>
      </w:tblPr>
      <w:tblGrid>
        <w:gridCol w:w="1984"/>
        <w:gridCol w:w="6207"/>
        <w:gridCol w:w="1380"/>
      </w:tblGrid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№/№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0C" w:rsidRDefault="0075290C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разделов/темы уроков</w:t>
            </w:r>
          </w:p>
          <w:p w:rsidR="0075290C" w:rsidRDefault="007529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75290C" w:rsidTr="0075290C">
        <w:trPr>
          <w:jc w:val="center"/>
        </w:trPr>
        <w:tc>
          <w:tcPr>
            <w:tcW w:w="10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Законы взаимодействия и движения тел (34 часа)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Вводный  инструктаж по охране труда.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Материальная точка. Система отчета.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§1, упр.1      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Перемещение. Определение координаты движущегося тела.</w:t>
            </w:r>
          </w:p>
          <w:p w:rsidR="0075290C" w:rsidRDefault="0075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§2,3, упр. 2, 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5290C" w:rsidRDefault="00752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Перемещение при прямолинейном равноускоренном движении. 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§4 (с.16-18)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Графическое представление движения.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 (с.18-19), упр.4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«Графическое представление движения».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 №№147, 148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Равноускоренное движение. Ускорение.</w:t>
            </w:r>
          </w:p>
          <w:p w:rsidR="0075290C" w:rsidRDefault="0075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5, упр. 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Скорость прямолинейного равноускоренного движения. График скорости.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6, упр. 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Перемещение при равноускоренном движении.</w:t>
            </w:r>
          </w:p>
          <w:p w:rsidR="0075290C" w:rsidRDefault="0075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§7,8, упр. 7,8, сделать вывод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«Равноускоренное движение».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 7,8, Л.  №№ 155, 156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Первичный инструктаж по охране труда на рабочем месте. Лабораторная работа №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«Исследование равноускоренного движения без начальной скорости»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карточках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Относительность движения.</w:t>
            </w:r>
          </w:p>
          <w:p w:rsidR="0075290C" w:rsidRDefault="0075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§9, упр.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Инерциальные системы отчета.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закон Ньютона</w:t>
            </w:r>
            <w:r>
              <w:rPr>
                <w:color w:val="000000"/>
              </w:rPr>
              <w:t>.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§10, упр.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закон Ньютона.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§11, упр.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«Второй закон Ньютона».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Третий закон Ньютона.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§12, упр. 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законы Ньютона.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 по теме «Прямолинейное равноускоренное движение. Законы Ньютона».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формулы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 и коррекция УУД. 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Свободное падение. Ускорение свободного падения.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Невесомость.</w:t>
            </w:r>
          </w:p>
          <w:p w:rsidR="0075290C" w:rsidRDefault="0075290C">
            <w:r>
              <w:rPr>
                <w:rFonts w:ascii="Times New Roman" w:hAnsi="Times New Roman" w:cs="Times New Roman"/>
                <w:sz w:val="24"/>
                <w:szCs w:val="24"/>
              </w:rPr>
              <w:t>§13, 14, упр.13,14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Первичный инструктаж по охране труда на рабочем месте. Лабораторная работа </w:t>
            </w:r>
          </w:p>
          <w:p w:rsidR="0075290C" w:rsidRDefault="0075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«Измерение ускорения свободного падения»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§13, 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задач по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 падение. Ускорение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свободного падения»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Всемирного тяготения.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«Закон всемирного тяготения».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§15, упр.15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Ускорение свободного падения на Земле и других небесных телах.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§16, упр.16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Прямолинейное и криволинейное движение.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§17, упр.17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тела по окружности с постоянной по модулю скоростью.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§18, упр.18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Искусственные спутники Земли.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§19, упр.19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«Движение тела по окружности с постоянной по модулю скоростью».</w:t>
            </w:r>
          </w:p>
          <w:p w:rsidR="0075290C" w:rsidRDefault="0075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Импульс тела. Импульс силы.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§20  (с.81-83)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сохранения импульса тела.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§20 (с.83-85)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Реактивное движение.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§21, упр.21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Решение задач по теме «Закон сохранения импульса»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Упр.20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 сохранения энергии. 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§22, упр.22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закон сохранения энергии.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по теме «Законы сохранения».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 и коррекция УУД. 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Колебательное движение. Свободные колебания.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§23, упр.23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Величины, характеризующие колебательное движение.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§24, упр.24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Первичный инструктаж по охране труда на рабочем месте. Лабораторная работа  № 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«Исследование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зависимости периода и частоты свободных колебаний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нитяного маятника от его длины»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§23-24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Гармонические колебания.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Затухающие колебания. Вынужденные колебания.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§26, упр.25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Резонанс.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§27, упр.26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колебаний в среде. Волны.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волны. Скорость распространения волн.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§29, упр.27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«Длина волны. Скорость распространения волн».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звука. Звуковые колебания.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§30, упр.28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Высота, тембр и громкость звука.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§31, упр.29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звука. Звуковые волны.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§32, упр.30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звука. Звуковой резонанс.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§33, вопросы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Интерференция звука.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«Механические колебания и волны»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 по теме «Механические колебания и волны»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§23-33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 и коррекция УУД. 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Магнитное поле.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§34, упр.31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тока и направление линий его магнитного поля.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§35, упр.32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Обнаружение магнитного поля по его действию на электрический ток. Правило левой руки.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§36, упр.33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применение правил левой и правой руки.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Магнитная индукция.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§37, упр.34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Магнитный поток.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§38, упр.35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Явление электромагнитной индукции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§39, упр.36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Первичный инструктаж по охране труда на рабочем месте. Лабораторная работа 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«Изучение явления электромагнитной индукции»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§39, тест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индукционного тока. Правило Ленца.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§40, упр.37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Явление самоиндукции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§41, упр.38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 передача переменного электрического тока. Трансформатор.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§42, упр.39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 «Трансформатор»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Электромагнитное поле. Электромагнитные волны.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§44-44, упр.40-41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Колебательный контур. Получение электромагнитных колебаний.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§45, упр.42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радиосвязи и телевидения.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§46, упр.43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Электромагнитная природа света. Интерференция света.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§47, конспект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Преломление света. Физический смысл показателя преломления.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§48, упр.44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Преломление света.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Дисперсия света. Цвета тел. Спектрограф.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§49, упр.45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спектров. Спектральный анализ.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§50, упр.45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Поглощение и испускание света атомами. Происхождение линейчатых спектров.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Первичный инструктаж по охране труда на рабочем месте. Лабораторная работа 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«Наблюдение сплошного и линейчатого спектров»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§50-51, тест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«Электромагнитное поле».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«Электромагнитное поле».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«Электромагнитное поле»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§34-51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 по теме «Электромагнитное поле»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§34-51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 и коррекция УУД. Радиоактивность. Модели атомов.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Радиоактивные превращения атомных ядер.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§53, упр.46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«Радиоактивные превращения атомных ядер».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Экспериментальные методы исследования частиц.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протона и нейтрона.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§55, упр.47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атомного ядра. Ядерные силы.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§56, упр.48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 связи. Дефект масс.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«Энергия связи. Дефект масс».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ядер урана. Цепная реакция.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Ядерный реактор. Преобразование внутренней энергии атомных ядер в электрическую энергию.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Атомная энергетика. 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Биологическое действие радиации. Закон радиоактивного распада.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 радиоактивного распада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Термоядерная реакция.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Первичный инструктаж по охране труда на рабочем месте. Лабораторная работа 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«Измерение естественного радиационного фона дозиметром»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§52-62, тест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Первичный инструктаж по охране труда на рабочем месте. Лабораторная работа 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«Изучение деления ядра урана по фотографиям готовых треков»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§52-62, тест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Первичный инструктаж по охране труда на рабочем месте. Лабораторная работа 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«Оценка периода полураспада находящихся в воздухе продуктов распада газа радона»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§52-62, тест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Первичный инструктаж по охране труда на рабочем месте. Лабораторная работа 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«Изучение треков заряженных частиц по готовым фотографиям»</w:t>
            </w:r>
          </w:p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§52-62, тест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№5 по теме «Строение атома и атомного ядра»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§34-51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 и коррекция УУД. Состав, строение и происхождение Солнечной системы.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 планеты Солнечной системы.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Малые тела Солнечной системы.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Строение, излучения и эволюция Солнца и звезд.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эволюция Вселенной.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90C" w:rsidTr="0075290C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C" w:rsidRDefault="00752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0C" w:rsidRDefault="0075290C">
            <w:pPr>
              <w:keepLines/>
              <w:autoSpaceDE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 и коррекция УУД.  Обобщение и систематизация знаний за курс физики 7-9 классов.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"... И в далях мирозданья, и на Земле у нас - одно: первоначальный дар познанья.</w:t>
            </w:r>
          </w:p>
          <w:p w:rsidR="0075290C" w:rsidRDefault="0075290C">
            <w:pPr>
              <w:keepLines/>
              <w:autoSpaceDE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Другого просто не дано!"</w:t>
            </w:r>
          </w:p>
          <w:p w:rsidR="0075290C" w:rsidRDefault="0075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0C" w:rsidRDefault="0075290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75290C" w:rsidRDefault="0075290C" w:rsidP="0075290C">
      <w:pPr>
        <w:widowControl/>
        <w:suppressAutoHyphens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1903" w:rsidRPr="000A53BD" w:rsidRDefault="00D21903" w:rsidP="000A53BD">
      <w:pPr>
        <w:widowControl/>
        <w:suppressAutoHyphens w:val="0"/>
        <w:autoSpaceDN/>
        <w:spacing w:after="0" w:line="240" w:lineRule="auto"/>
        <w:ind w:left="-567" w:firstLine="567"/>
        <w:textAlignment w:val="auto"/>
        <w:rPr>
          <w:rFonts w:ascii="Times New Roman" w:hAnsi="Times New Roman" w:cs="Times New Roman"/>
          <w:sz w:val="28"/>
          <w:szCs w:val="28"/>
        </w:rPr>
      </w:pPr>
    </w:p>
    <w:sectPr w:rsidR="00D21903" w:rsidRPr="000A53BD" w:rsidSect="00D2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3AE"/>
    <w:multiLevelType w:val="hybridMultilevel"/>
    <w:tmpl w:val="B6043972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characterSpacingControl w:val="doNotCompress"/>
  <w:compat/>
  <w:rsids>
    <w:rsidRoot w:val="000A53BD"/>
    <w:rsid w:val="00017F01"/>
    <w:rsid w:val="000A53BD"/>
    <w:rsid w:val="0037172B"/>
    <w:rsid w:val="005B2BBA"/>
    <w:rsid w:val="005B6230"/>
    <w:rsid w:val="0075290C"/>
    <w:rsid w:val="007A1C17"/>
    <w:rsid w:val="007E6A59"/>
    <w:rsid w:val="00A2783C"/>
    <w:rsid w:val="00B500FC"/>
    <w:rsid w:val="00D103BA"/>
    <w:rsid w:val="00D21903"/>
    <w:rsid w:val="00E17E74"/>
    <w:rsid w:val="00EB130F"/>
    <w:rsid w:val="00F4069F"/>
    <w:rsid w:val="00F8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53BD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53BD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Cs w:val="24"/>
      <w:lang w:eastAsia="hi-IN" w:bidi="hi-IN"/>
    </w:rPr>
  </w:style>
  <w:style w:type="paragraph" w:customStyle="1" w:styleId="Textbody">
    <w:name w:val="Text body"/>
    <w:basedOn w:val="a"/>
    <w:rsid w:val="000A53BD"/>
    <w:pPr>
      <w:spacing w:after="120" w:line="240" w:lineRule="auto"/>
    </w:pPr>
    <w:rPr>
      <w:rFonts w:ascii="Times New Roman" w:hAnsi="Times New Roman" w:cs="Mangal"/>
      <w:sz w:val="24"/>
      <w:szCs w:val="24"/>
      <w:lang w:eastAsia="hi-IN" w:bidi="hi-IN"/>
    </w:rPr>
  </w:style>
  <w:style w:type="character" w:customStyle="1" w:styleId="2">
    <w:name w:val="Основной текст (2)"/>
    <w:basedOn w:val="a0"/>
    <w:link w:val="21"/>
    <w:uiPriority w:val="99"/>
    <w:rsid w:val="000A53BD"/>
    <w:rPr>
      <w:rFonts w:cs="Times New Roman"/>
      <w:szCs w:val="24"/>
      <w:shd w:val="clear" w:color="auto" w:fill="FFFFFF"/>
    </w:rPr>
  </w:style>
  <w:style w:type="character" w:customStyle="1" w:styleId="211pt">
    <w:name w:val="Основной текст (2) + 11 pt"/>
    <w:basedOn w:val="2"/>
    <w:uiPriority w:val="99"/>
    <w:rsid w:val="000A53BD"/>
    <w:rPr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rsid w:val="000A53BD"/>
    <w:pPr>
      <w:widowControl/>
      <w:shd w:val="clear" w:color="auto" w:fill="FFFFFF"/>
      <w:suppressAutoHyphens w:val="0"/>
      <w:autoSpaceDN/>
      <w:spacing w:after="0" w:line="317" w:lineRule="exact"/>
      <w:ind w:firstLine="700"/>
      <w:jc w:val="both"/>
      <w:textAlignment w:val="auto"/>
    </w:pPr>
    <w:rPr>
      <w:rFonts w:ascii="Times New Roman" w:eastAsiaTheme="minorHAnsi" w:hAnsi="Times New Roman" w:cs="Times New Roman"/>
      <w:kern w:val="0"/>
      <w:sz w:val="24"/>
      <w:szCs w:val="24"/>
    </w:rPr>
  </w:style>
  <w:style w:type="table" w:styleId="a3">
    <w:name w:val="Table Grid"/>
    <w:basedOn w:val="a1"/>
    <w:uiPriority w:val="59"/>
    <w:rsid w:val="000A53B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0A53B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A53BD"/>
    <w:rPr>
      <w:rFonts w:ascii="Calibri" w:eastAsia="SimSun" w:hAnsi="Calibri" w:cs="Calibri"/>
      <w:kern w:val="3"/>
      <w:sz w:val="22"/>
    </w:rPr>
  </w:style>
  <w:style w:type="paragraph" w:customStyle="1" w:styleId="ConsPlusNormal">
    <w:name w:val="ConsPlusNormal"/>
    <w:uiPriority w:val="99"/>
    <w:rsid w:val="000A53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1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30F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1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4482</Words>
  <Characters>25548</Characters>
  <Application>Microsoft Office Word</Application>
  <DocSecurity>0</DocSecurity>
  <Lines>212</Lines>
  <Paragraphs>59</Paragraphs>
  <ScaleCrop>false</ScaleCrop>
  <Company/>
  <LinksUpToDate>false</LinksUpToDate>
  <CharactersWithSpaces>29971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12</cp:revision>
  <dcterms:created xsi:type="dcterms:W3CDTF">2020-12-04T07:05:00Z</dcterms:created>
  <dcterms:modified xsi:type="dcterms:W3CDTF">2021-07-02T05:32:00Z</dcterms:modified>
</cp:coreProperties>
</file>